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45365" w14:textId="77777777" w:rsidR="00DC33B8" w:rsidRDefault="00DC33B8" w:rsidP="00DC33B8">
      <w:pPr>
        <w:pStyle w:val="SECTIONHEADER"/>
      </w:pPr>
      <w:r>
        <w:t>TABLE OF CONTENTS</w:t>
      </w:r>
    </w:p>
    <w:sdt>
      <w:sdtPr>
        <w:rPr>
          <w:rFonts w:ascii="Arial" w:eastAsia="Times New Roman" w:hAnsi="Arial" w:cs="Times New Roman"/>
          <w:color w:val="auto"/>
          <w:sz w:val="20"/>
          <w:szCs w:val="24"/>
        </w:rPr>
        <w:id w:val="-821881187"/>
        <w:docPartObj>
          <w:docPartGallery w:val="Table of Contents"/>
          <w:docPartUnique/>
        </w:docPartObj>
      </w:sdtPr>
      <w:sdtEndPr>
        <w:rPr>
          <w:b/>
          <w:bCs/>
          <w:noProof/>
        </w:rPr>
      </w:sdtEndPr>
      <w:sdtContent>
        <w:p w14:paraId="2C60002A" w14:textId="77777777" w:rsidR="00DC33B8" w:rsidRDefault="00DC33B8" w:rsidP="00DC33B8">
          <w:pPr>
            <w:pStyle w:val="TOCHeading"/>
          </w:pPr>
          <w:r>
            <w:t>Contents</w:t>
          </w:r>
        </w:p>
        <w:p w14:paraId="6DFE5CEE" w14:textId="16FAE459" w:rsidR="00DC33B8" w:rsidRDefault="00DC33B8">
          <w:pPr>
            <w:pStyle w:val="TOC1"/>
            <w:tabs>
              <w:tab w:val="left" w:pos="1760"/>
              <w:tab w:val="right" w:leader="dot" w:pos="1079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22634875" w:history="1">
            <w:r w:rsidRPr="00D925A8">
              <w:rPr>
                <w:rStyle w:val="Hyperlink"/>
                <w:noProof/>
              </w:rPr>
              <w:t>SECTION I</w:t>
            </w:r>
            <w:r>
              <w:rPr>
                <w:rFonts w:asciiTheme="minorHAnsi" w:eastAsiaTheme="minorEastAsia" w:hAnsiTheme="minorHAnsi" w:cstheme="minorBidi"/>
                <w:noProof/>
                <w:sz w:val="22"/>
                <w:szCs w:val="22"/>
              </w:rPr>
              <w:tab/>
            </w:r>
            <w:r w:rsidRPr="00D925A8">
              <w:rPr>
                <w:rStyle w:val="Hyperlink"/>
                <w:noProof/>
              </w:rPr>
              <w:t>SCHEDULES</w:t>
            </w:r>
            <w:r>
              <w:rPr>
                <w:noProof/>
                <w:webHidden/>
              </w:rPr>
              <w:tab/>
            </w:r>
            <w:r>
              <w:rPr>
                <w:noProof/>
                <w:webHidden/>
              </w:rPr>
              <w:fldChar w:fldCharType="begin"/>
            </w:r>
            <w:r>
              <w:rPr>
                <w:noProof/>
                <w:webHidden/>
              </w:rPr>
              <w:instrText xml:space="preserve"> PAGEREF _Toc122634875 \h </w:instrText>
            </w:r>
            <w:r>
              <w:rPr>
                <w:noProof/>
                <w:webHidden/>
              </w:rPr>
            </w:r>
            <w:r>
              <w:rPr>
                <w:noProof/>
                <w:webHidden/>
              </w:rPr>
              <w:fldChar w:fldCharType="separate"/>
            </w:r>
            <w:r>
              <w:rPr>
                <w:noProof/>
                <w:webHidden/>
              </w:rPr>
              <w:t>3</w:t>
            </w:r>
            <w:r>
              <w:rPr>
                <w:noProof/>
                <w:webHidden/>
              </w:rPr>
              <w:fldChar w:fldCharType="end"/>
            </w:r>
          </w:hyperlink>
        </w:p>
        <w:p w14:paraId="524012B1" w14:textId="271A5038" w:rsidR="00DC33B8" w:rsidRDefault="00DC33B8">
          <w:pPr>
            <w:pStyle w:val="TOC2"/>
            <w:tabs>
              <w:tab w:val="left" w:pos="1279"/>
              <w:tab w:val="right" w:leader="dot" w:pos="10790"/>
            </w:tabs>
            <w:rPr>
              <w:rFonts w:asciiTheme="minorHAnsi" w:eastAsiaTheme="minorEastAsia" w:hAnsiTheme="minorHAnsi" w:cstheme="minorBidi"/>
              <w:noProof/>
              <w:sz w:val="22"/>
              <w:szCs w:val="22"/>
            </w:rPr>
          </w:pPr>
          <w:hyperlink w:anchor="_Toc122634876" w:history="1">
            <w:r w:rsidRPr="00D925A8">
              <w:rPr>
                <w:rStyle w:val="Hyperlink"/>
                <w:noProof/>
              </w:rPr>
              <w:t>I.1</w:t>
            </w:r>
            <w:r>
              <w:rPr>
                <w:rFonts w:asciiTheme="minorHAnsi" w:eastAsiaTheme="minorEastAsia" w:hAnsiTheme="minorHAnsi" w:cstheme="minorBidi"/>
                <w:noProof/>
                <w:sz w:val="22"/>
                <w:szCs w:val="22"/>
              </w:rPr>
              <w:tab/>
            </w:r>
            <w:r w:rsidRPr="00D925A8">
              <w:rPr>
                <w:rStyle w:val="Hyperlink"/>
                <w:noProof/>
              </w:rPr>
              <w:t>SCHEDULE OF SUPPLIES/SERVICES</w:t>
            </w:r>
            <w:r>
              <w:rPr>
                <w:noProof/>
                <w:webHidden/>
              </w:rPr>
              <w:tab/>
            </w:r>
            <w:r>
              <w:rPr>
                <w:noProof/>
                <w:webHidden/>
              </w:rPr>
              <w:fldChar w:fldCharType="begin"/>
            </w:r>
            <w:r>
              <w:rPr>
                <w:noProof/>
                <w:webHidden/>
              </w:rPr>
              <w:instrText xml:space="preserve"> PAGEREF _Toc122634876 \h </w:instrText>
            </w:r>
            <w:r>
              <w:rPr>
                <w:noProof/>
                <w:webHidden/>
              </w:rPr>
            </w:r>
            <w:r>
              <w:rPr>
                <w:noProof/>
                <w:webHidden/>
              </w:rPr>
              <w:fldChar w:fldCharType="separate"/>
            </w:r>
            <w:r>
              <w:rPr>
                <w:noProof/>
                <w:webHidden/>
              </w:rPr>
              <w:t>3</w:t>
            </w:r>
            <w:r>
              <w:rPr>
                <w:noProof/>
                <w:webHidden/>
              </w:rPr>
              <w:fldChar w:fldCharType="end"/>
            </w:r>
          </w:hyperlink>
        </w:p>
        <w:p w14:paraId="7F19F06E" w14:textId="21B158DA" w:rsidR="00DC33B8" w:rsidRDefault="00DC33B8">
          <w:pPr>
            <w:pStyle w:val="TOC2"/>
            <w:tabs>
              <w:tab w:val="left" w:pos="1279"/>
              <w:tab w:val="right" w:leader="dot" w:pos="10790"/>
            </w:tabs>
            <w:rPr>
              <w:rFonts w:asciiTheme="minorHAnsi" w:eastAsiaTheme="minorEastAsia" w:hAnsiTheme="minorHAnsi" w:cstheme="minorBidi"/>
              <w:noProof/>
              <w:sz w:val="22"/>
              <w:szCs w:val="22"/>
            </w:rPr>
          </w:pPr>
          <w:hyperlink w:anchor="_Toc122634877" w:history="1">
            <w:r w:rsidRPr="00D925A8">
              <w:rPr>
                <w:rStyle w:val="Hyperlink"/>
                <w:noProof/>
              </w:rPr>
              <w:t>I.2</w:t>
            </w:r>
            <w:r>
              <w:rPr>
                <w:rFonts w:asciiTheme="minorHAnsi" w:eastAsiaTheme="minorEastAsia" w:hAnsiTheme="minorHAnsi" w:cstheme="minorBidi"/>
                <w:noProof/>
                <w:sz w:val="22"/>
                <w:szCs w:val="22"/>
              </w:rPr>
              <w:tab/>
            </w:r>
            <w:r w:rsidRPr="00D925A8">
              <w:rPr>
                <w:rStyle w:val="Hyperlink"/>
                <w:noProof/>
              </w:rPr>
              <w:t>DELIVERY SCHEDULE</w:t>
            </w:r>
            <w:r>
              <w:rPr>
                <w:noProof/>
                <w:webHidden/>
              </w:rPr>
              <w:tab/>
            </w:r>
            <w:r>
              <w:rPr>
                <w:noProof/>
                <w:webHidden/>
              </w:rPr>
              <w:fldChar w:fldCharType="begin"/>
            </w:r>
            <w:r>
              <w:rPr>
                <w:noProof/>
                <w:webHidden/>
              </w:rPr>
              <w:instrText xml:space="preserve"> PAGEREF _Toc122634877 \h </w:instrText>
            </w:r>
            <w:r>
              <w:rPr>
                <w:noProof/>
                <w:webHidden/>
              </w:rPr>
            </w:r>
            <w:r>
              <w:rPr>
                <w:noProof/>
                <w:webHidden/>
              </w:rPr>
              <w:fldChar w:fldCharType="separate"/>
            </w:r>
            <w:r>
              <w:rPr>
                <w:noProof/>
                <w:webHidden/>
              </w:rPr>
              <w:t>3</w:t>
            </w:r>
            <w:r>
              <w:rPr>
                <w:noProof/>
                <w:webHidden/>
              </w:rPr>
              <w:fldChar w:fldCharType="end"/>
            </w:r>
          </w:hyperlink>
        </w:p>
        <w:p w14:paraId="2129ADE4" w14:textId="09D359CF" w:rsidR="00DC33B8" w:rsidRDefault="00DC33B8">
          <w:pPr>
            <w:pStyle w:val="TOC1"/>
            <w:tabs>
              <w:tab w:val="left" w:pos="1760"/>
              <w:tab w:val="right" w:leader="dot" w:pos="10790"/>
            </w:tabs>
            <w:rPr>
              <w:rFonts w:asciiTheme="minorHAnsi" w:eastAsiaTheme="minorEastAsia" w:hAnsiTheme="minorHAnsi" w:cstheme="minorBidi"/>
              <w:noProof/>
              <w:sz w:val="22"/>
              <w:szCs w:val="22"/>
            </w:rPr>
          </w:pPr>
          <w:hyperlink w:anchor="_Toc122634878" w:history="1">
            <w:r w:rsidRPr="00D925A8">
              <w:rPr>
                <w:rStyle w:val="Hyperlink"/>
                <w:noProof/>
              </w:rPr>
              <w:t>SECTION II</w:t>
            </w:r>
            <w:r>
              <w:rPr>
                <w:rFonts w:asciiTheme="minorHAnsi" w:eastAsiaTheme="minorEastAsia" w:hAnsiTheme="minorHAnsi" w:cstheme="minorBidi"/>
                <w:noProof/>
                <w:sz w:val="22"/>
                <w:szCs w:val="22"/>
              </w:rPr>
              <w:tab/>
            </w:r>
            <w:r w:rsidRPr="00D925A8">
              <w:rPr>
                <w:rStyle w:val="Hyperlink"/>
                <w:noProof/>
              </w:rPr>
              <w:t>CONTRACT CLAUSES</w:t>
            </w:r>
            <w:r>
              <w:rPr>
                <w:noProof/>
                <w:webHidden/>
              </w:rPr>
              <w:tab/>
            </w:r>
            <w:r>
              <w:rPr>
                <w:noProof/>
                <w:webHidden/>
              </w:rPr>
              <w:fldChar w:fldCharType="begin"/>
            </w:r>
            <w:r>
              <w:rPr>
                <w:noProof/>
                <w:webHidden/>
              </w:rPr>
              <w:instrText xml:space="preserve"> PAGEREF _Toc122634878 \h </w:instrText>
            </w:r>
            <w:r>
              <w:rPr>
                <w:noProof/>
                <w:webHidden/>
              </w:rPr>
            </w:r>
            <w:r>
              <w:rPr>
                <w:noProof/>
                <w:webHidden/>
              </w:rPr>
              <w:fldChar w:fldCharType="separate"/>
            </w:r>
            <w:r>
              <w:rPr>
                <w:noProof/>
                <w:webHidden/>
              </w:rPr>
              <w:t>4</w:t>
            </w:r>
            <w:r>
              <w:rPr>
                <w:noProof/>
                <w:webHidden/>
              </w:rPr>
              <w:fldChar w:fldCharType="end"/>
            </w:r>
          </w:hyperlink>
        </w:p>
        <w:p w14:paraId="5700B61B" w14:textId="5B7AB2B7" w:rsidR="00DC33B8" w:rsidRDefault="00DC33B8">
          <w:pPr>
            <w:pStyle w:val="TOC2"/>
            <w:tabs>
              <w:tab w:val="left" w:pos="1279"/>
              <w:tab w:val="right" w:leader="dot" w:pos="10790"/>
            </w:tabs>
            <w:rPr>
              <w:rFonts w:asciiTheme="minorHAnsi" w:eastAsiaTheme="minorEastAsia" w:hAnsiTheme="minorHAnsi" w:cstheme="minorBidi"/>
              <w:noProof/>
              <w:sz w:val="22"/>
              <w:szCs w:val="22"/>
            </w:rPr>
          </w:pPr>
          <w:hyperlink w:anchor="_Toc122634879" w:history="1">
            <w:r w:rsidRPr="00D925A8">
              <w:rPr>
                <w:rStyle w:val="Hyperlink"/>
                <w:noProof/>
              </w:rPr>
              <w:t>II.1</w:t>
            </w:r>
            <w:r>
              <w:rPr>
                <w:rFonts w:asciiTheme="minorHAnsi" w:eastAsiaTheme="minorEastAsia" w:hAnsiTheme="minorHAnsi" w:cstheme="minorBidi"/>
                <w:noProof/>
                <w:sz w:val="22"/>
                <w:szCs w:val="22"/>
              </w:rPr>
              <w:tab/>
            </w:r>
            <w:r w:rsidRPr="00D925A8">
              <w:rPr>
                <w:rStyle w:val="Hyperlink"/>
                <w:noProof/>
              </w:rPr>
              <w:t>52.252-2 CLAUSES INCORPORATED BY REFERENCE (FEB 1998)</w:t>
            </w:r>
            <w:r>
              <w:rPr>
                <w:noProof/>
                <w:webHidden/>
              </w:rPr>
              <w:tab/>
            </w:r>
            <w:r>
              <w:rPr>
                <w:noProof/>
                <w:webHidden/>
              </w:rPr>
              <w:fldChar w:fldCharType="begin"/>
            </w:r>
            <w:r>
              <w:rPr>
                <w:noProof/>
                <w:webHidden/>
              </w:rPr>
              <w:instrText xml:space="preserve"> PAGEREF _Toc122634879 \h </w:instrText>
            </w:r>
            <w:r>
              <w:rPr>
                <w:noProof/>
                <w:webHidden/>
              </w:rPr>
            </w:r>
            <w:r>
              <w:rPr>
                <w:noProof/>
                <w:webHidden/>
              </w:rPr>
              <w:fldChar w:fldCharType="separate"/>
            </w:r>
            <w:r>
              <w:rPr>
                <w:noProof/>
                <w:webHidden/>
              </w:rPr>
              <w:t>4</w:t>
            </w:r>
            <w:r>
              <w:rPr>
                <w:noProof/>
                <w:webHidden/>
              </w:rPr>
              <w:fldChar w:fldCharType="end"/>
            </w:r>
          </w:hyperlink>
        </w:p>
        <w:p w14:paraId="5156FF14" w14:textId="4870074E" w:rsidR="00DC33B8" w:rsidRDefault="00DC33B8">
          <w:pPr>
            <w:pStyle w:val="TOC2"/>
            <w:tabs>
              <w:tab w:val="left" w:pos="1279"/>
              <w:tab w:val="right" w:leader="dot" w:pos="10790"/>
            </w:tabs>
            <w:rPr>
              <w:rFonts w:asciiTheme="minorHAnsi" w:eastAsiaTheme="minorEastAsia" w:hAnsiTheme="minorHAnsi" w:cstheme="minorBidi"/>
              <w:noProof/>
              <w:sz w:val="22"/>
              <w:szCs w:val="22"/>
            </w:rPr>
          </w:pPr>
          <w:hyperlink w:anchor="_Toc122634880" w:history="1">
            <w:r w:rsidRPr="00D925A8">
              <w:rPr>
                <w:rStyle w:val="Hyperlink"/>
                <w:noProof/>
              </w:rPr>
              <w:t>II.2</w:t>
            </w:r>
            <w:r>
              <w:rPr>
                <w:rFonts w:asciiTheme="minorHAnsi" w:eastAsiaTheme="minorEastAsia" w:hAnsiTheme="minorHAnsi" w:cstheme="minorBidi"/>
                <w:noProof/>
                <w:sz w:val="22"/>
                <w:szCs w:val="22"/>
              </w:rPr>
              <w:tab/>
            </w:r>
            <w:r w:rsidRPr="00D925A8">
              <w:rPr>
                <w:rStyle w:val="Hyperlink"/>
                <w:noProof/>
              </w:rPr>
              <w:t>52.203-19 PROHIBITION ON REQUIRING CERTAIN INTERNAL CONFIDENTIALITY AGREEMENTS OR STATEMENTS (JAN 2017)</w:t>
            </w:r>
            <w:r>
              <w:rPr>
                <w:noProof/>
                <w:webHidden/>
              </w:rPr>
              <w:tab/>
            </w:r>
            <w:r>
              <w:rPr>
                <w:noProof/>
                <w:webHidden/>
              </w:rPr>
              <w:fldChar w:fldCharType="begin"/>
            </w:r>
            <w:r>
              <w:rPr>
                <w:noProof/>
                <w:webHidden/>
              </w:rPr>
              <w:instrText xml:space="preserve"> PAGEREF _Toc122634880 \h </w:instrText>
            </w:r>
            <w:r>
              <w:rPr>
                <w:noProof/>
                <w:webHidden/>
              </w:rPr>
            </w:r>
            <w:r>
              <w:rPr>
                <w:noProof/>
                <w:webHidden/>
              </w:rPr>
              <w:fldChar w:fldCharType="separate"/>
            </w:r>
            <w:r>
              <w:rPr>
                <w:noProof/>
                <w:webHidden/>
              </w:rPr>
              <w:t>4</w:t>
            </w:r>
            <w:r>
              <w:rPr>
                <w:noProof/>
                <w:webHidden/>
              </w:rPr>
              <w:fldChar w:fldCharType="end"/>
            </w:r>
          </w:hyperlink>
        </w:p>
        <w:p w14:paraId="118470DE" w14:textId="325DF0D4" w:rsidR="00DC33B8" w:rsidRDefault="00DC33B8">
          <w:pPr>
            <w:pStyle w:val="TOC2"/>
            <w:tabs>
              <w:tab w:val="left" w:pos="1279"/>
              <w:tab w:val="right" w:leader="dot" w:pos="10790"/>
            </w:tabs>
            <w:rPr>
              <w:rFonts w:asciiTheme="minorHAnsi" w:eastAsiaTheme="minorEastAsia" w:hAnsiTheme="minorHAnsi" w:cstheme="minorBidi"/>
              <w:noProof/>
              <w:sz w:val="22"/>
              <w:szCs w:val="22"/>
            </w:rPr>
          </w:pPr>
          <w:hyperlink w:anchor="_Toc122634881" w:history="1">
            <w:r w:rsidRPr="00D925A8">
              <w:rPr>
                <w:rStyle w:val="Hyperlink"/>
                <w:noProof/>
                <w:spacing w:val="-2"/>
              </w:rPr>
              <w:t>II.3</w:t>
            </w:r>
            <w:r>
              <w:rPr>
                <w:rFonts w:asciiTheme="minorHAnsi" w:eastAsiaTheme="minorEastAsia" w:hAnsiTheme="minorHAnsi" w:cstheme="minorBidi"/>
                <w:noProof/>
                <w:sz w:val="22"/>
                <w:szCs w:val="22"/>
              </w:rPr>
              <w:tab/>
            </w:r>
            <w:r w:rsidRPr="00D925A8">
              <w:rPr>
                <w:rStyle w:val="Hyperlink"/>
                <w:noProof/>
              </w:rPr>
              <w:t>52.232-40</w:t>
            </w:r>
            <w:r w:rsidRPr="00D925A8">
              <w:rPr>
                <w:rStyle w:val="Hyperlink"/>
                <w:noProof/>
                <w:spacing w:val="-8"/>
              </w:rPr>
              <w:t xml:space="preserve"> </w:t>
            </w:r>
            <w:r w:rsidRPr="00D925A8">
              <w:rPr>
                <w:rStyle w:val="Hyperlink"/>
                <w:noProof/>
              </w:rPr>
              <w:t>PROVIDING</w:t>
            </w:r>
            <w:r w:rsidRPr="00D925A8">
              <w:rPr>
                <w:rStyle w:val="Hyperlink"/>
                <w:noProof/>
                <w:spacing w:val="-5"/>
              </w:rPr>
              <w:t xml:space="preserve"> </w:t>
            </w:r>
            <w:r w:rsidRPr="00D925A8">
              <w:rPr>
                <w:rStyle w:val="Hyperlink"/>
                <w:noProof/>
              </w:rPr>
              <w:t>ACCELERATED</w:t>
            </w:r>
            <w:r w:rsidRPr="00D925A8">
              <w:rPr>
                <w:rStyle w:val="Hyperlink"/>
                <w:noProof/>
                <w:spacing w:val="-4"/>
              </w:rPr>
              <w:t xml:space="preserve"> </w:t>
            </w:r>
            <w:r w:rsidRPr="00D925A8">
              <w:rPr>
                <w:rStyle w:val="Hyperlink"/>
                <w:noProof/>
              </w:rPr>
              <w:t>PAYMENTS</w:t>
            </w:r>
            <w:r w:rsidRPr="00D925A8">
              <w:rPr>
                <w:rStyle w:val="Hyperlink"/>
                <w:noProof/>
                <w:spacing w:val="-5"/>
              </w:rPr>
              <w:t xml:space="preserve"> </w:t>
            </w:r>
            <w:r w:rsidRPr="00D925A8">
              <w:rPr>
                <w:rStyle w:val="Hyperlink"/>
                <w:noProof/>
              </w:rPr>
              <w:t>TO</w:t>
            </w:r>
            <w:r w:rsidRPr="00D925A8">
              <w:rPr>
                <w:rStyle w:val="Hyperlink"/>
                <w:noProof/>
                <w:spacing w:val="-5"/>
              </w:rPr>
              <w:t xml:space="preserve"> </w:t>
            </w:r>
            <w:r w:rsidRPr="00D925A8">
              <w:rPr>
                <w:rStyle w:val="Hyperlink"/>
                <w:noProof/>
              </w:rPr>
              <w:t>SMALL</w:t>
            </w:r>
            <w:r w:rsidRPr="00D925A8">
              <w:rPr>
                <w:rStyle w:val="Hyperlink"/>
                <w:noProof/>
                <w:spacing w:val="-6"/>
              </w:rPr>
              <w:t xml:space="preserve"> </w:t>
            </w:r>
            <w:r w:rsidRPr="00D925A8">
              <w:rPr>
                <w:rStyle w:val="Hyperlink"/>
                <w:noProof/>
              </w:rPr>
              <w:t>BUSINESS</w:t>
            </w:r>
            <w:r w:rsidRPr="00D925A8">
              <w:rPr>
                <w:rStyle w:val="Hyperlink"/>
                <w:noProof/>
                <w:spacing w:val="-5"/>
              </w:rPr>
              <w:t xml:space="preserve"> </w:t>
            </w:r>
            <w:r w:rsidRPr="00D925A8">
              <w:rPr>
                <w:rStyle w:val="Hyperlink"/>
                <w:noProof/>
              </w:rPr>
              <w:t>SUBCONTRACTORS</w:t>
            </w:r>
            <w:r w:rsidRPr="00D925A8">
              <w:rPr>
                <w:rStyle w:val="Hyperlink"/>
                <w:noProof/>
                <w:spacing w:val="-6"/>
              </w:rPr>
              <w:t xml:space="preserve"> </w:t>
            </w:r>
            <w:r w:rsidRPr="00D925A8">
              <w:rPr>
                <w:rStyle w:val="Hyperlink"/>
                <w:noProof/>
              </w:rPr>
              <w:t>(NOV</w:t>
            </w:r>
            <w:r w:rsidRPr="00D925A8">
              <w:rPr>
                <w:rStyle w:val="Hyperlink"/>
                <w:noProof/>
                <w:spacing w:val="-5"/>
              </w:rPr>
              <w:t xml:space="preserve"> </w:t>
            </w:r>
            <w:r w:rsidRPr="00D925A8">
              <w:rPr>
                <w:rStyle w:val="Hyperlink"/>
                <w:noProof/>
                <w:spacing w:val="-2"/>
              </w:rPr>
              <w:t>2021)</w:t>
            </w:r>
            <w:r>
              <w:rPr>
                <w:noProof/>
                <w:webHidden/>
              </w:rPr>
              <w:tab/>
            </w:r>
            <w:r>
              <w:rPr>
                <w:noProof/>
                <w:webHidden/>
              </w:rPr>
              <w:fldChar w:fldCharType="begin"/>
            </w:r>
            <w:r>
              <w:rPr>
                <w:noProof/>
                <w:webHidden/>
              </w:rPr>
              <w:instrText xml:space="preserve"> PAGEREF _Toc122634881 \h </w:instrText>
            </w:r>
            <w:r>
              <w:rPr>
                <w:noProof/>
                <w:webHidden/>
              </w:rPr>
            </w:r>
            <w:r>
              <w:rPr>
                <w:noProof/>
                <w:webHidden/>
              </w:rPr>
              <w:fldChar w:fldCharType="separate"/>
            </w:r>
            <w:r>
              <w:rPr>
                <w:noProof/>
                <w:webHidden/>
              </w:rPr>
              <w:t>4</w:t>
            </w:r>
            <w:r>
              <w:rPr>
                <w:noProof/>
                <w:webHidden/>
              </w:rPr>
              <w:fldChar w:fldCharType="end"/>
            </w:r>
          </w:hyperlink>
        </w:p>
        <w:p w14:paraId="20EABCE2" w14:textId="15AAEEC5" w:rsidR="00DC33B8" w:rsidRDefault="00DC33B8">
          <w:pPr>
            <w:pStyle w:val="TOC2"/>
            <w:tabs>
              <w:tab w:val="left" w:pos="1279"/>
              <w:tab w:val="right" w:leader="dot" w:pos="10790"/>
            </w:tabs>
            <w:rPr>
              <w:rFonts w:asciiTheme="minorHAnsi" w:eastAsiaTheme="minorEastAsia" w:hAnsiTheme="minorHAnsi" w:cstheme="minorBidi"/>
              <w:noProof/>
              <w:sz w:val="22"/>
              <w:szCs w:val="22"/>
            </w:rPr>
          </w:pPr>
          <w:hyperlink w:anchor="_Toc122634882" w:history="1">
            <w:r w:rsidRPr="00D925A8">
              <w:rPr>
                <w:rStyle w:val="Hyperlink"/>
                <w:noProof/>
                <w:spacing w:val="-2"/>
              </w:rPr>
              <w:t>II.4</w:t>
            </w:r>
            <w:r>
              <w:rPr>
                <w:rFonts w:asciiTheme="minorHAnsi" w:eastAsiaTheme="minorEastAsia" w:hAnsiTheme="minorHAnsi" w:cstheme="minorBidi"/>
                <w:noProof/>
                <w:sz w:val="22"/>
                <w:szCs w:val="22"/>
              </w:rPr>
              <w:tab/>
            </w:r>
            <w:r w:rsidRPr="00D925A8">
              <w:rPr>
                <w:rStyle w:val="Hyperlink"/>
                <w:noProof/>
              </w:rPr>
              <w:t>52.232-39</w:t>
            </w:r>
            <w:r w:rsidRPr="00D925A8">
              <w:rPr>
                <w:rStyle w:val="Hyperlink"/>
                <w:noProof/>
                <w:spacing w:val="-9"/>
              </w:rPr>
              <w:t xml:space="preserve"> </w:t>
            </w:r>
            <w:r w:rsidRPr="00D925A8">
              <w:rPr>
                <w:rStyle w:val="Hyperlink"/>
                <w:noProof/>
              </w:rPr>
              <w:t>UNENFORCEABILITY</w:t>
            </w:r>
            <w:r w:rsidRPr="00D925A8">
              <w:rPr>
                <w:rStyle w:val="Hyperlink"/>
                <w:noProof/>
                <w:spacing w:val="-6"/>
              </w:rPr>
              <w:t xml:space="preserve"> </w:t>
            </w:r>
            <w:r w:rsidRPr="00D925A8">
              <w:rPr>
                <w:rStyle w:val="Hyperlink"/>
                <w:noProof/>
              </w:rPr>
              <w:t>OF</w:t>
            </w:r>
            <w:r w:rsidRPr="00D925A8">
              <w:rPr>
                <w:rStyle w:val="Hyperlink"/>
                <w:noProof/>
                <w:spacing w:val="-7"/>
              </w:rPr>
              <w:t xml:space="preserve"> </w:t>
            </w:r>
            <w:r w:rsidRPr="00D925A8">
              <w:rPr>
                <w:rStyle w:val="Hyperlink"/>
                <w:noProof/>
              </w:rPr>
              <w:t>UNAUTHORIZED</w:t>
            </w:r>
            <w:r w:rsidRPr="00D925A8">
              <w:rPr>
                <w:rStyle w:val="Hyperlink"/>
                <w:noProof/>
                <w:spacing w:val="-5"/>
              </w:rPr>
              <w:t xml:space="preserve"> </w:t>
            </w:r>
            <w:r w:rsidRPr="00D925A8">
              <w:rPr>
                <w:rStyle w:val="Hyperlink"/>
                <w:noProof/>
              </w:rPr>
              <w:t>OBLIGATIONS</w:t>
            </w:r>
            <w:r w:rsidRPr="00D925A8">
              <w:rPr>
                <w:rStyle w:val="Hyperlink"/>
                <w:noProof/>
                <w:spacing w:val="-6"/>
              </w:rPr>
              <w:t xml:space="preserve"> </w:t>
            </w:r>
            <w:r w:rsidRPr="00D925A8">
              <w:rPr>
                <w:rStyle w:val="Hyperlink"/>
                <w:noProof/>
              </w:rPr>
              <w:t>(JUN</w:t>
            </w:r>
            <w:r w:rsidRPr="00D925A8">
              <w:rPr>
                <w:rStyle w:val="Hyperlink"/>
                <w:noProof/>
                <w:spacing w:val="-5"/>
              </w:rPr>
              <w:t xml:space="preserve"> </w:t>
            </w:r>
            <w:r w:rsidRPr="00D925A8">
              <w:rPr>
                <w:rStyle w:val="Hyperlink"/>
                <w:noProof/>
                <w:spacing w:val="-2"/>
              </w:rPr>
              <w:t>2013)</w:t>
            </w:r>
            <w:r>
              <w:rPr>
                <w:noProof/>
                <w:webHidden/>
              </w:rPr>
              <w:tab/>
            </w:r>
            <w:r>
              <w:rPr>
                <w:noProof/>
                <w:webHidden/>
              </w:rPr>
              <w:fldChar w:fldCharType="begin"/>
            </w:r>
            <w:r>
              <w:rPr>
                <w:noProof/>
                <w:webHidden/>
              </w:rPr>
              <w:instrText xml:space="preserve"> PAGEREF _Toc122634882 \h </w:instrText>
            </w:r>
            <w:r>
              <w:rPr>
                <w:noProof/>
                <w:webHidden/>
              </w:rPr>
            </w:r>
            <w:r>
              <w:rPr>
                <w:noProof/>
                <w:webHidden/>
              </w:rPr>
              <w:fldChar w:fldCharType="separate"/>
            </w:r>
            <w:r>
              <w:rPr>
                <w:noProof/>
                <w:webHidden/>
              </w:rPr>
              <w:t>4</w:t>
            </w:r>
            <w:r>
              <w:rPr>
                <w:noProof/>
                <w:webHidden/>
              </w:rPr>
              <w:fldChar w:fldCharType="end"/>
            </w:r>
          </w:hyperlink>
        </w:p>
        <w:p w14:paraId="685CE179" w14:textId="1CB3D9C2" w:rsidR="00DC33B8" w:rsidRDefault="00DC33B8">
          <w:pPr>
            <w:pStyle w:val="TOC2"/>
            <w:tabs>
              <w:tab w:val="left" w:pos="1279"/>
              <w:tab w:val="right" w:leader="dot" w:pos="10790"/>
            </w:tabs>
            <w:rPr>
              <w:rFonts w:asciiTheme="minorHAnsi" w:eastAsiaTheme="minorEastAsia" w:hAnsiTheme="minorHAnsi" w:cstheme="minorBidi"/>
              <w:noProof/>
              <w:sz w:val="22"/>
              <w:szCs w:val="22"/>
            </w:rPr>
          </w:pPr>
          <w:hyperlink w:anchor="_Toc122634883" w:history="1">
            <w:r w:rsidRPr="00D925A8">
              <w:rPr>
                <w:rStyle w:val="Hyperlink"/>
                <w:noProof/>
              </w:rPr>
              <w:t>II.5</w:t>
            </w:r>
            <w:r>
              <w:rPr>
                <w:rFonts w:asciiTheme="minorHAnsi" w:eastAsiaTheme="minorEastAsia" w:hAnsiTheme="minorHAnsi" w:cstheme="minorBidi"/>
                <w:noProof/>
                <w:sz w:val="22"/>
                <w:szCs w:val="22"/>
              </w:rPr>
              <w:tab/>
            </w:r>
            <w:r w:rsidRPr="00D925A8">
              <w:rPr>
                <w:rStyle w:val="Hyperlink"/>
                <w:noProof/>
              </w:rPr>
              <w:t>52.252-6 AUTHORIZED DEVIATIONS IN CLAUSES (APR 1984)</w:t>
            </w:r>
            <w:r>
              <w:rPr>
                <w:noProof/>
                <w:webHidden/>
              </w:rPr>
              <w:tab/>
            </w:r>
            <w:r>
              <w:rPr>
                <w:noProof/>
                <w:webHidden/>
              </w:rPr>
              <w:fldChar w:fldCharType="begin"/>
            </w:r>
            <w:r>
              <w:rPr>
                <w:noProof/>
                <w:webHidden/>
              </w:rPr>
              <w:instrText xml:space="preserve"> PAGEREF _Toc122634883 \h </w:instrText>
            </w:r>
            <w:r>
              <w:rPr>
                <w:noProof/>
                <w:webHidden/>
              </w:rPr>
            </w:r>
            <w:r>
              <w:rPr>
                <w:noProof/>
                <w:webHidden/>
              </w:rPr>
              <w:fldChar w:fldCharType="separate"/>
            </w:r>
            <w:r>
              <w:rPr>
                <w:noProof/>
                <w:webHidden/>
              </w:rPr>
              <w:t>4</w:t>
            </w:r>
            <w:r>
              <w:rPr>
                <w:noProof/>
                <w:webHidden/>
              </w:rPr>
              <w:fldChar w:fldCharType="end"/>
            </w:r>
          </w:hyperlink>
        </w:p>
        <w:p w14:paraId="4E42C1B6" w14:textId="7818ED2D" w:rsidR="00DC33B8" w:rsidRDefault="00DC33B8">
          <w:pPr>
            <w:pStyle w:val="TOC2"/>
            <w:tabs>
              <w:tab w:val="left" w:pos="1279"/>
              <w:tab w:val="right" w:leader="dot" w:pos="10790"/>
            </w:tabs>
            <w:rPr>
              <w:rFonts w:asciiTheme="minorHAnsi" w:eastAsiaTheme="minorEastAsia" w:hAnsiTheme="minorHAnsi" w:cstheme="minorBidi"/>
              <w:noProof/>
              <w:sz w:val="22"/>
              <w:szCs w:val="22"/>
            </w:rPr>
          </w:pPr>
          <w:hyperlink w:anchor="_Toc122634884" w:history="1">
            <w:r w:rsidRPr="00D925A8">
              <w:rPr>
                <w:rStyle w:val="Hyperlink"/>
                <w:noProof/>
              </w:rPr>
              <w:t>II.6</w:t>
            </w:r>
            <w:r>
              <w:rPr>
                <w:rFonts w:asciiTheme="minorHAnsi" w:eastAsiaTheme="minorEastAsia" w:hAnsiTheme="minorHAnsi" w:cstheme="minorBidi"/>
                <w:noProof/>
                <w:sz w:val="22"/>
                <w:szCs w:val="22"/>
              </w:rPr>
              <w:tab/>
            </w:r>
            <w:r w:rsidRPr="00D925A8">
              <w:rPr>
                <w:rStyle w:val="Hyperlink"/>
                <w:noProof/>
              </w:rPr>
              <w:t>52.217-9 OPTION TO EXTEND THE TERM OF THE CONTRACT (MAR 2000)</w:t>
            </w:r>
            <w:r>
              <w:rPr>
                <w:noProof/>
                <w:webHidden/>
              </w:rPr>
              <w:tab/>
            </w:r>
            <w:r>
              <w:rPr>
                <w:noProof/>
                <w:webHidden/>
              </w:rPr>
              <w:fldChar w:fldCharType="begin"/>
            </w:r>
            <w:r>
              <w:rPr>
                <w:noProof/>
                <w:webHidden/>
              </w:rPr>
              <w:instrText xml:space="preserve"> PAGEREF _Toc122634884 \h </w:instrText>
            </w:r>
            <w:r>
              <w:rPr>
                <w:noProof/>
                <w:webHidden/>
              </w:rPr>
            </w:r>
            <w:r>
              <w:rPr>
                <w:noProof/>
                <w:webHidden/>
              </w:rPr>
              <w:fldChar w:fldCharType="separate"/>
            </w:r>
            <w:r>
              <w:rPr>
                <w:noProof/>
                <w:webHidden/>
              </w:rPr>
              <w:t>4</w:t>
            </w:r>
            <w:r>
              <w:rPr>
                <w:noProof/>
                <w:webHidden/>
              </w:rPr>
              <w:fldChar w:fldCharType="end"/>
            </w:r>
          </w:hyperlink>
        </w:p>
        <w:p w14:paraId="720E4C64" w14:textId="168FE5CC" w:rsidR="00DC33B8" w:rsidRDefault="00DC33B8">
          <w:pPr>
            <w:pStyle w:val="TOC2"/>
            <w:tabs>
              <w:tab w:val="left" w:pos="1279"/>
              <w:tab w:val="right" w:leader="dot" w:pos="10790"/>
            </w:tabs>
            <w:rPr>
              <w:rFonts w:asciiTheme="minorHAnsi" w:eastAsiaTheme="minorEastAsia" w:hAnsiTheme="minorHAnsi" w:cstheme="minorBidi"/>
              <w:noProof/>
              <w:sz w:val="22"/>
              <w:szCs w:val="22"/>
            </w:rPr>
          </w:pPr>
          <w:hyperlink w:anchor="_Toc122634885" w:history="1">
            <w:r w:rsidRPr="00D925A8">
              <w:rPr>
                <w:rStyle w:val="Hyperlink"/>
                <w:caps/>
                <w:noProof/>
              </w:rPr>
              <w:t>II.7</w:t>
            </w:r>
            <w:r>
              <w:rPr>
                <w:rFonts w:asciiTheme="minorHAnsi" w:eastAsiaTheme="minorEastAsia" w:hAnsiTheme="minorHAnsi" w:cstheme="minorBidi"/>
                <w:noProof/>
                <w:sz w:val="22"/>
                <w:szCs w:val="22"/>
              </w:rPr>
              <w:tab/>
            </w:r>
            <w:r w:rsidRPr="00D925A8">
              <w:rPr>
                <w:rStyle w:val="Hyperlink"/>
                <w:caps/>
                <w:noProof/>
              </w:rPr>
              <w:t>Basic </w:t>
            </w:r>
            <w:r w:rsidRPr="00D925A8">
              <w:rPr>
                <w:rStyle w:val="Hyperlink"/>
                <w:caps/>
                <w:noProof/>
                <w:bdr w:val="none" w:sz="0" w:space="0" w:color="auto" w:frame="1"/>
              </w:rPr>
              <w:t>Safeguarding</w:t>
            </w:r>
            <w:r w:rsidRPr="00D925A8">
              <w:rPr>
                <w:rStyle w:val="Hyperlink"/>
                <w:caps/>
                <w:noProof/>
              </w:rPr>
              <w:t> of </w:t>
            </w:r>
            <w:r w:rsidRPr="00D925A8">
              <w:rPr>
                <w:rStyle w:val="Hyperlink"/>
                <w:caps/>
                <w:noProof/>
                <w:bdr w:val="none" w:sz="0" w:space="0" w:color="auto" w:frame="1"/>
              </w:rPr>
              <w:t>Covered Contractor Information Systems</w:t>
            </w:r>
            <w:r w:rsidRPr="00D925A8">
              <w:rPr>
                <w:rStyle w:val="Hyperlink"/>
                <w:caps/>
                <w:noProof/>
              </w:rPr>
              <w:t> (Nov 2021)</w:t>
            </w:r>
            <w:r>
              <w:rPr>
                <w:noProof/>
                <w:webHidden/>
              </w:rPr>
              <w:tab/>
            </w:r>
            <w:r>
              <w:rPr>
                <w:noProof/>
                <w:webHidden/>
              </w:rPr>
              <w:fldChar w:fldCharType="begin"/>
            </w:r>
            <w:r>
              <w:rPr>
                <w:noProof/>
                <w:webHidden/>
              </w:rPr>
              <w:instrText xml:space="preserve"> PAGEREF _Toc122634885 \h </w:instrText>
            </w:r>
            <w:r>
              <w:rPr>
                <w:noProof/>
                <w:webHidden/>
              </w:rPr>
            </w:r>
            <w:r>
              <w:rPr>
                <w:noProof/>
                <w:webHidden/>
              </w:rPr>
              <w:fldChar w:fldCharType="separate"/>
            </w:r>
            <w:r>
              <w:rPr>
                <w:noProof/>
                <w:webHidden/>
              </w:rPr>
              <w:t>4</w:t>
            </w:r>
            <w:r>
              <w:rPr>
                <w:noProof/>
                <w:webHidden/>
              </w:rPr>
              <w:fldChar w:fldCharType="end"/>
            </w:r>
          </w:hyperlink>
        </w:p>
        <w:p w14:paraId="29957A09" w14:textId="08301CEC" w:rsidR="00DC33B8" w:rsidRDefault="00DC33B8">
          <w:pPr>
            <w:pStyle w:val="TOC2"/>
            <w:tabs>
              <w:tab w:val="left" w:pos="1279"/>
              <w:tab w:val="right" w:leader="dot" w:pos="10790"/>
            </w:tabs>
            <w:rPr>
              <w:rFonts w:asciiTheme="minorHAnsi" w:eastAsiaTheme="minorEastAsia" w:hAnsiTheme="minorHAnsi" w:cstheme="minorBidi"/>
              <w:noProof/>
              <w:sz w:val="22"/>
              <w:szCs w:val="22"/>
            </w:rPr>
          </w:pPr>
          <w:hyperlink w:anchor="_Toc122634886" w:history="1">
            <w:r w:rsidRPr="00D925A8">
              <w:rPr>
                <w:rStyle w:val="Hyperlink"/>
                <w:caps/>
                <w:noProof/>
              </w:rPr>
              <w:t>II.8</w:t>
            </w:r>
            <w:r>
              <w:rPr>
                <w:rFonts w:asciiTheme="minorHAnsi" w:eastAsiaTheme="minorEastAsia" w:hAnsiTheme="minorHAnsi" w:cstheme="minorBidi"/>
                <w:noProof/>
                <w:sz w:val="22"/>
                <w:szCs w:val="22"/>
              </w:rPr>
              <w:tab/>
            </w:r>
            <w:r w:rsidRPr="00D925A8">
              <w:rPr>
                <w:rStyle w:val="Hyperlink"/>
                <w:caps/>
                <w:noProof/>
              </w:rPr>
              <w:t>52.204-25 Prohibition on Contracting for Certain Telecommunications and Video Surveillance Services or Equipment (DEVIATION 20-05) (DEC 2020)</w:t>
            </w:r>
            <w:r>
              <w:rPr>
                <w:noProof/>
                <w:webHidden/>
              </w:rPr>
              <w:tab/>
            </w:r>
            <w:r>
              <w:rPr>
                <w:noProof/>
                <w:webHidden/>
              </w:rPr>
              <w:fldChar w:fldCharType="begin"/>
            </w:r>
            <w:r>
              <w:rPr>
                <w:noProof/>
                <w:webHidden/>
              </w:rPr>
              <w:instrText xml:space="preserve"> PAGEREF _Toc122634886 \h </w:instrText>
            </w:r>
            <w:r>
              <w:rPr>
                <w:noProof/>
                <w:webHidden/>
              </w:rPr>
            </w:r>
            <w:r>
              <w:rPr>
                <w:noProof/>
                <w:webHidden/>
              </w:rPr>
              <w:fldChar w:fldCharType="separate"/>
            </w:r>
            <w:r>
              <w:rPr>
                <w:noProof/>
                <w:webHidden/>
              </w:rPr>
              <w:t>6</w:t>
            </w:r>
            <w:r>
              <w:rPr>
                <w:noProof/>
                <w:webHidden/>
              </w:rPr>
              <w:fldChar w:fldCharType="end"/>
            </w:r>
          </w:hyperlink>
        </w:p>
        <w:p w14:paraId="66777FB6" w14:textId="1A1055B2" w:rsidR="00DC33B8" w:rsidRDefault="00DC33B8">
          <w:pPr>
            <w:pStyle w:val="TOC2"/>
            <w:tabs>
              <w:tab w:val="left" w:pos="1279"/>
              <w:tab w:val="right" w:leader="dot" w:pos="10790"/>
            </w:tabs>
            <w:rPr>
              <w:rFonts w:asciiTheme="minorHAnsi" w:eastAsiaTheme="minorEastAsia" w:hAnsiTheme="minorHAnsi" w:cstheme="minorBidi"/>
              <w:noProof/>
              <w:sz w:val="22"/>
              <w:szCs w:val="22"/>
            </w:rPr>
          </w:pPr>
          <w:hyperlink w:anchor="_Toc122634887" w:history="1">
            <w:r w:rsidRPr="00D925A8">
              <w:rPr>
                <w:rStyle w:val="Hyperlink"/>
                <w:noProof/>
              </w:rPr>
              <w:t>II.9</w:t>
            </w:r>
            <w:r>
              <w:rPr>
                <w:rFonts w:asciiTheme="minorHAnsi" w:eastAsiaTheme="minorEastAsia" w:hAnsiTheme="minorHAnsi" w:cstheme="minorBidi"/>
                <w:noProof/>
                <w:sz w:val="22"/>
                <w:szCs w:val="22"/>
              </w:rPr>
              <w:tab/>
            </w:r>
            <w:r w:rsidRPr="00D925A8">
              <w:rPr>
                <w:rStyle w:val="Hyperlink"/>
                <w:noProof/>
              </w:rPr>
              <w:t>52.204-23 – PROHIBITION ON CONTRACTING FOR HARDWARE, SOFTWARE, AND SERVICES DEVELOPED OR PROVIDED BY KAPERSKY LAB AND OTHER COVERED ENTITIES (DEVIATION 20-05)</w:t>
            </w:r>
            <w:r>
              <w:rPr>
                <w:noProof/>
                <w:webHidden/>
              </w:rPr>
              <w:tab/>
            </w:r>
            <w:r>
              <w:rPr>
                <w:noProof/>
                <w:webHidden/>
              </w:rPr>
              <w:fldChar w:fldCharType="begin"/>
            </w:r>
            <w:r>
              <w:rPr>
                <w:noProof/>
                <w:webHidden/>
              </w:rPr>
              <w:instrText xml:space="preserve"> PAGEREF _Toc122634887 \h </w:instrText>
            </w:r>
            <w:r>
              <w:rPr>
                <w:noProof/>
                <w:webHidden/>
              </w:rPr>
            </w:r>
            <w:r>
              <w:rPr>
                <w:noProof/>
                <w:webHidden/>
              </w:rPr>
              <w:fldChar w:fldCharType="separate"/>
            </w:r>
            <w:r>
              <w:rPr>
                <w:noProof/>
                <w:webHidden/>
              </w:rPr>
              <w:t>8</w:t>
            </w:r>
            <w:r>
              <w:rPr>
                <w:noProof/>
                <w:webHidden/>
              </w:rPr>
              <w:fldChar w:fldCharType="end"/>
            </w:r>
          </w:hyperlink>
        </w:p>
        <w:p w14:paraId="116B5E29" w14:textId="22673213" w:rsidR="00DC33B8" w:rsidRDefault="00DC33B8">
          <w:pPr>
            <w:pStyle w:val="TOC2"/>
            <w:tabs>
              <w:tab w:val="left" w:pos="1279"/>
              <w:tab w:val="right" w:leader="dot" w:pos="10790"/>
            </w:tabs>
            <w:rPr>
              <w:rFonts w:asciiTheme="minorHAnsi" w:eastAsiaTheme="minorEastAsia" w:hAnsiTheme="minorHAnsi" w:cstheme="minorBidi"/>
              <w:noProof/>
              <w:sz w:val="22"/>
              <w:szCs w:val="22"/>
            </w:rPr>
          </w:pPr>
          <w:hyperlink w:anchor="_Toc122634888" w:history="1">
            <w:r w:rsidRPr="00D925A8">
              <w:rPr>
                <w:rStyle w:val="Hyperlink"/>
                <w:noProof/>
              </w:rPr>
              <w:t>II.10</w:t>
            </w:r>
            <w:r>
              <w:rPr>
                <w:rFonts w:asciiTheme="minorHAnsi" w:eastAsiaTheme="minorEastAsia" w:hAnsiTheme="minorHAnsi" w:cstheme="minorBidi"/>
                <w:noProof/>
                <w:sz w:val="22"/>
                <w:szCs w:val="22"/>
              </w:rPr>
              <w:tab/>
            </w:r>
            <w:r w:rsidRPr="00D925A8">
              <w:rPr>
                <w:rStyle w:val="Hyperlink"/>
                <w:noProof/>
              </w:rPr>
              <w:t>52.227-14 RIGHTS IN DATA—GENERAL (MAY 2014)</w:t>
            </w:r>
            <w:r>
              <w:rPr>
                <w:noProof/>
                <w:webHidden/>
              </w:rPr>
              <w:tab/>
            </w:r>
            <w:r>
              <w:rPr>
                <w:noProof/>
                <w:webHidden/>
              </w:rPr>
              <w:fldChar w:fldCharType="begin"/>
            </w:r>
            <w:r>
              <w:rPr>
                <w:noProof/>
                <w:webHidden/>
              </w:rPr>
              <w:instrText xml:space="preserve"> PAGEREF _Toc122634888 \h </w:instrText>
            </w:r>
            <w:r>
              <w:rPr>
                <w:noProof/>
                <w:webHidden/>
              </w:rPr>
            </w:r>
            <w:r>
              <w:rPr>
                <w:noProof/>
                <w:webHidden/>
              </w:rPr>
              <w:fldChar w:fldCharType="separate"/>
            </w:r>
            <w:r>
              <w:rPr>
                <w:noProof/>
                <w:webHidden/>
              </w:rPr>
              <w:t>9</w:t>
            </w:r>
            <w:r>
              <w:rPr>
                <w:noProof/>
                <w:webHidden/>
              </w:rPr>
              <w:fldChar w:fldCharType="end"/>
            </w:r>
          </w:hyperlink>
        </w:p>
        <w:p w14:paraId="5F07F3BB" w14:textId="4469444D" w:rsidR="00DC33B8" w:rsidRDefault="00DC33B8">
          <w:pPr>
            <w:pStyle w:val="TOC2"/>
            <w:tabs>
              <w:tab w:val="left" w:pos="1279"/>
              <w:tab w:val="right" w:leader="dot" w:pos="10790"/>
            </w:tabs>
            <w:rPr>
              <w:rFonts w:asciiTheme="minorHAnsi" w:eastAsiaTheme="minorEastAsia" w:hAnsiTheme="minorHAnsi" w:cstheme="minorBidi"/>
              <w:noProof/>
              <w:sz w:val="22"/>
              <w:szCs w:val="22"/>
            </w:rPr>
          </w:pPr>
          <w:hyperlink w:anchor="_Toc122634889" w:history="1">
            <w:r w:rsidRPr="00D925A8">
              <w:rPr>
                <w:rStyle w:val="Hyperlink"/>
                <w:caps/>
                <w:noProof/>
              </w:rPr>
              <w:t>II.11</w:t>
            </w:r>
            <w:r>
              <w:rPr>
                <w:rFonts w:asciiTheme="minorHAnsi" w:eastAsiaTheme="minorEastAsia" w:hAnsiTheme="minorHAnsi" w:cstheme="minorBidi"/>
                <w:noProof/>
                <w:sz w:val="22"/>
                <w:szCs w:val="22"/>
              </w:rPr>
              <w:tab/>
            </w:r>
            <w:r w:rsidRPr="00D925A8">
              <w:rPr>
                <w:rStyle w:val="Hyperlink"/>
                <w:caps/>
                <w:noProof/>
              </w:rPr>
              <w:t>Rights in </w:t>
            </w:r>
            <w:r w:rsidRPr="00D925A8">
              <w:rPr>
                <w:rStyle w:val="Hyperlink"/>
                <w:caps/>
                <w:noProof/>
                <w:bdr w:val="none" w:sz="0" w:space="0" w:color="auto" w:frame="1"/>
              </w:rPr>
              <w:t>Data</w:t>
            </w:r>
            <w:r w:rsidRPr="00D925A8">
              <w:rPr>
                <w:rStyle w:val="Hyperlink"/>
                <w:caps/>
                <w:noProof/>
              </w:rPr>
              <w:t>-Special Works </w:t>
            </w:r>
            <w:r w:rsidRPr="00D925A8">
              <w:rPr>
                <w:rStyle w:val="Hyperlink"/>
                <w:caps/>
                <w:noProof/>
                <w:bdr w:val="none" w:sz="0" w:space="0" w:color="auto" w:frame="1"/>
              </w:rPr>
              <w:t>(Dec 2007)</w:t>
            </w:r>
            <w:r>
              <w:rPr>
                <w:noProof/>
                <w:webHidden/>
              </w:rPr>
              <w:tab/>
            </w:r>
            <w:r>
              <w:rPr>
                <w:noProof/>
                <w:webHidden/>
              </w:rPr>
              <w:fldChar w:fldCharType="begin"/>
            </w:r>
            <w:r>
              <w:rPr>
                <w:noProof/>
                <w:webHidden/>
              </w:rPr>
              <w:instrText xml:space="preserve"> PAGEREF _Toc122634889 \h </w:instrText>
            </w:r>
            <w:r>
              <w:rPr>
                <w:noProof/>
                <w:webHidden/>
              </w:rPr>
            </w:r>
            <w:r>
              <w:rPr>
                <w:noProof/>
                <w:webHidden/>
              </w:rPr>
              <w:fldChar w:fldCharType="separate"/>
            </w:r>
            <w:r>
              <w:rPr>
                <w:noProof/>
                <w:webHidden/>
              </w:rPr>
              <w:t>13</w:t>
            </w:r>
            <w:r>
              <w:rPr>
                <w:noProof/>
                <w:webHidden/>
              </w:rPr>
              <w:fldChar w:fldCharType="end"/>
            </w:r>
          </w:hyperlink>
        </w:p>
        <w:p w14:paraId="4F1E268C" w14:textId="7C11E9E5" w:rsidR="00DC33B8" w:rsidRDefault="00DC33B8">
          <w:pPr>
            <w:pStyle w:val="TOC2"/>
            <w:tabs>
              <w:tab w:val="left" w:pos="1279"/>
              <w:tab w:val="right" w:leader="dot" w:pos="10790"/>
            </w:tabs>
            <w:rPr>
              <w:rFonts w:asciiTheme="minorHAnsi" w:eastAsiaTheme="minorEastAsia" w:hAnsiTheme="minorHAnsi" w:cstheme="minorBidi"/>
              <w:noProof/>
              <w:sz w:val="22"/>
              <w:szCs w:val="22"/>
            </w:rPr>
          </w:pPr>
          <w:hyperlink w:anchor="_Toc122634890" w:history="1">
            <w:r w:rsidRPr="00D925A8">
              <w:rPr>
                <w:rStyle w:val="Hyperlink"/>
                <w:noProof/>
              </w:rPr>
              <w:t>II.12</w:t>
            </w:r>
            <w:r>
              <w:rPr>
                <w:rFonts w:asciiTheme="minorHAnsi" w:eastAsiaTheme="minorEastAsia" w:hAnsiTheme="minorHAnsi" w:cstheme="minorBidi"/>
                <w:noProof/>
                <w:sz w:val="22"/>
                <w:szCs w:val="22"/>
              </w:rPr>
              <w:tab/>
            </w:r>
            <w:r w:rsidRPr="00D925A8">
              <w:rPr>
                <w:rStyle w:val="Hyperlink"/>
                <w:noProof/>
              </w:rPr>
              <w:t>52.252-6 AUTHORIZED DEVIATIONS IN CLAUSES (APR 1984)</w:t>
            </w:r>
            <w:r>
              <w:rPr>
                <w:noProof/>
                <w:webHidden/>
              </w:rPr>
              <w:tab/>
            </w:r>
            <w:r>
              <w:rPr>
                <w:noProof/>
                <w:webHidden/>
              </w:rPr>
              <w:fldChar w:fldCharType="begin"/>
            </w:r>
            <w:r>
              <w:rPr>
                <w:noProof/>
                <w:webHidden/>
              </w:rPr>
              <w:instrText xml:space="preserve"> PAGEREF _Toc122634890 \h </w:instrText>
            </w:r>
            <w:r>
              <w:rPr>
                <w:noProof/>
                <w:webHidden/>
              </w:rPr>
            </w:r>
            <w:r>
              <w:rPr>
                <w:noProof/>
                <w:webHidden/>
              </w:rPr>
              <w:fldChar w:fldCharType="separate"/>
            </w:r>
            <w:r>
              <w:rPr>
                <w:noProof/>
                <w:webHidden/>
              </w:rPr>
              <w:t>14</w:t>
            </w:r>
            <w:r>
              <w:rPr>
                <w:noProof/>
                <w:webHidden/>
              </w:rPr>
              <w:fldChar w:fldCharType="end"/>
            </w:r>
          </w:hyperlink>
        </w:p>
        <w:p w14:paraId="52B9ABFD" w14:textId="72DB03EA" w:rsidR="00DC33B8" w:rsidRDefault="00DC33B8">
          <w:pPr>
            <w:pStyle w:val="TOC2"/>
            <w:tabs>
              <w:tab w:val="left" w:pos="1279"/>
              <w:tab w:val="right" w:leader="dot" w:pos="10790"/>
            </w:tabs>
            <w:rPr>
              <w:rFonts w:asciiTheme="minorHAnsi" w:eastAsiaTheme="minorEastAsia" w:hAnsiTheme="minorHAnsi" w:cstheme="minorBidi"/>
              <w:noProof/>
              <w:sz w:val="22"/>
              <w:szCs w:val="22"/>
            </w:rPr>
          </w:pPr>
          <w:hyperlink w:anchor="_Toc122634891" w:history="1">
            <w:r w:rsidRPr="00D925A8">
              <w:rPr>
                <w:rStyle w:val="Hyperlink"/>
                <w:noProof/>
              </w:rPr>
              <w:t>II.13</w:t>
            </w:r>
            <w:r>
              <w:rPr>
                <w:rFonts w:asciiTheme="minorHAnsi" w:eastAsiaTheme="minorEastAsia" w:hAnsiTheme="minorHAnsi" w:cstheme="minorBidi"/>
                <w:noProof/>
                <w:sz w:val="22"/>
                <w:szCs w:val="22"/>
              </w:rPr>
              <w:tab/>
            </w:r>
            <w:r w:rsidRPr="00D925A8">
              <w:rPr>
                <w:rStyle w:val="Hyperlink"/>
                <w:noProof/>
              </w:rPr>
              <w:t>3052.209-72 ORGANIZATIONAL CONFLICT OF INTEREST (JUN 2006)</w:t>
            </w:r>
            <w:r>
              <w:rPr>
                <w:noProof/>
                <w:webHidden/>
              </w:rPr>
              <w:tab/>
            </w:r>
            <w:r>
              <w:rPr>
                <w:noProof/>
                <w:webHidden/>
              </w:rPr>
              <w:fldChar w:fldCharType="begin"/>
            </w:r>
            <w:r>
              <w:rPr>
                <w:noProof/>
                <w:webHidden/>
              </w:rPr>
              <w:instrText xml:space="preserve"> PAGEREF _Toc122634891 \h </w:instrText>
            </w:r>
            <w:r>
              <w:rPr>
                <w:noProof/>
                <w:webHidden/>
              </w:rPr>
            </w:r>
            <w:r>
              <w:rPr>
                <w:noProof/>
                <w:webHidden/>
              </w:rPr>
              <w:fldChar w:fldCharType="separate"/>
            </w:r>
            <w:r>
              <w:rPr>
                <w:noProof/>
                <w:webHidden/>
              </w:rPr>
              <w:t>14</w:t>
            </w:r>
            <w:r>
              <w:rPr>
                <w:noProof/>
                <w:webHidden/>
              </w:rPr>
              <w:fldChar w:fldCharType="end"/>
            </w:r>
          </w:hyperlink>
        </w:p>
        <w:p w14:paraId="3807EEAA" w14:textId="62A4B25A" w:rsidR="00DC33B8" w:rsidRDefault="00DC33B8">
          <w:pPr>
            <w:pStyle w:val="TOC2"/>
            <w:tabs>
              <w:tab w:val="left" w:pos="1279"/>
              <w:tab w:val="right" w:leader="dot" w:pos="10790"/>
            </w:tabs>
            <w:rPr>
              <w:rFonts w:asciiTheme="minorHAnsi" w:eastAsiaTheme="minorEastAsia" w:hAnsiTheme="minorHAnsi" w:cstheme="minorBidi"/>
              <w:noProof/>
              <w:sz w:val="22"/>
              <w:szCs w:val="22"/>
            </w:rPr>
          </w:pPr>
          <w:hyperlink w:anchor="_Toc122634892" w:history="1">
            <w:r w:rsidRPr="00D925A8">
              <w:rPr>
                <w:rStyle w:val="Hyperlink"/>
                <w:noProof/>
              </w:rPr>
              <w:t>II.14</w:t>
            </w:r>
            <w:r>
              <w:rPr>
                <w:rFonts w:asciiTheme="minorHAnsi" w:eastAsiaTheme="minorEastAsia" w:hAnsiTheme="minorHAnsi" w:cstheme="minorBidi"/>
                <w:noProof/>
                <w:sz w:val="22"/>
                <w:szCs w:val="22"/>
              </w:rPr>
              <w:tab/>
            </w:r>
            <w:r w:rsidRPr="00D925A8">
              <w:rPr>
                <w:rStyle w:val="Hyperlink"/>
                <w:noProof/>
              </w:rPr>
              <w:t>3052.209-73 LIMITATION OF FUTURE CONTRACTING (JUN 2006)</w:t>
            </w:r>
            <w:r>
              <w:rPr>
                <w:noProof/>
                <w:webHidden/>
              </w:rPr>
              <w:tab/>
            </w:r>
            <w:r>
              <w:rPr>
                <w:noProof/>
                <w:webHidden/>
              </w:rPr>
              <w:fldChar w:fldCharType="begin"/>
            </w:r>
            <w:r>
              <w:rPr>
                <w:noProof/>
                <w:webHidden/>
              </w:rPr>
              <w:instrText xml:space="preserve"> PAGEREF _Toc122634892 \h </w:instrText>
            </w:r>
            <w:r>
              <w:rPr>
                <w:noProof/>
                <w:webHidden/>
              </w:rPr>
            </w:r>
            <w:r>
              <w:rPr>
                <w:noProof/>
                <w:webHidden/>
              </w:rPr>
              <w:fldChar w:fldCharType="separate"/>
            </w:r>
            <w:r>
              <w:rPr>
                <w:noProof/>
                <w:webHidden/>
              </w:rPr>
              <w:t>15</w:t>
            </w:r>
            <w:r>
              <w:rPr>
                <w:noProof/>
                <w:webHidden/>
              </w:rPr>
              <w:fldChar w:fldCharType="end"/>
            </w:r>
          </w:hyperlink>
        </w:p>
        <w:p w14:paraId="235BBCDC" w14:textId="0A3A0B28" w:rsidR="00DC33B8" w:rsidRDefault="00DC33B8">
          <w:pPr>
            <w:pStyle w:val="TOC2"/>
            <w:tabs>
              <w:tab w:val="left" w:pos="1279"/>
              <w:tab w:val="right" w:leader="dot" w:pos="10790"/>
            </w:tabs>
            <w:rPr>
              <w:rFonts w:asciiTheme="minorHAnsi" w:eastAsiaTheme="minorEastAsia" w:hAnsiTheme="minorHAnsi" w:cstheme="minorBidi"/>
              <w:noProof/>
              <w:sz w:val="22"/>
              <w:szCs w:val="22"/>
            </w:rPr>
          </w:pPr>
          <w:hyperlink w:anchor="_Toc122634893" w:history="1">
            <w:r w:rsidRPr="00D925A8">
              <w:rPr>
                <w:rStyle w:val="Hyperlink"/>
                <w:noProof/>
              </w:rPr>
              <w:t>II.15</w:t>
            </w:r>
            <w:r>
              <w:rPr>
                <w:rFonts w:asciiTheme="minorHAnsi" w:eastAsiaTheme="minorEastAsia" w:hAnsiTheme="minorHAnsi" w:cstheme="minorBidi"/>
                <w:noProof/>
                <w:sz w:val="22"/>
                <w:szCs w:val="22"/>
              </w:rPr>
              <w:tab/>
            </w:r>
            <w:r w:rsidRPr="00D925A8">
              <w:rPr>
                <w:rStyle w:val="Hyperlink"/>
                <w:noProof/>
              </w:rPr>
              <w:t>3052.209-75 PROHIBITED FINANCIAL INTERESTS FOR LEAD SYSEMS INTEGRATORS (JUL 2010)</w:t>
            </w:r>
            <w:r>
              <w:rPr>
                <w:noProof/>
                <w:webHidden/>
              </w:rPr>
              <w:tab/>
            </w:r>
            <w:r>
              <w:rPr>
                <w:noProof/>
                <w:webHidden/>
              </w:rPr>
              <w:fldChar w:fldCharType="begin"/>
            </w:r>
            <w:r>
              <w:rPr>
                <w:noProof/>
                <w:webHidden/>
              </w:rPr>
              <w:instrText xml:space="preserve"> PAGEREF _Toc122634893 \h </w:instrText>
            </w:r>
            <w:r>
              <w:rPr>
                <w:noProof/>
                <w:webHidden/>
              </w:rPr>
            </w:r>
            <w:r>
              <w:rPr>
                <w:noProof/>
                <w:webHidden/>
              </w:rPr>
              <w:fldChar w:fldCharType="separate"/>
            </w:r>
            <w:r>
              <w:rPr>
                <w:noProof/>
                <w:webHidden/>
              </w:rPr>
              <w:t>15</w:t>
            </w:r>
            <w:r>
              <w:rPr>
                <w:noProof/>
                <w:webHidden/>
              </w:rPr>
              <w:fldChar w:fldCharType="end"/>
            </w:r>
          </w:hyperlink>
        </w:p>
        <w:p w14:paraId="11691A3E" w14:textId="14F9A7C2" w:rsidR="00DC33B8" w:rsidRDefault="00DC33B8">
          <w:pPr>
            <w:pStyle w:val="TOC2"/>
            <w:tabs>
              <w:tab w:val="left" w:pos="1279"/>
              <w:tab w:val="right" w:leader="dot" w:pos="10790"/>
            </w:tabs>
            <w:rPr>
              <w:rFonts w:asciiTheme="minorHAnsi" w:eastAsiaTheme="minorEastAsia" w:hAnsiTheme="minorHAnsi" w:cstheme="minorBidi"/>
              <w:noProof/>
              <w:sz w:val="22"/>
              <w:szCs w:val="22"/>
            </w:rPr>
          </w:pPr>
          <w:hyperlink w:anchor="_Toc122634894" w:history="1">
            <w:r w:rsidRPr="00D925A8">
              <w:rPr>
                <w:rStyle w:val="Hyperlink"/>
                <w:noProof/>
              </w:rPr>
              <w:t>II.16</w:t>
            </w:r>
            <w:r>
              <w:rPr>
                <w:rFonts w:asciiTheme="minorHAnsi" w:eastAsiaTheme="minorEastAsia" w:hAnsiTheme="minorHAnsi" w:cstheme="minorBidi"/>
                <w:noProof/>
                <w:sz w:val="22"/>
                <w:szCs w:val="22"/>
              </w:rPr>
              <w:tab/>
            </w:r>
            <w:r w:rsidRPr="00D925A8">
              <w:rPr>
                <w:rStyle w:val="Hyperlink"/>
                <w:noProof/>
              </w:rPr>
              <w:t>3052.212-70 CONTRACT TERMS AND CONDITIONS APPLICABLE TO DHS ACQUISITION OF COMMERCIAL ITEMS (SEP 2012)</w:t>
            </w:r>
            <w:r>
              <w:rPr>
                <w:noProof/>
                <w:webHidden/>
              </w:rPr>
              <w:tab/>
            </w:r>
            <w:r>
              <w:rPr>
                <w:noProof/>
                <w:webHidden/>
              </w:rPr>
              <w:fldChar w:fldCharType="begin"/>
            </w:r>
            <w:r>
              <w:rPr>
                <w:noProof/>
                <w:webHidden/>
              </w:rPr>
              <w:instrText xml:space="preserve"> PAGEREF _Toc122634894 \h </w:instrText>
            </w:r>
            <w:r>
              <w:rPr>
                <w:noProof/>
                <w:webHidden/>
              </w:rPr>
            </w:r>
            <w:r>
              <w:rPr>
                <w:noProof/>
                <w:webHidden/>
              </w:rPr>
              <w:fldChar w:fldCharType="separate"/>
            </w:r>
            <w:r>
              <w:rPr>
                <w:noProof/>
                <w:webHidden/>
              </w:rPr>
              <w:t>16</w:t>
            </w:r>
            <w:r>
              <w:rPr>
                <w:noProof/>
                <w:webHidden/>
              </w:rPr>
              <w:fldChar w:fldCharType="end"/>
            </w:r>
          </w:hyperlink>
        </w:p>
        <w:p w14:paraId="08207998" w14:textId="50B69AB5" w:rsidR="00DC33B8" w:rsidRDefault="00DC33B8">
          <w:pPr>
            <w:pStyle w:val="TOC2"/>
            <w:tabs>
              <w:tab w:val="left" w:pos="1279"/>
              <w:tab w:val="right" w:leader="dot" w:pos="10790"/>
            </w:tabs>
            <w:rPr>
              <w:rFonts w:asciiTheme="minorHAnsi" w:eastAsiaTheme="minorEastAsia" w:hAnsiTheme="minorHAnsi" w:cstheme="minorBidi"/>
              <w:noProof/>
              <w:sz w:val="22"/>
              <w:szCs w:val="22"/>
            </w:rPr>
          </w:pPr>
          <w:hyperlink w:anchor="_Toc122634895" w:history="1">
            <w:r w:rsidRPr="00D925A8">
              <w:rPr>
                <w:rStyle w:val="Hyperlink"/>
                <w:noProof/>
              </w:rPr>
              <w:t>II.17</w:t>
            </w:r>
            <w:r>
              <w:rPr>
                <w:rFonts w:asciiTheme="minorHAnsi" w:eastAsiaTheme="minorEastAsia" w:hAnsiTheme="minorHAnsi" w:cstheme="minorBidi"/>
                <w:noProof/>
                <w:sz w:val="22"/>
                <w:szCs w:val="22"/>
              </w:rPr>
              <w:tab/>
            </w:r>
            <w:r w:rsidRPr="00D925A8">
              <w:rPr>
                <w:rStyle w:val="Hyperlink"/>
                <w:noProof/>
              </w:rPr>
              <w:t>NON-PERSONAL SERVICE (MAR 2003)</w:t>
            </w:r>
            <w:r>
              <w:rPr>
                <w:noProof/>
                <w:webHidden/>
              </w:rPr>
              <w:tab/>
            </w:r>
            <w:r>
              <w:rPr>
                <w:noProof/>
                <w:webHidden/>
              </w:rPr>
              <w:fldChar w:fldCharType="begin"/>
            </w:r>
            <w:r>
              <w:rPr>
                <w:noProof/>
                <w:webHidden/>
              </w:rPr>
              <w:instrText xml:space="preserve"> PAGEREF _Toc122634895 \h </w:instrText>
            </w:r>
            <w:r>
              <w:rPr>
                <w:noProof/>
                <w:webHidden/>
              </w:rPr>
            </w:r>
            <w:r>
              <w:rPr>
                <w:noProof/>
                <w:webHidden/>
              </w:rPr>
              <w:fldChar w:fldCharType="separate"/>
            </w:r>
            <w:r>
              <w:rPr>
                <w:noProof/>
                <w:webHidden/>
              </w:rPr>
              <w:t>17</w:t>
            </w:r>
            <w:r>
              <w:rPr>
                <w:noProof/>
                <w:webHidden/>
              </w:rPr>
              <w:fldChar w:fldCharType="end"/>
            </w:r>
          </w:hyperlink>
        </w:p>
        <w:p w14:paraId="60E5711E" w14:textId="45DEEE79" w:rsidR="00DC33B8" w:rsidRDefault="00DC33B8">
          <w:pPr>
            <w:pStyle w:val="TOC2"/>
            <w:tabs>
              <w:tab w:val="left" w:pos="1279"/>
              <w:tab w:val="right" w:leader="dot" w:pos="10790"/>
            </w:tabs>
            <w:rPr>
              <w:rFonts w:asciiTheme="minorHAnsi" w:eastAsiaTheme="minorEastAsia" w:hAnsiTheme="minorHAnsi" w:cstheme="minorBidi"/>
              <w:noProof/>
              <w:sz w:val="22"/>
              <w:szCs w:val="22"/>
            </w:rPr>
          </w:pPr>
          <w:hyperlink w:anchor="_Toc122634896" w:history="1">
            <w:r w:rsidRPr="00D925A8">
              <w:rPr>
                <w:rStyle w:val="Hyperlink"/>
                <w:noProof/>
              </w:rPr>
              <w:t>II.18</w:t>
            </w:r>
            <w:r>
              <w:rPr>
                <w:rFonts w:asciiTheme="minorHAnsi" w:eastAsiaTheme="minorEastAsia" w:hAnsiTheme="minorHAnsi" w:cstheme="minorBidi"/>
                <w:noProof/>
                <w:sz w:val="22"/>
                <w:szCs w:val="22"/>
              </w:rPr>
              <w:tab/>
            </w:r>
            <w:r w:rsidRPr="00D925A8">
              <w:rPr>
                <w:rStyle w:val="Hyperlink"/>
                <w:noProof/>
              </w:rPr>
              <w:t>CONTRACT TYPE (OCT 2008)</w:t>
            </w:r>
            <w:r>
              <w:rPr>
                <w:noProof/>
                <w:webHidden/>
              </w:rPr>
              <w:tab/>
            </w:r>
            <w:r>
              <w:rPr>
                <w:noProof/>
                <w:webHidden/>
              </w:rPr>
              <w:fldChar w:fldCharType="begin"/>
            </w:r>
            <w:r>
              <w:rPr>
                <w:noProof/>
                <w:webHidden/>
              </w:rPr>
              <w:instrText xml:space="preserve"> PAGEREF _Toc122634896 \h </w:instrText>
            </w:r>
            <w:r>
              <w:rPr>
                <w:noProof/>
                <w:webHidden/>
              </w:rPr>
            </w:r>
            <w:r>
              <w:rPr>
                <w:noProof/>
                <w:webHidden/>
              </w:rPr>
              <w:fldChar w:fldCharType="separate"/>
            </w:r>
            <w:r>
              <w:rPr>
                <w:noProof/>
                <w:webHidden/>
              </w:rPr>
              <w:t>18</w:t>
            </w:r>
            <w:r>
              <w:rPr>
                <w:noProof/>
                <w:webHidden/>
              </w:rPr>
              <w:fldChar w:fldCharType="end"/>
            </w:r>
          </w:hyperlink>
        </w:p>
        <w:p w14:paraId="5D316EE1" w14:textId="01DFD555" w:rsidR="00DC33B8" w:rsidRDefault="00DC33B8">
          <w:pPr>
            <w:pStyle w:val="TOC2"/>
            <w:tabs>
              <w:tab w:val="left" w:pos="1279"/>
              <w:tab w:val="right" w:leader="dot" w:pos="10790"/>
            </w:tabs>
            <w:rPr>
              <w:rFonts w:asciiTheme="minorHAnsi" w:eastAsiaTheme="minorEastAsia" w:hAnsiTheme="minorHAnsi" w:cstheme="minorBidi"/>
              <w:noProof/>
              <w:sz w:val="22"/>
              <w:szCs w:val="22"/>
            </w:rPr>
          </w:pPr>
          <w:hyperlink w:anchor="_Toc122634897" w:history="1">
            <w:r w:rsidRPr="00D925A8">
              <w:rPr>
                <w:rStyle w:val="Hyperlink"/>
                <w:noProof/>
              </w:rPr>
              <w:t>II.19</w:t>
            </w:r>
            <w:r>
              <w:rPr>
                <w:rFonts w:asciiTheme="minorHAnsi" w:eastAsiaTheme="minorEastAsia" w:hAnsiTheme="minorHAnsi" w:cstheme="minorBidi"/>
                <w:noProof/>
                <w:sz w:val="22"/>
                <w:szCs w:val="22"/>
              </w:rPr>
              <w:tab/>
            </w:r>
            <w:r w:rsidRPr="00D925A8">
              <w:rPr>
                <w:rStyle w:val="Hyperlink"/>
                <w:noProof/>
              </w:rPr>
              <w:t>PERIOD OF PERFORMANCE (MAR 2003)</w:t>
            </w:r>
            <w:r>
              <w:rPr>
                <w:noProof/>
                <w:webHidden/>
              </w:rPr>
              <w:tab/>
            </w:r>
            <w:r>
              <w:rPr>
                <w:noProof/>
                <w:webHidden/>
              </w:rPr>
              <w:fldChar w:fldCharType="begin"/>
            </w:r>
            <w:r>
              <w:rPr>
                <w:noProof/>
                <w:webHidden/>
              </w:rPr>
              <w:instrText xml:space="preserve"> PAGEREF _Toc122634897 \h </w:instrText>
            </w:r>
            <w:r>
              <w:rPr>
                <w:noProof/>
                <w:webHidden/>
              </w:rPr>
            </w:r>
            <w:r>
              <w:rPr>
                <w:noProof/>
                <w:webHidden/>
              </w:rPr>
              <w:fldChar w:fldCharType="separate"/>
            </w:r>
            <w:r>
              <w:rPr>
                <w:noProof/>
                <w:webHidden/>
              </w:rPr>
              <w:t>18</w:t>
            </w:r>
            <w:r>
              <w:rPr>
                <w:noProof/>
                <w:webHidden/>
              </w:rPr>
              <w:fldChar w:fldCharType="end"/>
            </w:r>
          </w:hyperlink>
        </w:p>
        <w:p w14:paraId="4C77858E" w14:textId="430A9152" w:rsidR="00DC33B8" w:rsidRDefault="00DC33B8">
          <w:pPr>
            <w:pStyle w:val="TOC2"/>
            <w:tabs>
              <w:tab w:val="left" w:pos="1279"/>
              <w:tab w:val="right" w:leader="dot" w:pos="10790"/>
            </w:tabs>
            <w:rPr>
              <w:rFonts w:asciiTheme="minorHAnsi" w:eastAsiaTheme="minorEastAsia" w:hAnsiTheme="minorHAnsi" w:cstheme="minorBidi"/>
              <w:noProof/>
              <w:sz w:val="22"/>
              <w:szCs w:val="22"/>
            </w:rPr>
          </w:pPr>
          <w:hyperlink w:anchor="_Toc122634898" w:history="1">
            <w:r w:rsidRPr="00D925A8">
              <w:rPr>
                <w:rStyle w:val="Hyperlink"/>
                <w:noProof/>
              </w:rPr>
              <w:t>II.20</w:t>
            </w:r>
            <w:r>
              <w:rPr>
                <w:rFonts w:asciiTheme="minorHAnsi" w:eastAsiaTheme="minorEastAsia" w:hAnsiTheme="minorHAnsi" w:cstheme="minorBidi"/>
                <w:noProof/>
                <w:sz w:val="22"/>
                <w:szCs w:val="22"/>
              </w:rPr>
              <w:tab/>
            </w:r>
            <w:r w:rsidRPr="00D925A8">
              <w:rPr>
                <w:rStyle w:val="Hyperlink"/>
                <w:noProof/>
              </w:rPr>
              <w:t>CONTRACTING OFFICER'S AUTHORITY (MAR 2003)</w:t>
            </w:r>
            <w:r>
              <w:rPr>
                <w:noProof/>
                <w:webHidden/>
              </w:rPr>
              <w:tab/>
            </w:r>
            <w:r>
              <w:rPr>
                <w:noProof/>
                <w:webHidden/>
              </w:rPr>
              <w:fldChar w:fldCharType="begin"/>
            </w:r>
            <w:r>
              <w:rPr>
                <w:noProof/>
                <w:webHidden/>
              </w:rPr>
              <w:instrText xml:space="preserve"> PAGEREF _Toc122634898 \h </w:instrText>
            </w:r>
            <w:r>
              <w:rPr>
                <w:noProof/>
                <w:webHidden/>
              </w:rPr>
            </w:r>
            <w:r>
              <w:rPr>
                <w:noProof/>
                <w:webHidden/>
              </w:rPr>
              <w:fldChar w:fldCharType="separate"/>
            </w:r>
            <w:r>
              <w:rPr>
                <w:noProof/>
                <w:webHidden/>
              </w:rPr>
              <w:t>18</w:t>
            </w:r>
            <w:r>
              <w:rPr>
                <w:noProof/>
                <w:webHidden/>
              </w:rPr>
              <w:fldChar w:fldCharType="end"/>
            </w:r>
          </w:hyperlink>
        </w:p>
        <w:p w14:paraId="204B6DEE" w14:textId="580E5DAA" w:rsidR="00DC33B8" w:rsidRDefault="00DC33B8">
          <w:pPr>
            <w:pStyle w:val="TOC2"/>
            <w:tabs>
              <w:tab w:val="left" w:pos="1279"/>
              <w:tab w:val="right" w:leader="dot" w:pos="10790"/>
            </w:tabs>
            <w:rPr>
              <w:rFonts w:asciiTheme="minorHAnsi" w:eastAsiaTheme="minorEastAsia" w:hAnsiTheme="minorHAnsi" w:cstheme="minorBidi"/>
              <w:noProof/>
              <w:sz w:val="22"/>
              <w:szCs w:val="22"/>
            </w:rPr>
          </w:pPr>
          <w:hyperlink w:anchor="_Toc122634899" w:history="1">
            <w:r w:rsidRPr="00D925A8">
              <w:rPr>
                <w:rStyle w:val="Hyperlink"/>
                <w:noProof/>
              </w:rPr>
              <w:t>II.21</w:t>
            </w:r>
            <w:r>
              <w:rPr>
                <w:rFonts w:asciiTheme="minorHAnsi" w:eastAsiaTheme="minorEastAsia" w:hAnsiTheme="minorHAnsi" w:cstheme="minorBidi"/>
                <w:noProof/>
                <w:sz w:val="22"/>
                <w:szCs w:val="22"/>
              </w:rPr>
              <w:tab/>
            </w:r>
            <w:r w:rsidRPr="00D925A8">
              <w:rPr>
                <w:rStyle w:val="Hyperlink"/>
                <w:noProof/>
              </w:rPr>
              <w:t>POST AWARD EVALUATION OF CONTRACTOR PERFORMANCE (JUL 2014)</w:t>
            </w:r>
            <w:r>
              <w:rPr>
                <w:noProof/>
                <w:webHidden/>
              </w:rPr>
              <w:tab/>
            </w:r>
            <w:r>
              <w:rPr>
                <w:noProof/>
                <w:webHidden/>
              </w:rPr>
              <w:fldChar w:fldCharType="begin"/>
            </w:r>
            <w:r>
              <w:rPr>
                <w:noProof/>
                <w:webHidden/>
              </w:rPr>
              <w:instrText xml:space="preserve"> PAGEREF _Toc122634899 \h </w:instrText>
            </w:r>
            <w:r>
              <w:rPr>
                <w:noProof/>
                <w:webHidden/>
              </w:rPr>
            </w:r>
            <w:r>
              <w:rPr>
                <w:noProof/>
                <w:webHidden/>
              </w:rPr>
              <w:fldChar w:fldCharType="separate"/>
            </w:r>
            <w:r>
              <w:rPr>
                <w:noProof/>
                <w:webHidden/>
              </w:rPr>
              <w:t>18</w:t>
            </w:r>
            <w:r>
              <w:rPr>
                <w:noProof/>
                <w:webHidden/>
              </w:rPr>
              <w:fldChar w:fldCharType="end"/>
            </w:r>
          </w:hyperlink>
        </w:p>
        <w:p w14:paraId="08C51908" w14:textId="314EF64A" w:rsidR="00DC33B8" w:rsidRDefault="00DC33B8">
          <w:pPr>
            <w:pStyle w:val="TOC2"/>
            <w:tabs>
              <w:tab w:val="left" w:pos="1279"/>
              <w:tab w:val="right" w:leader="dot" w:pos="10790"/>
            </w:tabs>
            <w:rPr>
              <w:rFonts w:asciiTheme="minorHAnsi" w:eastAsiaTheme="minorEastAsia" w:hAnsiTheme="minorHAnsi" w:cstheme="minorBidi"/>
              <w:noProof/>
              <w:sz w:val="22"/>
              <w:szCs w:val="22"/>
            </w:rPr>
          </w:pPr>
          <w:hyperlink w:anchor="_Toc122634900" w:history="1">
            <w:r w:rsidRPr="00D925A8">
              <w:rPr>
                <w:rStyle w:val="Hyperlink"/>
                <w:noProof/>
              </w:rPr>
              <w:t>II.22</w:t>
            </w:r>
            <w:r>
              <w:rPr>
                <w:rFonts w:asciiTheme="minorHAnsi" w:eastAsiaTheme="minorEastAsia" w:hAnsiTheme="minorHAnsi" w:cstheme="minorBidi"/>
                <w:noProof/>
                <w:sz w:val="22"/>
                <w:szCs w:val="22"/>
              </w:rPr>
              <w:tab/>
            </w:r>
            <w:r w:rsidRPr="00D925A8">
              <w:rPr>
                <w:rStyle w:val="Hyperlink"/>
                <w:noProof/>
              </w:rPr>
              <w:t>HOLIDAYS AND ADMINISTRATIVE LEAVE (OCT 2021)</w:t>
            </w:r>
            <w:r>
              <w:rPr>
                <w:noProof/>
                <w:webHidden/>
              </w:rPr>
              <w:tab/>
            </w:r>
            <w:r>
              <w:rPr>
                <w:noProof/>
                <w:webHidden/>
              </w:rPr>
              <w:fldChar w:fldCharType="begin"/>
            </w:r>
            <w:r>
              <w:rPr>
                <w:noProof/>
                <w:webHidden/>
              </w:rPr>
              <w:instrText xml:space="preserve"> PAGEREF _Toc122634900 \h </w:instrText>
            </w:r>
            <w:r>
              <w:rPr>
                <w:noProof/>
                <w:webHidden/>
              </w:rPr>
            </w:r>
            <w:r>
              <w:rPr>
                <w:noProof/>
                <w:webHidden/>
              </w:rPr>
              <w:fldChar w:fldCharType="separate"/>
            </w:r>
            <w:r>
              <w:rPr>
                <w:noProof/>
                <w:webHidden/>
              </w:rPr>
              <w:t>19</w:t>
            </w:r>
            <w:r>
              <w:rPr>
                <w:noProof/>
                <w:webHidden/>
              </w:rPr>
              <w:fldChar w:fldCharType="end"/>
            </w:r>
          </w:hyperlink>
        </w:p>
        <w:p w14:paraId="0C5E0C05" w14:textId="7A6B275F" w:rsidR="00DC33B8" w:rsidRDefault="00DC33B8">
          <w:pPr>
            <w:pStyle w:val="TOC2"/>
            <w:tabs>
              <w:tab w:val="left" w:pos="1279"/>
              <w:tab w:val="right" w:leader="dot" w:pos="10790"/>
            </w:tabs>
            <w:rPr>
              <w:rFonts w:asciiTheme="minorHAnsi" w:eastAsiaTheme="minorEastAsia" w:hAnsiTheme="minorHAnsi" w:cstheme="minorBidi"/>
              <w:noProof/>
              <w:sz w:val="22"/>
              <w:szCs w:val="22"/>
            </w:rPr>
          </w:pPr>
          <w:hyperlink w:anchor="_Toc122634901" w:history="1">
            <w:r w:rsidRPr="00D925A8">
              <w:rPr>
                <w:rStyle w:val="Hyperlink"/>
                <w:noProof/>
              </w:rPr>
              <w:t>II.23</w:t>
            </w:r>
            <w:r>
              <w:rPr>
                <w:rFonts w:asciiTheme="minorHAnsi" w:eastAsiaTheme="minorEastAsia" w:hAnsiTheme="minorHAnsi" w:cstheme="minorBidi"/>
                <w:noProof/>
                <w:sz w:val="22"/>
                <w:szCs w:val="22"/>
              </w:rPr>
              <w:tab/>
            </w:r>
            <w:r w:rsidRPr="00D925A8">
              <w:rPr>
                <w:rStyle w:val="Hyperlink"/>
                <w:noProof/>
              </w:rPr>
              <w:t>ELECTRONIC INVOICING AND PAYMENT REQUIREMENTS - INVOICE PROCESSING PLATFORM (IPP) (AUG 2022)</w:t>
            </w:r>
            <w:r>
              <w:rPr>
                <w:noProof/>
                <w:webHidden/>
              </w:rPr>
              <w:tab/>
            </w:r>
            <w:r>
              <w:rPr>
                <w:noProof/>
                <w:webHidden/>
              </w:rPr>
              <w:fldChar w:fldCharType="begin"/>
            </w:r>
            <w:r>
              <w:rPr>
                <w:noProof/>
                <w:webHidden/>
              </w:rPr>
              <w:instrText xml:space="preserve"> PAGEREF _Toc122634901 \h </w:instrText>
            </w:r>
            <w:r>
              <w:rPr>
                <w:noProof/>
                <w:webHidden/>
              </w:rPr>
            </w:r>
            <w:r>
              <w:rPr>
                <w:noProof/>
                <w:webHidden/>
              </w:rPr>
              <w:fldChar w:fldCharType="separate"/>
            </w:r>
            <w:r>
              <w:rPr>
                <w:noProof/>
                <w:webHidden/>
              </w:rPr>
              <w:t>20</w:t>
            </w:r>
            <w:r>
              <w:rPr>
                <w:noProof/>
                <w:webHidden/>
              </w:rPr>
              <w:fldChar w:fldCharType="end"/>
            </w:r>
          </w:hyperlink>
        </w:p>
        <w:p w14:paraId="0EFFD391" w14:textId="640F6774" w:rsidR="00DC33B8" w:rsidRDefault="00DC33B8">
          <w:pPr>
            <w:pStyle w:val="TOC2"/>
            <w:tabs>
              <w:tab w:val="left" w:pos="1279"/>
              <w:tab w:val="right" w:leader="dot" w:pos="10790"/>
            </w:tabs>
            <w:rPr>
              <w:rFonts w:asciiTheme="minorHAnsi" w:eastAsiaTheme="minorEastAsia" w:hAnsiTheme="minorHAnsi" w:cstheme="minorBidi"/>
              <w:noProof/>
              <w:sz w:val="22"/>
              <w:szCs w:val="22"/>
            </w:rPr>
          </w:pPr>
          <w:hyperlink w:anchor="_Toc122634902" w:history="1">
            <w:r w:rsidRPr="00D925A8">
              <w:rPr>
                <w:rStyle w:val="Hyperlink"/>
                <w:noProof/>
              </w:rPr>
              <w:t>II.24</w:t>
            </w:r>
            <w:r>
              <w:rPr>
                <w:rFonts w:asciiTheme="minorHAnsi" w:eastAsiaTheme="minorEastAsia" w:hAnsiTheme="minorHAnsi" w:cstheme="minorBidi"/>
                <w:noProof/>
                <w:sz w:val="22"/>
                <w:szCs w:val="22"/>
              </w:rPr>
              <w:tab/>
            </w:r>
            <w:r w:rsidRPr="00D925A8">
              <w:rPr>
                <w:rStyle w:val="Hyperlink"/>
                <w:noProof/>
              </w:rPr>
              <w:t>GOVERNMENT CONSENT OF PUBLICATION/ENDORSEMENT (MAR 2003)</w:t>
            </w:r>
            <w:r>
              <w:rPr>
                <w:noProof/>
                <w:webHidden/>
              </w:rPr>
              <w:tab/>
            </w:r>
            <w:r>
              <w:rPr>
                <w:noProof/>
                <w:webHidden/>
              </w:rPr>
              <w:fldChar w:fldCharType="begin"/>
            </w:r>
            <w:r>
              <w:rPr>
                <w:noProof/>
                <w:webHidden/>
              </w:rPr>
              <w:instrText xml:space="preserve"> PAGEREF _Toc122634902 \h </w:instrText>
            </w:r>
            <w:r>
              <w:rPr>
                <w:noProof/>
                <w:webHidden/>
              </w:rPr>
            </w:r>
            <w:r>
              <w:rPr>
                <w:noProof/>
                <w:webHidden/>
              </w:rPr>
              <w:fldChar w:fldCharType="separate"/>
            </w:r>
            <w:r>
              <w:rPr>
                <w:noProof/>
                <w:webHidden/>
              </w:rPr>
              <w:t>20</w:t>
            </w:r>
            <w:r>
              <w:rPr>
                <w:noProof/>
                <w:webHidden/>
              </w:rPr>
              <w:fldChar w:fldCharType="end"/>
            </w:r>
          </w:hyperlink>
        </w:p>
        <w:p w14:paraId="07641A8D" w14:textId="385741FF" w:rsidR="00DC33B8" w:rsidRDefault="00DC33B8">
          <w:pPr>
            <w:pStyle w:val="TOC2"/>
            <w:tabs>
              <w:tab w:val="left" w:pos="1279"/>
              <w:tab w:val="right" w:leader="dot" w:pos="10790"/>
            </w:tabs>
            <w:rPr>
              <w:rFonts w:asciiTheme="minorHAnsi" w:eastAsiaTheme="minorEastAsia" w:hAnsiTheme="minorHAnsi" w:cstheme="minorBidi"/>
              <w:noProof/>
              <w:sz w:val="22"/>
              <w:szCs w:val="22"/>
            </w:rPr>
          </w:pPr>
          <w:hyperlink w:anchor="_Toc122634903" w:history="1">
            <w:r w:rsidRPr="00D925A8">
              <w:rPr>
                <w:rStyle w:val="Hyperlink"/>
                <w:noProof/>
              </w:rPr>
              <w:t>II.25</w:t>
            </w:r>
            <w:r>
              <w:rPr>
                <w:rFonts w:asciiTheme="minorHAnsi" w:eastAsiaTheme="minorEastAsia" w:hAnsiTheme="minorHAnsi" w:cstheme="minorBidi"/>
                <w:noProof/>
                <w:sz w:val="22"/>
                <w:szCs w:val="22"/>
              </w:rPr>
              <w:tab/>
            </w:r>
            <w:r w:rsidRPr="00D925A8">
              <w:rPr>
                <w:rStyle w:val="Hyperlink"/>
                <w:noProof/>
              </w:rPr>
              <w:t>SECURITY PROCEDURES (AUG 2022)</w:t>
            </w:r>
            <w:r>
              <w:rPr>
                <w:noProof/>
                <w:webHidden/>
              </w:rPr>
              <w:tab/>
            </w:r>
            <w:r>
              <w:rPr>
                <w:noProof/>
                <w:webHidden/>
              </w:rPr>
              <w:fldChar w:fldCharType="begin"/>
            </w:r>
            <w:r>
              <w:rPr>
                <w:noProof/>
                <w:webHidden/>
              </w:rPr>
              <w:instrText xml:space="preserve"> PAGEREF _Toc122634903 \h </w:instrText>
            </w:r>
            <w:r>
              <w:rPr>
                <w:noProof/>
                <w:webHidden/>
              </w:rPr>
            </w:r>
            <w:r>
              <w:rPr>
                <w:noProof/>
                <w:webHidden/>
              </w:rPr>
              <w:fldChar w:fldCharType="separate"/>
            </w:r>
            <w:r>
              <w:rPr>
                <w:noProof/>
                <w:webHidden/>
              </w:rPr>
              <w:t>20</w:t>
            </w:r>
            <w:r>
              <w:rPr>
                <w:noProof/>
                <w:webHidden/>
              </w:rPr>
              <w:fldChar w:fldCharType="end"/>
            </w:r>
          </w:hyperlink>
        </w:p>
        <w:p w14:paraId="265B4188" w14:textId="496747FD" w:rsidR="00DC33B8" w:rsidRDefault="00DC33B8">
          <w:pPr>
            <w:pStyle w:val="TOC2"/>
            <w:tabs>
              <w:tab w:val="left" w:pos="1279"/>
              <w:tab w:val="right" w:leader="dot" w:pos="10790"/>
            </w:tabs>
            <w:rPr>
              <w:rFonts w:asciiTheme="minorHAnsi" w:eastAsiaTheme="minorEastAsia" w:hAnsiTheme="minorHAnsi" w:cstheme="minorBidi"/>
              <w:noProof/>
              <w:sz w:val="22"/>
              <w:szCs w:val="22"/>
            </w:rPr>
          </w:pPr>
          <w:hyperlink w:anchor="_Toc122634904" w:history="1">
            <w:r w:rsidRPr="00D925A8">
              <w:rPr>
                <w:rStyle w:val="Hyperlink"/>
                <w:noProof/>
              </w:rPr>
              <w:t>II.26</w:t>
            </w:r>
            <w:r>
              <w:rPr>
                <w:rFonts w:asciiTheme="minorHAnsi" w:eastAsiaTheme="minorEastAsia" w:hAnsiTheme="minorHAnsi" w:cstheme="minorBidi"/>
                <w:noProof/>
                <w:sz w:val="22"/>
                <w:szCs w:val="22"/>
              </w:rPr>
              <w:tab/>
            </w:r>
            <w:r w:rsidRPr="00D925A8">
              <w:rPr>
                <w:rStyle w:val="Hyperlink"/>
                <w:noProof/>
              </w:rPr>
              <w:t>SPECIAL SECURITY REQUIREMENT - CONTRACTOR PRE-SCREENING (AUG 2022)</w:t>
            </w:r>
            <w:r>
              <w:rPr>
                <w:noProof/>
                <w:webHidden/>
              </w:rPr>
              <w:tab/>
            </w:r>
            <w:r>
              <w:rPr>
                <w:noProof/>
                <w:webHidden/>
              </w:rPr>
              <w:fldChar w:fldCharType="begin"/>
            </w:r>
            <w:r>
              <w:rPr>
                <w:noProof/>
                <w:webHidden/>
              </w:rPr>
              <w:instrText xml:space="preserve"> PAGEREF _Toc122634904 \h </w:instrText>
            </w:r>
            <w:r>
              <w:rPr>
                <w:noProof/>
                <w:webHidden/>
              </w:rPr>
            </w:r>
            <w:r>
              <w:rPr>
                <w:noProof/>
                <w:webHidden/>
              </w:rPr>
              <w:fldChar w:fldCharType="separate"/>
            </w:r>
            <w:r>
              <w:rPr>
                <w:noProof/>
                <w:webHidden/>
              </w:rPr>
              <w:t>25</w:t>
            </w:r>
            <w:r>
              <w:rPr>
                <w:noProof/>
                <w:webHidden/>
              </w:rPr>
              <w:fldChar w:fldCharType="end"/>
            </w:r>
          </w:hyperlink>
        </w:p>
        <w:p w14:paraId="15EDBBA0" w14:textId="1EB6A74A" w:rsidR="00DC33B8" w:rsidRDefault="00DC33B8">
          <w:pPr>
            <w:pStyle w:val="TOC2"/>
            <w:tabs>
              <w:tab w:val="left" w:pos="1279"/>
              <w:tab w:val="right" w:leader="dot" w:pos="10790"/>
            </w:tabs>
            <w:rPr>
              <w:rFonts w:asciiTheme="minorHAnsi" w:eastAsiaTheme="minorEastAsia" w:hAnsiTheme="minorHAnsi" w:cstheme="minorBidi"/>
              <w:noProof/>
              <w:sz w:val="22"/>
              <w:szCs w:val="22"/>
            </w:rPr>
          </w:pPr>
          <w:hyperlink w:anchor="_Toc122634905" w:history="1">
            <w:r w:rsidRPr="00D925A8">
              <w:rPr>
                <w:rStyle w:val="Hyperlink"/>
                <w:noProof/>
              </w:rPr>
              <w:t>II.27</w:t>
            </w:r>
            <w:r>
              <w:rPr>
                <w:rFonts w:asciiTheme="minorHAnsi" w:eastAsiaTheme="minorEastAsia" w:hAnsiTheme="minorHAnsi" w:cstheme="minorBidi"/>
                <w:noProof/>
                <w:sz w:val="22"/>
                <w:szCs w:val="22"/>
              </w:rPr>
              <w:tab/>
            </w:r>
            <w:r w:rsidRPr="00D925A8">
              <w:rPr>
                <w:rStyle w:val="Hyperlink"/>
                <w:noProof/>
              </w:rPr>
              <w:t>ADDITIONAL CONTRACTOR PERSONNEL REQUIREMENTS (OCT 2007)</w:t>
            </w:r>
            <w:r>
              <w:rPr>
                <w:noProof/>
                <w:webHidden/>
              </w:rPr>
              <w:tab/>
            </w:r>
            <w:r>
              <w:rPr>
                <w:noProof/>
                <w:webHidden/>
              </w:rPr>
              <w:fldChar w:fldCharType="begin"/>
            </w:r>
            <w:r>
              <w:rPr>
                <w:noProof/>
                <w:webHidden/>
              </w:rPr>
              <w:instrText xml:space="preserve"> PAGEREF _Toc122634905 \h </w:instrText>
            </w:r>
            <w:r>
              <w:rPr>
                <w:noProof/>
                <w:webHidden/>
              </w:rPr>
            </w:r>
            <w:r>
              <w:rPr>
                <w:noProof/>
                <w:webHidden/>
              </w:rPr>
              <w:fldChar w:fldCharType="separate"/>
            </w:r>
            <w:r>
              <w:rPr>
                <w:noProof/>
                <w:webHidden/>
              </w:rPr>
              <w:t>26</w:t>
            </w:r>
            <w:r>
              <w:rPr>
                <w:noProof/>
                <w:webHidden/>
              </w:rPr>
              <w:fldChar w:fldCharType="end"/>
            </w:r>
          </w:hyperlink>
        </w:p>
        <w:p w14:paraId="5C43ABF6" w14:textId="2B9F9935" w:rsidR="00DC33B8" w:rsidRDefault="00DC33B8">
          <w:pPr>
            <w:pStyle w:val="TOC2"/>
            <w:tabs>
              <w:tab w:val="left" w:pos="1279"/>
              <w:tab w:val="right" w:leader="dot" w:pos="10790"/>
            </w:tabs>
            <w:rPr>
              <w:rFonts w:asciiTheme="minorHAnsi" w:eastAsiaTheme="minorEastAsia" w:hAnsiTheme="minorHAnsi" w:cstheme="minorBidi"/>
              <w:noProof/>
              <w:sz w:val="22"/>
              <w:szCs w:val="22"/>
            </w:rPr>
          </w:pPr>
          <w:hyperlink w:anchor="_Toc122634906" w:history="1">
            <w:r w:rsidRPr="00D925A8">
              <w:rPr>
                <w:rStyle w:val="Hyperlink"/>
                <w:noProof/>
              </w:rPr>
              <w:t>II.28</w:t>
            </w:r>
            <w:r>
              <w:rPr>
                <w:rFonts w:asciiTheme="minorHAnsi" w:eastAsiaTheme="minorEastAsia" w:hAnsiTheme="minorHAnsi" w:cstheme="minorBidi"/>
                <w:noProof/>
                <w:sz w:val="22"/>
                <w:szCs w:val="22"/>
              </w:rPr>
              <w:tab/>
            </w:r>
            <w:r w:rsidRPr="00D925A8">
              <w:rPr>
                <w:rStyle w:val="Hyperlink"/>
                <w:noProof/>
              </w:rPr>
              <w:t>SAFEGUARDING OF SENSITIVE INFORMATION (MAR 2015)</w:t>
            </w:r>
            <w:r>
              <w:rPr>
                <w:noProof/>
                <w:webHidden/>
              </w:rPr>
              <w:tab/>
            </w:r>
            <w:r>
              <w:rPr>
                <w:noProof/>
                <w:webHidden/>
              </w:rPr>
              <w:fldChar w:fldCharType="begin"/>
            </w:r>
            <w:r>
              <w:rPr>
                <w:noProof/>
                <w:webHidden/>
              </w:rPr>
              <w:instrText xml:space="preserve"> PAGEREF _Toc122634906 \h </w:instrText>
            </w:r>
            <w:r>
              <w:rPr>
                <w:noProof/>
                <w:webHidden/>
              </w:rPr>
            </w:r>
            <w:r>
              <w:rPr>
                <w:noProof/>
                <w:webHidden/>
              </w:rPr>
              <w:fldChar w:fldCharType="separate"/>
            </w:r>
            <w:r>
              <w:rPr>
                <w:noProof/>
                <w:webHidden/>
              </w:rPr>
              <w:t>26</w:t>
            </w:r>
            <w:r>
              <w:rPr>
                <w:noProof/>
                <w:webHidden/>
              </w:rPr>
              <w:fldChar w:fldCharType="end"/>
            </w:r>
          </w:hyperlink>
        </w:p>
        <w:p w14:paraId="2B28D71B" w14:textId="0131AE2F" w:rsidR="00DC33B8" w:rsidRDefault="00DC33B8">
          <w:pPr>
            <w:pStyle w:val="TOC2"/>
            <w:tabs>
              <w:tab w:val="left" w:pos="1279"/>
              <w:tab w:val="right" w:leader="dot" w:pos="10790"/>
            </w:tabs>
            <w:rPr>
              <w:rFonts w:asciiTheme="minorHAnsi" w:eastAsiaTheme="minorEastAsia" w:hAnsiTheme="minorHAnsi" w:cstheme="minorBidi"/>
              <w:noProof/>
              <w:sz w:val="22"/>
              <w:szCs w:val="22"/>
            </w:rPr>
          </w:pPr>
          <w:hyperlink w:anchor="_Toc122634907" w:history="1">
            <w:r w:rsidRPr="00D925A8">
              <w:rPr>
                <w:rStyle w:val="Hyperlink"/>
                <w:noProof/>
              </w:rPr>
              <w:t>II.29</w:t>
            </w:r>
            <w:r>
              <w:rPr>
                <w:rFonts w:asciiTheme="minorHAnsi" w:eastAsiaTheme="minorEastAsia" w:hAnsiTheme="minorHAnsi" w:cstheme="minorBidi"/>
                <w:noProof/>
                <w:sz w:val="22"/>
                <w:szCs w:val="22"/>
              </w:rPr>
              <w:tab/>
            </w:r>
            <w:r w:rsidRPr="00D925A8">
              <w:rPr>
                <w:rStyle w:val="Hyperlink"/>
                <w:noProof/>
              </w:rPr>
              <w:t>DISCLOSURE OF INFORMATION</w:t>
            </w:r>
            <w:r>
              <w:rPr>
                <w:noProof/>
                <w:webHidden/>
              </w:rPr>
              <w:tab/>
            </w:r>
            <w:r>
              <w:rPr>
                <w:noProof/>
                <w:webHidden/>
              </w:rPr>
              <w:fldChar w:fldCharType="begin"/>
            </w:r>
            <w:r>
              <w:rPr>
                <w:noProof/>
                <w:webHidden/>
              </w:rPr>
              <w:instrText xml:space="preserve"> PAGEREF _Toc122634907 \h </w:instrText>
            </w:r>
            <w:r>
              <w:rPr>
                <w:noProof/>
                <w:webHidden/>
              </w:rPr>
            </w:r>
            <w:r>
              <w:rPr>
                <w:noProof/>
                <w:webHidden/>
              </w:rPr>
              <w:fldChar w:fldCharType="separate"/>
            </w:r>
            <w:r>
              <w:rPr>
                <w:noProof/>
                <w:webHidden/>
              </w:rPr>
              <w:t>32</w:t>
            </w:r>
            <w:r>
              <w:rPr>
                <w:noProof/>
                <w:webHidden/>
              </w:rPr>
              <w:fldChar w:fldCharType="end"/>
            </w:r>
          </w:hyperlink>
        </w:p>
        <w:p w14:paraId="58D0FF5F" w14:textId="575DE662" w:rsidR="00DC33B8" w:rsidRDefault="00DC33B8">
          <w:pPr>
            <w:pStyle w:val="TOC2"/>
            <w:tabs>
              <w:tab w:val="left" w:pos="1279"/>
              <w:tab w:val="right" w:leader="dot" w:pos="10790"/>
            </w:tabs>
            <w:rPr>
              <w:rFonts w:asciiTheme="minorHAnsi" w:eastAsiaTheme="minorEastAsia" w:hAnsiTheme="minorHAnsi" w:cstheme="minorBidi"/>
              <w:noProof/>
              <w:sz w:val="22"/>
              <w:szCs w:val="22"/>
            </w:rPr>
          </w:pPr>
          <w:hyperlink w:anchor="_Toc122634908" w:history="1">
            <w:r w:rsidRPr="00D925A8">
              <w:rPr>
                <w:rStyle w:val="Hyperlink"/>
                <w:noProof/>
              </w:rPr>
              <w:t>II.30</w:t>
            </w:r>
            <w:r>
              <w:rPr>
                <w:rFonts w:asciiTheme="minorHAnsi" w:eastAsiaTheme="minorEastAsia" w:hAnsiTheme="minorHAnsi" w:cstheme="minorBidi"/>
                <w:noProof/>
                <w:sz w:val="22"/>
                <w:szCs w:val="22"/>
              </w:rPr>
              <w:tab/>
            </w:r>
            <w:r w:rsidRPr="00D925A8">
              <w:rPr>
                <w:rStyle w:val="Hyperlink"/>
                <w:noProof/>
              </w:rPr>
              <w:t>INFORMATION TECHNOLOGY SECURITY AND PRIVACY TRAINING (MAR 2015)</w:t>
            </w:r>
            <w:r>
              <w:rPr>
                <w:noProof/>
                <w:webHidden/>
              </w:rPr>
              <w:tab/>
            </w:r>
            <w:r>
              <w:rPr>
                <w:noProof/>
                <w:webHidden/>
              </w:rPr>
              <w:fldChar w:fldCharType="begin"/>
            </w:r>
            <w:r>
              <w:rPr>
                <w:noProof/>
                <w:webHidden/>
              </w:rPr>
              <w:instrText xml:space="preserve"> PAGEREF _Toc122634908 \h </w:instrText>
            </w:r>
            <w:r>
              <w:rPr>
                <w:noProof/>
                <w:webHidden/>
              </w:rPr>
            </w:r>
            <w:r>
              <w:rPr>
                <w:noProof/>
                <w:webHidden/>
              </w:rPr>
              <w:fldChar w:fldCharType="separate"/>
            </w:r>
            <w:r>
              <w:rPr>
                <w:noProof/>
                <w:webHidden/>
              </w:rPr>
              <w:t>32</w:t>
            </w:r>
            <w:r>
              <w:rPr>
                <w:noProof/>
                <w:webHidden/>
              </w:rPr>
              <w:fldChar w:fldCharType="end"/>
            </w:r>
          </w:hyperlink>
        </w:p>
        <w:p w14:paraId="64E1D42C" w14:textId="124601E0" w:rsidR="00DC33B8" w:rsidRDefault="00DC33B8">
          <w:pPr>
            <w:pStyle w:val="TOC2"/>
            <w:tabs>
              <w:tab w:val="left" w:pos="1279"/>
              <w:tab w:val="right" w:leader="dot" w:pos="10790"/>
            </w:tabs>
            <w:rPr>
              <w:rFonts w:asciiTheme="minorHAnsi" w:eastAsiaTheme="minorEastAsia" w:hAnsiTheme="minorHAnsi" w:cstheme="minorBidi"/>
              <w:noProof/>
              <w:sz w:val="22"/>
              <w:szCs w:val="22"/>
            </w:rPr>
          </w:pPr>
          <w:hyperlink w:anchor="_Toc122634909" w:history="1">
            <w:r w:rsidRPr="00D925A8">
              <w:rPr>
                <w:rStyle w:val="Hyperlink"/>
                <w:noProof/>
              </w:rPr>
              <w:t>II.31</w:t>
            </w:r>
            <w:r>
              <w:rPr>
                <w:rFonts w:asciiTheme="minorHAnsi" w:eastAsiaTheme="minorEastAsia" w:hAnsiTheme="minorHAnsi" w:cstheme="minorBidi"/>
                <w:noProof/>
                <w:sz w:val="22"/>
                <w:szCs w:val="22"/>
              </w:rPr>
              <w:tab/>
            </w:r>
            <w:r w:rsidRPr="00D925A8">
              <w:rPr>
                <w:rStyle w:val="Hyperlink"/>
                <w:noProof/>
              </w:rPr>
              <w:t xml:space="preserve">SPECIFICATIONS, STATEMETN OF WORK, STATEMENT OF OBJECTIVES OR PERFORMANCE </w:t>
            </w:r>
            <w:r w:rsidRPr="00D925A8">
              <w:rPr>
                <w:rStyle w:val="Hyperlink"/>
                <w:noProof/>
              </w:rPr>
              <w:lastRenderedPageBreak/>
              <w:t>WORK STATEMENT ATTACHED (JUN 2013)</w:t>
            </w:r>
            <w:r>
              <w:rPr>
                <w:noProof/>
                <w:webHidden/>
              </w:rPr>
              <w:tab/>
            </w:r>
            <w:r>
              <w:rPr>
                <w:noProof/>
                <w:webHidden/>
              </w:rPr>
              <w:fldChar w:fldCharType="begin"/>
            </w:r>
            <w:r>
              <w:rPr>
                <w:noProof/>
                <w:webHidden/>
              </w:rPr>
              <w:instrText xml:space="preserve"> PAGEREF _Toc122634909 \h </w:instrText>
            </w:r>
            <w:r>
              <w:rPr>
                <w:noProof/>
                <w:webHidden/>
              </w:rPr>
            </w:r>
            <w:r>
              <w:rPr>
                <w:noProof/>
                <w:webHidden/>
              </w:rPr>
              <w:fldChar w:fldCharType="separate"/>
            </w:r>
            <w:r>
              <w:rPr>
                <w:noProof/>
                <w:webHidden/>
              </w:rPr>
              <w:t>33</w:t>
            </w:r>
            <w:r>
              <w:rPr>
                <w:noProof/>
                <w:webHidden/>
              </w:rPr>
              <w:fldChar w:fldCharType="end"/>
            </w:r>
          </w:hyperlink>
        </w:p>
        <w:p w14:paraId="46959512" w14:textId="45181888" w:rsidR="00DC33B8" w:rsidRDefault="00DC33B8">
          <w:pPr>
            <w:pStyle w:val="TOC2"/>
            <w:tabs>
              <w:tab w:val="left" w:pos="1279"/>
              <w:tab w:val="right" w:leader="dot" w:pos="10790"/>
            </w:tabs>
            <w:rPr>
              <w:rFonts w:asciiTheme="minorHAnsi" w:eastAsiaTheme="minorEastAsia" w:hAnsiTheme="minorHAnsi" w:cstheme="minorBidi"/>
              <w:noProof/>
              <w:sz w:val="22"/>
              <w:szCs w:val="22"/>
            </w:rPr>
          </w:pPr>
          <w:hyperlink w:anchor="_Toc122634910" w:history="1">
            <w:r w:rsidRPr="00D925A8">
              <w:rPr>
                <w:rStyle w:val="Hyperlink"/>
                <w:noProof/>
              </w:rPr>
              <w:t>II.32</w:t>
            </w:r>
            <w:r>
              <w:rPr>
                <w:rFonts w:asciiTheme="minorHAnsi" w:eastAsiaTheme="minorEastAsia" w:hAnsiTheme="minorHAnsi" w:cstheme="minorBidi"/>
                <w:noProof/>
                <w:sz w:val="22"/>
                <w:szCs w:val="22"/>
              </w:rPr>
              <w:tab/>
            </w:r>
            <w:r w:rsidRPr="00D925A8">
              <w:rPr>
                <w:rStyle w:val="Hyperlink"/>
                <w:noProof/>
              </w:rPr>
              <w:t>TERM OF THE CONTRACT</w:t>
            </w:r>
            <w:r>
              <w:rPr>
                <w:noProof/>
                <w:webHidden/>
              </w:rPr>
              <w:tab/>
            </w:r>
            <w:r>
              <w:rPr>
                <w:noProof/>
                <w:webHidden/>
              </w:rPr>
              <w:fldChar w:fldCharType="begin"/>
            </w:r>
            <w:r>
              <w:rPr>
                <w:noProof/>
                <w:webHidden/>
              </w:rPr>
              <w:instrText xml:space="preserve"> PAGEREF _Toc122634910 \h </w:instrText>
            </w:r>
            <w:r>
              <w:rPr>
                <w:noProof/>
                <w:webHidden/>
              </w:rPr>
            </w:r>
            <w:r>
              <w:rPr>
                <w:noProof/>
                <w:webHidden/>
              </w:rPr>
              <w:fldChar w:fldCharType="separate"/>
            </w:r>
            <w:r>
              <w:rPr>
                <w:noProof/>
                <w:webHidden/>
              </w:rPr>
              <w:t>33</w:t>
            </w:r>
            <w:r>
              <w:rPr>
                <w:noProof/>
                <w:webHidden/>
              </w:rPr>
              <w:fldChar w:fldCharType="end"/>
            </w:r>
          </w:hyperlink>
        </w:p>
        <w:p w14:paraId="73849B64" w14:textId="000BB904" w:rsidR="00DC33B8" w:rsidRDefault="00DC33B8">
          <w:pPr>
            <w:pStyle w:val="TOC2"/>
            <w:tabs>
              <w:tab w:val="left" w:pos="1279"/>
              <w:tab w:val="right" w:leader="dot" w:pos="10790"/>
            </w:tabs>
            <w:rPr>
              <w:rFonts w:asciiTheme="minorHAnsi" w:eastAsiaTheme="minorEastAsia" w:hAnsiTheme="minorHAnsi" w:cstheme="minorBidi"/>
              <w:noProof/>
              <w:sz w:val="22"/>
              <w:szCs w:val="22"/>
            </w:rPr>
          </w:pPr>
          <w:hyperlink w:anchor="_Toc122634911" w:history="1">
            <w:r w:rsidRPr="00D925A8">
              <w:rPr>
                <w:rStyle w:val="Hyperlink"/>
                <w:noProof/>
              </w:rPr>
              <w:t>II.33</w:t>
            </w:r>
            <w:r>
              <w:rPr>
                <w:rFonts w:asciiTheme="minorHAnsi" w:eastAsiaTheme="minorEastAsia" w:hAnsiTheme="minorHAnsi" w:cstheme="minorBidi"/>
                <w:noProof/>
                <w:sz w:val="22"/>
                <w:szCs w:val="22"/>
              </w:rPr>
              <w:tab/>
            </w:r>
            <w:r w:rsidRPr="00D925A8">
              <w:rPr>
                <w:rStyle w:val="Hyperlink"/>
                <w:noProof/>
              </w:rPr>
              <w:t>BPA ORDERING</w:t>
            </w:r>
            <w:r>
              <w:rPr>
                <w:noProof/>
                <w:webHidden/>
              </w:rPr>
              <w:tab/>
            </w:r>
            <w:r>
              <w:rPr>
                <w:noProof/>
                <w:webHidden/>
              </w:rPr>
              <w:fldChar w:fldCharType="begin"/>
            </w:r>
            <w:r>
              <w:rPr>
                <w:noProof/>
                <w:webHidden/>
              </w:rPr>
              <w:instrText xml:space="preserve"> PAGEREF _Toc122634911 \h </w:instrText>
            </w:r>
            <w:r>
              <w:rPr>
                <w:noProof/>
                <w:webHidden/>
              </w:rPr>
            </w:r>
            <w:r>
              <w:rPr>
                <w:noProof/>
                <w:webHidden/>
              </w:rPr>
              <w:fldChar w:fldCharType="separate"/>
            </w:r>
            <w:r>
              <w:rPr>
                <w:noProof/>
                <w:webHidden/>
              </w:rPr>
              <w:t>34</w:t>
            </w:r>
            <w:r>
              <w:rPr>
                <w:noProof/>
                <w:webHidden/>
              </w:rPr>
              <w:fldChar w:fldCharType="end"/>
            </w:r>
          </w:hyperlink>
        </w:p>
        <w:p w14:paraId="414A52F3" w14:textId="66FDACEA" w:rsidR="00DC33B8" w:rsidRDefault="00DC33B8">
          <w:pPr>
            <w:pStyle w:val="TOC2"/>
            <w:tabs>
              <w:tab w:val="left" w:pos="2174"/>
              <w:tab w:val="right" w:leader="dot" w:pos="10790"/>
            </w:tabs>
            <w:rPr>
              <w:rFonts w:asciiTheme="minorHAnsi" w:eastAsiaTheme="minorEastAsia" w:hAnsiTheme="minorHAnsi" w:cstheme="minorBidi"/>
              <w:noProof/>
              <w:sz w:val="22"/>
              <w:szCs w:val="22"/>
            </w:rPr>
          </w:pPr>
          <w:hyperlink w:anchor="_Toc122634912" w:history="1">
            <w:r w:rsidRPr="00D925A8">
              <w:rPr>
                <w:rStyle w:val="Hyperlink"/>
                <w:noProof/>
              </w:rPr>
              <w:t>Attachment</w:t>
            </w:r>
            <w:r w:rsidRPr="00D925A8">
              <w:rPr>
                <w:rStyle w:val="Hyperlink"/>
                <w:noProof/>
                <w:spacing w:val="-8"/>
              </w:rPr>
              <w:t xml:space="preserve"> </w:t>
            </w:r>
            <w:r w:rsidRPr="00D925A8">
              <w:rPr>
                <w:rStyle w:val="Hyperlink"/>
                <w:noProof/>
                <w:spacing w:val="-5"/>
              </w:rPr>
              <w:t>No.</w:t>
            </w:r>
            <w:r>
              <w:rPr>
                <w:rFonts w:asciiTheme="minorHAnsi" w:eastAsiaTheme="minorEastAsia" w:hAnsiTheme="minorHAnsi" w:cstheme="minorBidi"/>
                <w:noProof/>
                <w:sz w:val="22"/>
                <w:szCs w:val="22"/>
              </w:rPr>
              <w:tab/>
            </w:r>
            <w:r w:rsidRPr="00D925A8">
              <w:rPr>
                <w:rStyle w:val="Hyperlink"/>
                <w:noProof/>
              </w:rPr>
              <w:t>Attachment</w:t>
            </w:r>
            <w:r w:rsidRPr="00D925A8">
              <w:rPr>
                <w:rStyle w:val="Hyperlink"/>
                <w:noProof/>
                <w:spacing w:val="-6"/>
              </w:rPr>
              <w:t xml:space="preserve"> </w:t>
            </w:r>
            <w:r w:rsidRPr="00D925A8">
              <w:rPr>
                <w:rStyle w:val="Hyperlink"/>
                <w:noProof/>
                <w:spacing w:val="-4"/>
              </w:rPr>
              <w:t>Title</w:t>
            </w:r>
            <w:r>
              <w:rPr>
                <w:noProof/>
                <w:webHidden/>
              </w:rPr>
              <w:tab/>
            </w:r>
            <w:r>
              <w:rPr>
                <w:noProof/>
                <w:webHidden/>
              </w:rPr>
              <w:fldChar w:fldCharType="begin"/>
            </w:r>
            <w:r>
              <w:rPr>
                <w:noProof/>
                <w:webHidden/>
              </w:rPr>
              <w:instrText xml:space="preserve"> PAGEREF _Toc122634912 \h </w:instrText>
            </w:r>
            <w:r>
              <w:rPr>
                <w:noProof/>
                <w:webHidden/>
              </w:rPr>
            </w:r>
            <w:r>
              <w:rPr>
                <w:noProof/>
                <w:webHidden/>
              </w:rPr>
              <w:fldChar w:fldCharType="separate"/>
            </w:r>
            <w:r>
              <w:rPr>
                <w:noProof/>
                <w:webHidden/>
              </w:rPr>
              <w:t>34</w:t>
            </w:r>
            <w:r>
              <w:rPr>
                <w:noProof/>
                <w:webHidden/>
              </w:rPr>
              <w:fldChar w:fldCharType="end"/>
            </w:r>
          </w:hyperlink>
        </w:p>
        <w:p w14:paraId="5B5D056C" w14:textId="59ED7D2B" w:rsidR="00DC33B8" w:rsidRDefault="00DC33B8">
          <w:pPr>
            <w:pStyle w:val="TOC1"/>
            <w:tabs>
              <w:tab w:val="left" w:pos="1760"/>
              <w:tab w:val="right" w:leader="dot" w:pos="10790"/>
            </w:tabs>
            <w:rPr>
              <w:rFonts w:asciiTheme="minorHAnsi" w:eastAsiaTheme="minorEastAsia" w:hAnsiTheme="minorHAnsi" w:cstheme="minorBidi"/>
              <w:noProof/>
              <w:sz w:val="22"/>
              <w:szCs w:val="22"/>
            </w:rPr>
          </w:pPr>
          <w:hyperlink w:anchor="_Toc122634913" w:history="1">
            <w:r w:rsidRPr="00D925A8">
              <w:rPr>
                <w:rStyle w:val="Hyperlink"/>
                <w:noProof/>
              </w:rPr>
              <w:t>SECTION III</w:t>
            </w:r>
            <w:r>
              <w:rPr>
                <w:rFonts w:asciiTheme="minorHAnsi" w:eastAsiaTheme="minorEastAsia" w:hAnsiTheme="minorHAnsi" w:cstheme="minorBidi"/>
                <w:noProof/>
                <w:sz w:val="22"/>
                <w:szCs w:val="22"/>
              </w:rPr>
              <w:tab/>
            </w:r>
            <w:r w:rsidRPr="00D925A8">
              <w:rPr>
                <w:rStyle w:val="Hyperlink"/>
                <w:noProof/>
              </w:rPr>
              <w:t>SOLICITATION PROVISIONS</w:t>
            </w:r>
            <w:r>
              <w:rPr>
                <w:noProof/>
                <w:webHidden/>
              </w:rPr>
              <w:tab/>
            </w:r>
            <w:r>
              <w:rPr>
                <w:noProof/>
                <w:webHidden/>
              </w:rPr>
              <w:fldChar w:fldCharType="begin"/>
            </w:r>
            <w:r>
              <w:rPr>
                <w:noProof/>
                <w:webHidden/>
              </w:rPr>
              <w:instrText xml:space="preserve"> PAGEREF _Toc122634913 \h </w:instrText>
            </w:r>
            <w:r>
              <w:rPr>
                <w:noProof/>
                <w:webHidden/>
              </w:rPr>
            </w:r>
            <w:r>
              <w:rPr>
                <w:noProof/>
                <w:webHidden/>
              </w:rPr>
              <w:fldChar w:fldCharType="separate"/>
            </w:r>
            <w:r>
              <w:rPr>
                <w:noProof/>
                <w:webHidden/>
              </w:rPr>
              <w:t>36</w:t>
            </w:r>
            <w:r>
              <w:rPr>
                <w:noProof/>
                <w:webHidden/>
              </w:rPr>
              <w:fldChar w:fldCharType="end"/>
            </w:r>
          </w:hyperlink>
        </w:p>
        <w:p w14:paraId="1AA5F593" w14:textId="664FC4C7" w:rsidR="00DC33B8" w:rsidRDefault="00DC33B8">
          <w:pPr>
            <w:pStyle w:val="TOC2"/>
            <w:tabs>
              <w:tab w:val="left" w:pos="1279"/>
              <w:tab w:val="right" w:leader="dot" w:pos="10790"/>
            </w:tabs>
            <w:rPr>
              <w:rFonts w:asciiTheme="minorHAnsi" w:eastAsiaTheme="minorEastAsia" w:hAnsiTheme="minorHAnsi" w:cstheme="minorBidi"/>
              <w:noProof/>
              <w:sz w:val="22"/>
              <w:szCs w:val="22"/>
            </w:rPr>
          </w:pPr>
          <w:hyperlink w:anchor="_Toc122634914" w:history="1">
            <w:r w:rsidRPr="00D925A8">
              <w:rPr>
                <w:rStyle w:val="Hyperlink"/>
                <w:noProof/>
              </w:rPr>
              <w:t>III.1</w:t>
            </w:r>
            <w:r>
              <w:rPr>
                <w:rFonts w:asciiTheme="minorHAnsi" w:eastAsiaTheme="minorEastAsia" w:hAnsiTheme="minorHAnsi" w:cstheme="minorBidi"/>
                <w:noProof/>
                <w:sz w:val="22"/>
                <w:szCs w:val="22"/>
              </w:rPr>
              <w:tab/>
            </w:r>
            <w:r w:rsidRPr="00D925A8">
              <w:rPr>
                <w:rStyle w:val="Hyperlink"/>
                <w:noProof/>
              </w:rPr>
              <w:t>52.204-24 REPRESENTATION REGARDING CERTAIN TELECOMMUNICATIOSN AND VIDEO SURVEILLANCE SERVICES OR EQUIPMENT (NOV 2021)</w:t>
            </w:r>
            <w:r>
              <w:rPr>
                <w:noProof/>
                <w:webHidden/>
              </w:rPr>
              <w:tab/>
            </w:r>
            <w:r>
              <w:rPr>
                <w:noProof/>
                <w:webHidden/>
              </w:rPr>
              <w:fldChar w:fldCharType="begin"/>
            </w:r>
            <w:r>
              <w:rPr>
                <w:noProof/>
                <w:webHidden/>
              </w:rPr>
              <w:instrText xml:space="preserve"> PAGEREF _Toc122634914 \h </w:instrText>
            </w:r>
            <w:r>
              <w:rPr>
                <w:noProof/>
                <w:webHidden/>
              </w:rPr>
            </w:r>
            <w:r>
              <w:rPr>
                <w:noProof/>
                <w:webHidden/>
              </w:rPr>
              <w:fldChar w:fldCharType="separate"/>
            </w:r>
            <w:r>
              <w:rPr>
                <w:noProof/>
                <w:webHidden/>
              </w:rPr>
              <w:t>36</w:t>
            </w:r>
            <w:r>
              <w:rPr>
                <w:noProof/>
                <w:webHidden/>
              </w:rPr>
              <w:fldChar w:fldCharType="end"/>
            </w:r>
          </w:hyperlink>
        </w:p>
        <w:p w14:paraId="6BCACD1C" w14:textId="66AEBD1C" w:rsidR="00DC33B8" w:rsidRDefault="00DC33B8">
          <w:pPr>
            <w:pStyle w:val="TOC2"/>
            <w:tabs>
              <w:tab w:val="left" w:pos="1279"/>
              <w:tab w:val="right" w:leader="dot" w:pos="10790"/>
            </w:tabs>
            <w:rPr>
              <w:rFonts w:asciiTheme="minorHAnsi" w:eastAsiaTheme="minorEastAsia" w:hAnsiTheme="minorHAnsi" w:cstheme="minorBidi"/>
              <w:noProof/>
              <w:sz w:val="22"/>
              <w:szCs w:val="22"/>
            </w:rPr>
          </w:pPr>
          <w:hyperlink w:anchor="_Toc122634915" w:history="1">
            <w:r w:rsidRPr="00D925A8">
              <w:rPr>
                <w:rStyle w:val="Hyperlink"/>
                <w:noProof/>
              </w:rPr>
              <w:t>III.2</w:t>
            </w:r>
            <w:r>
              <w:rPr>
                <w:rFonts w:asciiTheme="minorHAnsi" w:eastAsiaTheme="minorEastAsia" w:hAnsiTheme="minorHAnsi" w:cstheme="minorBidi"/>
                <w:noProof/>
                <w:sz w:val="22"/>
                <w:szCs w:val="22"/>
              </w:rPr>
              <w:tab/>
            </w:r>
            <w:r w:rsidRPr="00D925A8">
              <w:rPr>
                <w:rStyle w:val="Hyperlink"/>
                <w:noProof/>
              </w:rPr>
              <w:t>52.204-26 COVERED TELECOMMUNICATIONS EQUIPMENT OR SERVICES-REPRESENTATION (OCT 2020)</w:t>
            </w:r>
            <w:r>
              <w:rPr>
                <w:noProof/>
                <w:webHidden/>
              </w:rPr>
              <w:tab/>
            </w:r>
            <w:r>
              <w:rPr>
                <w:noProof/>
                <w:webHidden/>
              </w:rPr>
              <w:fldChar w:fldCharType="begin"/>
            </w:r>
            <w:r>
              <w:rPr>
                <w:noProof/>
                <w:webHidden/>
              </w:rPr>
              <w:instrText xml:space="preserve"> PAGEREF _Toc122634915 \h </w:instrText>
            </w:r>
            <w:r>
              <w:rPr>
                <w:noProof/>
                <w:webHidden/>
              </w:rPr>
            </w:r>
            <w:r>
              <w:rPr>
                <w:noProof/>
                <w:webHidden/>
              </w:rPr>
              <w:fldChar w:fldCharType="separate"/>
            </w:r>
            <w:r>
              <w:rPr>
                <w:noProof/>
                <w:webHidden/>
              </w:rPr>
              <w:t>38</w:t>
            </w:r>
            <w:r>
              <w:rPr>
                <w:noProof/>
                <w:webHidden/>
              </w:rPr>
              <w:fldChar w:fldCharType="end"/>
            </w:r>
          </w:hyperlink>
        </w:p>
        <w:p w14:paraId="5E2B9AAA" w14:textId="78C33CAB" w:rsidR="00DC33B8" w:rsidRDefault="00DC33B8">
          <w:pPr>
            <w:pStyle w:val="TOC2"/>
            <w:tabs>
              <w:tab w:val="left" w:pos="1279"/>
              <w:tab w:val="right" w:leader="dot" w:pos="10790"/>
            </w:tabs>
            <w:rPr>
              <w:rFonts w:asciiTheme="minorHAnsi" w:eastAsiaTheme="minorEastAsia" w:hAnsiTheme="minorHAnsi" w:cstheme="minorBidi"/>
              <w:noProof/>
              <w:sz w:val="22"/>
              <w:szCs w:val="22"/>
            </w:rPr>
          </w:pPr>
          <w:hyperlink w:anchor="_Toc122634916" w:history="1">
            <w:r w:rsidRPr="00D925A8">
              <w:rPr>
                <w:rStyle w:val="Hyperlink"/>
                <w:noProof/>
              </w:rPr>
              <w:t>III.3</w:t>
            </w:r>
            <w:r>
              <w:rPr>
                <w:rFonts w:asciiTheme="minorHAnsi" w:eastAsiaTheme="minorEastAsia" w:hAnsiTheme="minorHAnsi" w:cstheme="minorBidi"/>
                <w:noProof/>
                <w:sz w:val="22"/>
                <w:szCs w:val="22"/>
              </w:rPr>
              <w:tab/>
            </w:r>
            <w:r w:rsidRPr="00D925A8">
              <w:rPr>
                <w:rStyle w:val="Hyperlink"/>
                <w:noProof/>
              </w:rPr>
              <w:t>52.216-1 TYPE OF CONTRACT (APR 1984)</w:t>
            </w:r>
            <w:r>
              <w:rPr>
                <w:noProof/>
                <w:webHidden/>
              </w:rPr>
              <w:tab/>
            </w:r>
            <w:r>
              <w:rPr>
                <w:noProof/>
                <w:webHidden/>
              </w:rPr>
              <w:fldChar w:fldCharType="begin"/>
            </w:r>
            <w:r>
              <w:rPr>
                <w:noProof/>
                <w:webHidden/>
              </w:rPr>
              <w:instrText xml:space="preserve"> PAGEREF _Toc122634916 \h </w:instrText>
            </w:r>
            <w:r>
              <w:rPr>
                <w:noProof/>
                <w:webHidden/>
              </w:rPr>
            </w:r>
            <w:r>
              <w:rPr>
                <w:noProof/>
                <w:webHidden/>
              </w:rPr>
              <w:fldChar w:fldCharType="separate"/>
            </w:r>
            <w:r>
              <w:rPr>
                <w:noProof/>
                <w:webHidden/>
              </w:rPr>
              <w:t>38</w:t>
            </w:r>
            <w:r>
              <w:rPr>
                <w:noProof/>
                <w:webHidden/>
              </w:rPr>
              <w:fldChar w:fldCharType="end"/>
            </w:r>
          </w:hyperlink>
        </w:p>
        <w:p w14:paraId="49D95063" w14:textId="6F1C68BC" w:rsidR="00DC33B8" w:rsidRDefault="00DC33B8">
          <w:pPr>
            <w:pStyle w:val="TOC2"/>
            <w:tabs>
              <w:tab w:val="left" w:pos="1279"/>
              <w:tab w:val="right" w:leader="dot" w:pos="10790"/>
            </w:tabs>
            <w:rPr>
              <w:rFonts w:asciiTheme="minorHAnsi" w:eastAsiaTheme="minorEastAsia" w:hAnsiTheme="minorHAnsi" w:cstheme="minorBidi"/>
              <w:noProof/>
              <w:sz w:val="22"/>
              <w:szCs w:val="22"/>
            </w:rPr>
          </w:pPr>
          <w:hyperlink w:anchor="_Toc122634917" w:history="1">
            <w:r w:rsidRPr="00D925A8">
              <w:rPr>
                <w:rStyle w:val="Hyperlink"/>
                <w:noProof/>
              </w:rPr>
              <w:t>III.4</w:t>
            </w:r>
            <w:r>
              <w:rPr>
                <w:rFonts w:asciiTheme="minorHAnsi" w:eastAsiaTheme="minorEastAsia" w:hAnsiTheme="minorHAnsi" w:cstheme="minorBidi"/>
                <w:noProof/>
                <w:sz w:val="22"/>
                <w:szCs w:val="22"/>
              </w:rPr>
              <w:tab/>
            </w:r>
            <w:r w:rsidRPr="00D925A8">
              <w:rPr>
                <w:rStyle w:val="Hyperlink"/>
                <w:noProof/>
              </w:rPr>
              <w:t xml:space="preserve">52.216-31 </w:t>
            </w:r>
            <w:r w:rsidRPr="00D925A8">
              <w:rPr>
                <w:rStyle w:val="Hyperlink"/>
                <w:caps/>
                <w:noProof/>
              </w:rPr>
              <w:t>Time-and-Materials/Labor-Hour Proposal Requirements—Commercial </w:t>
            </w:r>
            <w:r w:rsidRPr="00D925A8">
              <w:rPr>
                <w:rStyle w:val="Hyperlink"/>
                <w:caps/>
                <w:noProof/>
                <w:bdr w:val="none" w:sz="0" w:space="0" w:color="auto" w:frame="1"/>
              </w:rPr>
              <w:t>Acquisition</w:t>
            </w:r>
            <w:r w:rsidRPr="00D925A8">
              <w:rPr>
                <w:rStyle w:val="Hyperlink"/>
                <w:caps/>
                <w:noProof/>
              </w:rPr>
              <w:t> (Nov 2021)</w:t>
            </w:r>
            <w:r>
              <w:rPr>
                <w:noProof/>
                <w:webHidden/>
              </w:rPr>
              <w:tab/>
            </w:r>
            <w:r>
              <w:rPr>
                <w:noProof/>
                <w:webHidden/>
              </w:rPr>
              <w:fldChar w:fldCharType="begin"/>
            </w:r>
            <w:r>
              <w:rPr>
                <w:noProof/>
                <w:webHidden/>
              </w:rPr>
              <w:instrText xml:space="preserve"> PAGEREF _Toc122634917 \h </w:instrText>
            </w:r>
            <w:r>
              <w:rPr>
                <w:noProof/>
                <w:webHidden/>
              </w:rPr>
            </w:r>
            <w:r>
              <w:rPr>
                <w:noProof/>
                <w:webHidden/>
              </w:rPr>
              <w:fldChar w:fldCharType="separate"/>
            </w:r>
            <w:r>
              <w:rPr>
                <w:noProof/>
                <w:webHidden/>
              </w:rPr>
              <w:t>38</w:t>
            </w:r>
            <w:r>
              <w:rPr>
                <w:noProof/>
                <w:webHidden/>
              </w:rPr>
              <w:fldChar w:fldCharType="end"/>
            </w:r>
          </w:hyperlink>
        </w:p>
        <w:p w14:paraId="30EDBDA2" w14:textId="4296C7B1" w:rsidR="00DC33B8" w:rsidRDefault="00DC33B8">
          <w:pPr>
            <w:pStyle w:val="TOC2"/>
            <w:tabs>
              <w:tab w:val="left" w:pos="1279"/>
              <w:tab w:val="right" w:leader="dot" w:pos="10790"/>
            </w:tabs>
            <w:rPr>
              <w:rFonts w:asciiTheme="minorHAnsi" w:eastAsiaTheme="minorEastAsia" w:hAnsiTheme="minorHAnsi" w:cstheme="minorBidi"/>
              <w:noProof/>
              <w:sz w:val="22"/>
              <w:szCs w:val="22"/>
            </w:rPr>
          </w:pPr>
          <w:hyperlink w:anchor="_Toc122634918" w:history="1">
            <w:r w:rsidRPr="00D925A8">
              <w:rPr>
                <w:rStyle w:val="Hyperlink"/>
                <w:noProof/>
              </w:rPr>
              <w:t>III.5</w:t>
            </w:r>
            <w:r>
              <w:rPr>
                <w:rFonts w:asciiTheme="minorHAnsi" w:eastAsiaTheme="minorEastAsia" w:hAnsiTheme="minorHAnsi" w:cstheme="minorBidi"/>
                <w:noProof/>
                <w:sz w:val="22"/>
                <w:szCs w:val="22"/>
              </w:rPr>
              <w:tab/>
            </w:r>
            <w:r w:rsidRPr="00D925A8">
              <w:rPr>
                <w:rStyle w:val="Hyperlink"/>
                <w:noProof/>
              </w:rPr>
              <w:t>52.217-5 EVALUATION OF OPTIONS (JUL 1990)</w:t>
            </w:r>
            <w:r>
              <w:rPr>
                <w:noProof/>
                <w:webHidden/>
              </w:rPr>
              <w:tab/>
            </w:r>
            <w:r>
              <w:rPr>
                <w:noProof/>
                <w:webHidden/>
              </w:rPr>
              <w:fldChar w:fldCharType="begin"/>
            </w:r>
            <w:r>
              <w:rPr>
                <w:noProof/>
                <w:webHidden/>
              </w:rPr>
              <w:instrText xml:space="preserve"> PAGEREF _Toc122634918 \h </w:instrText>
            </w:r>
            <w:r>
              <w:rPr>
                <w:noProof/>
                <w:webHidden/>
              </w:rPr>
            </w:r>
            <w:r>
              <w:rPr>
                <w:noProof/>
                <w:webHidden/>
              </w:rPr>
              <w:fldChar w:fldCharType="separate"/>
            </w:r>
            <w:r>
              <w:rPr>
                <w:noProof/>
                <w:webHidden/>
              </w:rPr>
              <w:t>38</w:t>
            </w:r>
            <w:r>
              <w:rPr>
                <w:noProof/>
                <w:webHidden/>
              </w:rPr>
              <w:fldChar w:fldCharType="end"/>
            </w:r>
          </w:hyperlink>
        </w:p>
        <w:p w14:paraId="2B90B743" w14:textId="2E6DAABC" w:rsidR="00DC33B8" w:rsidRDefault="00DC33B8">
          <w:pPr>
            <w:pStyle w:val="TOC2"/>
            <w:tabs>
              <w:tab w:val="left" w:pos="1279"/>
              <w:tab w:val="right" w:leader="dot" w:pos="10790"/>
            </w:tabs>
            <w:rPr>
              <w:rFonts w:asciiTheme="minorHAnsi" w:eastAsiaTheme="minorEastAsia" w:hAnsiTheme="minorHAnsi" w:cstheme="minorBidi"/>
              <w:noProof/>
              <w:sz w:val="22"/>
              <w:szCs w:val="22"/>
            </w:rPr>
          </w:pPr>
          <w:hyperlink w:anchor="_Toc122634919" w:history="1">
            <w:r w:rsidRPr="00D925A8">
              <w:rPr>
                <w:rStyle w:val="Hyperlink"/>
                <w:noProof/>
              </w:rPr>
              <w:t>III.6</w:t>
            </w:r>
            <w:r>
              <w:rPr>
                <w:rFonts w:asciiTheme="minorHAnsi" w:eastAsiaTheme="minorEastAsia" w:hAnsiTheme="minorHAnsi" w:cstheme="minorBidi"/>
                <w:noProof/>
                <w:sz w:val="22"/>
                <w:szCs w:val="22"/>
              </w:rPr>
              <w:tab/>
            </w:r>
            <w:r w:rsidRPr="00D925A8">
              <w:rPr>
                <w:rStyle w:val="Hyperlink"/>
                <w:noProof/>
              </w:rPr>
              <w:t>AGENCY LEVEL PROTEST NOTICE (APR 2003)</w:t>
            </w:r>
            <w:r>
              <w:rPr>
                <w:noProof/>
                <w:webHidden/>
              </w:rPr>
              <w:tab/>
            </w:r>
            <w:r>
              <w:rPr>
                <w:noProof/>
                <w:webHidden/>
              </w:rPr>
              <w:fldChar w:fldCharType="begin"/>
            </w:r>
            <w:r>
              <w:rPr>
                <w:noProof/>
                <w:webHidden/>
              </w:rPr>
              <w:instrText xml:space="preserve"> PAGEREF _Toc122634919 \h </w:instrText>
            </w:r>
            <w:r>
              <w:rPr>
                <w:noProof/>
                <w:webHidden/>
              </w:rPr>
            </w:r>
            <w:r>
              <w:rPr>
                <w:noProof/>
                <w:webHidden/>
              </w:rPr>
              <w:fldChar w:fldCharType="separate"/>
            </w:r>
            <w:r>
              <w:rPr>
                <w:noProof/>
                <w:webHidden/>
              </w:rPr>
              <w:t>38</w:t>
            </w:r>
            <w:r>
              <w:rPr>
                <w:noProof/>
                <w:webHidden/>
              </w:rPr>
              <w:fldChar w:fldCharType="end"/>
            </w:r>
          </w:hyperlink>
        </w:p>
        <w:p w14:paraId="69D33CC9" w14:textId="387D30FA" w:rsidR="00DC33B8" w:rsidRDefault="00DC33B8">
          <w:pPr>
            <w:pStyle w:val="TOC2"/>
            <w:tabs>
              <w:tab w:val="left" w:pos="1279"/>
              <w:tab w:val="right" w:leader="dot" w:pos="10790"/>
            </w:tabs>
            <w:rPr>
              <w:rFonts w:asciiTheme="minorHAnsi" w:eastAsiaTheme="minorEastAsia" w:hAnsiTheme="minorHAnsi" w:cstheme="minorBidi"/>
              <w:noProof/>
              <w:sz w:val="22"/>
              <w:szCs w:val="22"/>
            </w:rPr>
          </w:pPr>
          <w:hyperlink w:anchor="_Toc122634920" w:history="1">
            <w:r w:rsidRPr="00D925A8">
              <w:rPr>
                <w:rStyle w:val="Hyperlink"/>
                <w:noProof/>
              </w:rPr>
              <w:t>III.7</w:t>
            </w:r>
            <w:r>
              <w:rPr>
                <w:rFonts w:asciiTheme="minorHAnsi" w:eastAsiaTheme="minorEastAsia" w:hAnsiTheme="minorHAnsi" w:cstheme="minorBidi"/>
                <w:noProof/>
                <w:sz w:val="22"/>
                <w:szCs w:val="22"/>
              </w:rPr>
              <w:tab/>
            </w:r>
            <w:r w:rsidRPr="00D925A8">
              <w:rPr>
                <w:rStyle w:val="Hyperlink"/>
                <w:noProof/>
              </w:rPr>
              <w:t>QUESTIONS/CLARIFICATIONS REGARDING THIS SOLICITATION</w:t>
            </w:r>
            <w:r>
              <w:rPr>
                <w:noProof/>
                <w:webHidden/>
              </w:rPr>
              <w:tab/>
            </w:r>
            <w:r>
              <w:rPr>
                <w:noProof/>
                <w:webHidden/>
              </w:rPr>
              <w:fldChar w:fldCharType="begin"/>
            </w:r>
            <w:r>
              <w:rPr>
                <w:noProof/>
                <w:webHidden/>
              </w:rPr>
              <w:instrText xml:space="preserve"> PAGEREF _Toc122634920 \h </w:instrText>
            </w:r>
            <w:r>
              <w:rPr>
                <w:noProof/>
                <w:webHidden/>
              </w:rPr>
            </w:r>
            <w:r>
              <w:rPr>
                <w:noProof/>
                <w:webHidden/>
              </w:rPr>
              <w:fldChar w:fldCharType="separate"/>
            </w:r>
            <w:r>
              <w:rPr>
                <w:noProof/>
                <w:webHidden/>
              </w:rPr>
              <w:t>39</w:t>
            </w:r>
            <w:r>
              <w:rPr>
                <w:noProof/>
                <w:webHidden/>
              </w:rPr>
              <w:fldChar w:fldCharType="end"/>
            </w:r>
          </w:hyperlink>
        </w:p>
        <w:p w14:paraId="67CFD4BE" w14:textId="231D8AB8" w:rsidR="00DC33B8" w:rsidRDefault="00DC33B8">
          <w:pPr>
            <w:pStyle w:val="TOC2"/>
            <w:tabs>
              <w:tab w:val="left" w:pos="1279"/>
              <w:tab w:val="right" w:leader="dot" w:pos="10790"/>
            </w:tabs>
            <w:rPr>
              <w:rFonts w:asciiTheme="minorHAnsi" w:eastAsiaTheme="minorEastAsia" w:hAnsiTheme="minorHAnsi" w:cstheme="minorBidi"/>
              <w:noProof/>
              <w:sz w:val="22"/>
              <w:szCs w:val="22"/>
            </w:rPr>
          </w:pPr>
          <w:hyperlink w:anchor="_Toc122634921" w:history="1">
            <w:r w:rsidRPr="00D925A8">
              <w:rPr>
                <w:rStyle w:val="Hyperlink"/>
                <w:noProof/>
              </w:rPr>
              <w:t>III.8</w:t>
            </w:r>
            <w:r>
              <w:rPr>
                <w:rFonts w:asciiTheme="minorHAnsi" w:eastAsiaTheme="minorEastAsia" w:hAnsiTheme="minorHAnsi" w:cstheme="minorBidi"/>
                <w:noProof/>
                <w:sz w:val="22"/>
                <w:szCs w:val="22"/>
              </w:rPr>
              <w:tab/>
            </w:r>
            <w:r w:rsidRPr="00D925A8">
              <w:rPr>
                <w:rStyle w:val="Hyperlink"/>
                <w:noProof/>
              </w:rPr>
              <w:t>SELECT BEST-SUITED, THEN NEGOTIATE</w:t>
            </w:r>
            <w:r>
              <w:rPr>
                <w:noProof/>
                <w:webHidden/>
              </w:rPr>
              <w:tab/>
            </w:r>
            <w:r>
              <w:rPr>
                <w:noProof/>
                <w:webHidden/>
              </w:rPr>
              <w:fldChar w:fldCharType="begin"/>
            </w:r>
            <w:r>
              <w:rPr>
                <w:noProof/>
                <w:webHidden/>
              </w:rPr>
              <w:instrText xml:space="preserve"> PAGEREF _Toc122634921 \h </w:instrText>
            </w:r>
            <w:r>
              <w:rPr>
                <w:noProof/>
                <w:webHidden/>
              </w:rPr>
            </w:r>
            <w:r>
              <w:rPr>
                <w:noProof/>
                <w:webHidden/>
              </w:rPr>
              <w:fldChar w:fldCharType="separate"/>
            </w:r>
            <w:r>
              <w:rPr>
                <w:noProof/>
                <w:webHidden/>
              </w:rPr>
              <w:t>39</w:t>
            </w:r>
            <w:r>
              <w:rPr>
                <w:noProof/>
                <w:webHidden/>
              </w:rPr>
              <w:fldChar w:fldCharType="end"/>
            </w:r>
          </w:hyperlink>
        </w:p>
        <w:p w14:paraId="2B21622E" w14:textId="1C12FE7E" w:rsidR="00DC33B8" w:rsidRDefault="00DC33B8">
          <w:pPr>
            <w:pStyle w:val="TOC2"/>
            <w:tabs>
              <w:tab w:val="left" w:pos="1279"/>
              <w:tab w:val="right" w:leader="dot" w:pos="10790"/>
            </w:tabs>
            <w:rPr>
              <w:rFonts w:asciiTheme="minorHAnsi" w:eastAsiaTheme="minorEastAsia" w:hAnsiTheme="minorHAnsi" w:cstheme="minorBidi"/>
              <w:noProof/>
              <w:sz w:val="22"/>
              <w:szCs w:val="22"/>
            </w:rPr>
          </w:pPr>
          <w:hyperlink w:anchor="_Toc122634922" w:history="1">
            <w:r w:rsidRPr="00D925A8">
              <w:rPr>
                <w:rStyle w:val="Hyperlink"/>
                <w:noProof/>
              </w:rPr>
              <w:t>III.9</w:t>
            </w:r>
            <w:r>
              <w:rPr>
                <w:rFonts w:asciiTheme="minorHAnsi" w:eastAsiaTheme="minorEastAsia" w:hAnsiTheme="minorHAnsi" w:cstheme="minorBidi"/>
                <w:noProof/>
                <w:sz w:val="22"/>
                <w:szCs w:val="22"/>
              </w:rPr>
              <w:tab/>
            </w:r>
            <w:r w:rsidRPr="00D925A8">
              <w:rPr>
                <w:rStyle w:val="Hyperlink"/>
                <w:noProof/>
              </w:rPr>
              <w:t>INSTRUCTIONS FOR THE PREPARATION AND SUBMISSION OF QUOTATIONS (OCT 2008)</w:t>
            </w:r>
            <w:r>
              <w:rPr>
                <w:noProof/>
                <w:webHidden/>
              </w:rPr>
              <w:tab/>
            </w:r>
            <w:r>
              <w:rPr>
                <w:noProof/>
                <w:webHidden/>
              </w:rPr>
              <w:fldChar w:fldCharType="begin"/>
            </w:r>
            <w:r>
              <w:rPr>
                <w:noProof/>
                <w:webHidden/>
              </w:rPr>
              <w:instrText xml:space="preserve"> PAGEREF _Toc122634922 \h </w:instrText>
            </w:r>
            <w:r>
              <w:rPr>
                <w:noProof/>
                <w:webHidden/>
              </w:rPr>
            </w:r>
            <w:r>
              <w:rPr>
                <w:noProof/>
                <w:webHidden/>
              </w:rPr>
              <w:fldChar w:fldCharType="separate"/>
            </w:r>
            <w:r>
              <w:rPr>
                <w:noProof/>
                <w:webHidden/>
              </w:rPr>
              <w:t>39</w:t>
            </w:r>
            <w:r>
              <w:rPr>
                <w:noProof/>
                <w:webHidden/>
              </w:rPr>
              <w:fldChar w:fldCharType="end"/>
            </w:r>
          </w:hyperlink>
        </w:p>
        <w:p w14:paraId="3AC03A6E" w14:textId="25844FFF" w:rsidR="00DC33B8" w:rsidRDefault="00DC33B8">
          <w:pPr>
            <w:pStyle w:val="TOC2"/>
            <w:tabs>
              <w:tab w:val="left" w:pos="1279"/>
              <w:tab w:val="right" w:leader="dot" w:pos="10790"/>
            </w:tabs>
            <w:rPr>
              <w:rFonts w:asciiTheme="minorHAnsi" w:eastAsiaTheme="minorEastAsia" w:hAnsiTheme="minorHAnsi" w:cstheme="minorBidi"/>
              <w:noProof/>
              <w:sz w:val="22"/>
              <w:szCs w:val="22"/>
            </w:rPr>
          </w:pPr>
          <w:hyperlink w:anchor="_Toc122634923" w:history="1">
            <w:r w:rsidRPr="00D925A8">
              <w:rPr>
                <w:rStyle w:val="Hyperlink"/>
                <w:noProof/>
              </w:rPr>
              <w:t>III.10</w:t>
            </w:r>
            <w:r>
              <w:rPr>
                <w:rFonts w:asciiTheme="minorHAnsi" w:eastAsiaTheme="minorEastAsia" w:hAnsiTheme="minorHAnsi" w:cstheme="minorBidi"/>
                <w:noProof/>
                <w:sz w:val="22"/>
                <w:szCs w:val="22"/>
              </w:rPr>
              <w:tab/>
            </w:r>
            <w:r w:rsidRPr="00D925A8">
              <w:rPr>
                <w:rStyle w:val="Hyperlink"/>
                <w:noProof/>
              </w:rPr>
              <w:t>GENERAL QUOTATION INFORMATION</w:t>
            </w:r>
            <w:r>
              <w:rPr>
                <w:noProof/>
                <w:webHidden/>
              </w:rPr>
              <w:tab/>
            </w:r>
            <w:r>
              <w:rPr>
                <w:noProof/>
                <w:webHidden/>
              </w:rPr>
              <w:fldChar w:fldCharType="begin"/>
            </w:r>
            <w:r>
              <w:rPr>
                <w:noProof/>
                <w:webHidden/>
              </w:rPr>
              <w:instrText xml:space="preserve"> PAGEREF _Toc122634923 \h </w:instrText>
            </w:r>
            <w:r>
              <w:rPr>
                <w:noProof/>
                <w:webHidden/>
              </w:rPr>
            </w:r>
            <w:r>
              <w:rPr>
                <w:noProof/>
                <w:webHidden/>
              </w:rPr>
              <w:fldChar w:fldCharType="separate"/>
            </w:r>
            <w:r>
              <w:rPr>
                <w:noProof/>
                <w:webHidden/>
              </w:rPr>
              <w:t>45</w:t>
            </w:r>
            <w:r>
              <w:rPr>
                <w:noProof/>
                <w:webHidden/>
              </w:rPr>
              <w:fldChar w:fldCharType="end"/>
            </w:r>
          </w:hyperlink>
        </w:p>
        <w:p w14:paraId="7B8E5EE1" w14:textId="789B73F5" w:rsidR="00DC33B8" w:rsidRDefault="00DC33B8">
          <w:pPr>
            <w:pStyle w:val="TOC2"/>
            <w:tabs>
              <w:tab w:val="left" w:pos="1279"/>
              <w:tab w:val="right" w:leader="dot" w:pos="10790"/>
            </w:tabs>
            <w:rPr>
              <w:rFonts w:asciiTheme="minorHAnsi" w:eastAsiaTheme="minorEastAsia" w:hAnsiTheme="minorHAnsi" w:cstheme="minorBidi"/>
              <w:noProof/>
              <w:sz w:val="22"/>
              <w:szCs w:val="22"/>
            </w:rPr>
          </w:pPr>
          <w:hyperlink w:anchor="_Toc122634924" w:history="1">
            <w:r w:rsidRPr="00D925A8">
              <w:rPr>
                <w:rStyle w:val="Hyperlink"/>
                <w:noProof/>
              </w:rPr>
              <w:t>III.11</w:t>
            </w:r>
            <w:r>
              <w:rPr>
                <w:rFonts w:asciiTheme="minorHAnsi" w:eastAsiaTheme="minorEastAsia" w:hAnsiTheme="minorHAnsi" w:cstheme="minorBidi"/>
                <w:noProof/>
                <w:sz w:val="22"/>
                <w:szCs w:val="22"/>
              </w:rPr>
              <w:tab/>
            </w:r>
            <w:r w:rsidRPr="00D925A8">
              <w:rPr>
                <w:rStyle w:val="Hyperlink"/>
                <w:noProof/>
              </w:rPr>
              <w:t>EVALUATION CRITERIA</w:t>
            </w:r>
            <w:r>
              <w:rPr>
                <w:noProof/>
                <w:webHidden/>
              </w:rPr>
              <w:tab/>
            </w:r>
            <w:r>
              <w:rPr>
                <w:noProof/>
                <w:webHidden/>
              </w:rPr>
              <w:fldChar w:fldCharType="begin"/>
            </w:r>
            <w:r>
              <w:rPr>
                <w:noProof/>
                <w:webHidden/>
              </w:rPr>
              <w:instrText xml:space="preserve"> PAGEREF _Toc122634924 \h </w:instrText>
            </w:r>
            <w:r>
              <w:rPr>
                <w:noProof/>
                <w:webHidden/>
              </w:rPr>
            </w:r>
            <w:r>
              <w:rPr>
                <w:noProof/>
                <w:webHidden/>
              </w:rPr>
              <w:fldChar w:fldCharType="separate"/>
            </w:r>
            <w:r>
              <w:rPr>
                <w:noProof/>
                <w:webHidden/>
              </w:rPr>
              <w:t>45</w:t>
            </w:r>
            <w:r>
              <w:rPr>
                <w:noProof/>
                <w:webHidden/>
              </w:rPr>
              <w:fldChar w:fldCharType="end"/>
            </w:r>
          </w:hyperlink>
        </w:p>
        <w:p w14:paraId="2B7E2CEB" w14:textId="73C3DD08" w:rsidR="00DC33B8" w:rsidRDefault="00DC33B8">
          <w:pPr>
            <w:pStyle w:val="TOC1"/>
            <w:tabs>
              <w:tab w:val="right" w:leader="dot" w:pos="10790"/>
            </w:tabs>
            <w:rPr>
              <w:rFonts w:asciiTheme="minorHAnsi" w:eastAsiaTheme="minorEastAsia" w:hAnsiTheme="minorHAnsi" w:cstheme="minorBidi"/>
              <w:noProof/>
              <w:sz w:val="22"/>
              <w:szCs w:val="22"/>
            </w:rPr>
          </w:pPr>
          <w:hyperlink w:anchor="_Toc122634926" w:history="1">
            <w:r w:rsidRPr="00D925A8">
              <w:rPr>
                <w:rStyle w:val="Hyperlink"/>
                <w:noProof/>
              </w:rPr>
              <w:t>III.12 BASIS</w:t>
            </w:r>
            <w:r w:rsidRPr="00D925A8">
              <w:rPr>
                <w:rStyle w:val="Hyperlink"/>
                <w:noProof/>
                <w:spacing w:val="-3"/>
              </w:rPr>
              <w:t xml:space="preserve"> </w:t>
            </w:r>
            <w:r w:rsidRPr="00D925A8">
              <w:rPr>
                <w:rStyle w:val="Hyperlink"/>
                <w:noProof/>
              </w:rPr>
              <w:t>OF</w:t>
            </w:r>
            <w:r w:rsidRPr="00D925A8">
              <w:rPr>
                <w:rStyle w:val="Hyperlink"/>
                <w:noProof/>
                <w:spacing w:val="-1"/>
              </w:rPr>
              <w:t xml:space="preserve"> </w:t>
            </w:r>
            <w:r w:rsidRPr="00D925A8">
              <w:rPr>
                <w:rStyle w:val="Hyperlink"/>
                <w:noProof/>
              </w:rPr>
              <w:t>AWARD (TRADEOFF</w:t>
            </w:r>
            <w:r w:rsidRPr="00D925A8">
              <w:rPr>
                <w:rStyle w:val="Hyperlink"/>
                <w:noProof/>
                <w:spacing w:val="-2"/>
              </w:rPr>
              <w:t xml:space="preserve"> </w:t>
            </w:r>
            <w:r w:rsidRPr="00D925A8">
              <w:rPr>
                <w:rStyle w:val="Hyperlink"/>
                <w:noProof/>
              </w:rPr>
              <w:t>ANALYSIS) (JUN</w:t>
            </w:r>
            <w:r w:rsidRPr="00D925A8">
              <w:rPr>
                <w:rStyle w:val="Hyperlink"/>
                <w:noProof/>
                <w:spacing w:val="1"/>
              </w:rPr>
              <w:t xml:space="preserve"> </w:t>
            </w:r>
            <w:r w:rsidRPr="00D925A8">
              <w:rPr>
                <w:rStyle w:val="Hyperlink"/>
                <w:noProof/>
                <w:spacing w:val="-2"/>
              </w:rPr>
              <w:t>2007)</w:t>
            </w:r>
            <w:r>
              <w:rPr>
                <w:noProof/>
                <w:webHidden/>
              </w:rPr>
              <w:tab/>
            </w:r>
            <w:r>
              <w:rPr>
                <w:noProof/>
                <w:webHidden/>
              </w:rPr>
              <w:fldChar w:fldCharType="begin"/>
            </w:r>
            <w:r>
              <w:rPr>
                <w:noProof/>
                <w:webHidden/>
              </w:rPr>
              <w:instrText xml:space="preserve"> PAGEREF _Toc122634926 \h </w:instrText>
            </w:r>
            <w:r>
              <w:rPr>
                <w:noProof/>
                <w:webHidden/>
              </w:rPr>
            </w:r>
            <w:r>
              <w:rPr>
                <w:noProof/>
                <w:webHidden/>
              </w:rPr>
              <w:fldChar w:fldCharType="separate"/>
            </w:r>
            <w:r>
              <w:rPr>
                <w:noProof/>
                <w:webHidden/>
              </w:rPr>
              <w:t>48</w:t>
            </w:r>
            <w:r>
              <w:rPr>
                <w:noProof/>
                <w:webHidden/>
              </w:rPr>
              <w:fldChar w:fldCharType="end"/>
            </w:r>
          </w:hyperlink>
        </w:p>
        <w:p w14:paraId="7DFCEC99" w14:textId="228E0259" w:rsidR="00DC33B8" w:rsidRDefault="00DC33B8" w:rsidP="00DC33B8">
          <w:r>
            <w:rPr>
              <w:b/>
              <w:bCs/>
              <w:noProof/>
            </w:rPr>
            <w:fldChar w:fldCharType="end"/>
          </w:r>
        </w:p>
      </w:sdtContent>
    </w:sdt>
    <w:p w14:paraId="6A5D49CA" w14:textId="0575CEF8" w:rsidR="00DC33B8" w:rsidRDefault="00DC33B8">
      <w:pPr>
        <w:rPr>
          <w:rFonts w:asciiTheme="majorHAnsi" w:eastAsiaTheme="majorEastAsia" w:hAnsiTheme="majorHAnsi" w:cstheme="majorBidi"/>
          <w:color w:val="365F91" w:themeColor="accent1" w:themeShade="BF"/>
          <w:sz w:val="32"/>
          <w:szCs w:val="32"/>
        </w:rPr>
      </w:pPr>
      <w:r>
        <w:br w:type="page"/>
      </w:r>
    </w:p>
    <w:p w14:paraId="1391A9FB" w14:textId="77777777" w:rsidR="00893E21" w:rsidRDefault="00893E21" w:rsidP="00F44859">
      <w:pPr>
        <w:pStyle w:val="TOCHeading"/>
      </w:pPr>
    </w:p>
    <w:p w14:paraId="3BBFB62C" w14:textId="77777777" w:rsidR="00B93289" w:rsidRDefault="00107C88" w:rsidP="000F0A75">
      <w:pPr>
        <w:pStyle w:val="SECTIONHEADER"/>
        <w:numPr>
          <w:ilvl w:val="0"/>
          <w:numId w:val="2"/>
        </w:numPr>
        <w:outlineLvl w:val="0"/>
      </w:pPr>
      <w:bookmarkStart w:id="0" w:name="_Toc122634060"/>
      <w:bookmarkStart w:id="1" w:name="_Toc122634875"/>
      <w:r>
        <w:t>SCHEDULES</w:t>
      </w:r>
      <w:bookmarkEnd w:id="0"/>
      <w:bookmarkEnd w:id="1"/>
    </w:p>
    <w:p w14:paraId="44BC7AB2" w14:textId="77777777" w:rsidR="00B93289" w:rsidRDefault="00B93289"/>
    <w:p w14:paraId="0DBBC7CC" w14:textId="77777777" w:rsidR="00B93289" w:rsidRDefault="00107C88" w:rsidP="000F0A75">
      <w:pPr>
        <w:pStyle w:val="CLAUSETITLE"/>
        <w:numPr>
          <w:ilvl w:val="1"/>
          <w:numId w:val="2"/>
        </w:numPr>
        <w:outlineLvl w:val="1"/>
      </w:pPr>
      <w:bookmarkStart w:id="2" w:name="_Toc122634061"/>
      <w:bookmarkStart w:id="3" w:name="_Toc122634876"/>
      <w:r>
        <w:t>SCHEDULE OF SUPPLIES/SERVICES</w:t>
      </w:r>
      <w:bookmarkEnd w:id="2"/>
      <w:bookmarkEnd w:id="3"/>
    </w:p>
    <w:p w14:paraId="77EC9B5F" w14:textId="77777777" w:rsidR="00B85AD5" w:rsidRDefault="00DC33B8" w:rsidP="00F55224">
      <w:pPr>
        <w:tabs>
          <w:tab w:val="right" w:pos="10620"/>
        </w:tabs>
        <w:rPr>
          <w:rFonts w:eastAsia="Arial" w:cs="Arial"/>
          <w:szCs w:val="20"/>
        </w:rPr>
      </w:pPr>
    </w:p>
    <w:p w14:paraId="7AC992D9" w14:textId="77777777" w:rsidR="00280AB0" w:rsidRPr="00280AB0" w:rsidRDefault="00280AB0" w:rsidP="00280AB0">
      <w:pPr>
        <w:tabs>
          <w:tab w:val="left" w:pos="861"/>
          <w:tab w:val="left" w:pos="862"/>
        </w:tabs>
        <w:spacing w:line="480" w:lineRule="auto"/>
        <w:ind w:right="7231"/>
        <w:rPr>
          <w:b/>
        </w:rPr>
      </w:pPr>
      <w:r w:rsidRPr="00280AB0">
        <w:rPr>
          <w:b/>
        </w:rPr>
        <w:t>[TO BE INSERTED UPON AWARD]</w:t>
      </w:r>
    </w:p>
    <w:p w14:paraId="170C1B93" w14:textId="71D79A45" w:rsidR="00280AB0" w:rsidRDefault="00280AB0" w:rsidP="00280AB0">
      <w:pPr>
        <w:spacing w:before="1"/>
        <w:rPr>
          <w:b/>
        </w:rPr>
      </w:pPr>
      <w:r>
        <w:rPr>
          <w:b/>
        </w:rPr>
        <w:t>See</w:t>
      </w:r>
      <w:r>
        <w:rPr>
          <w:b/>
          <w:spacing w:val="-3"/>
        </w:rPr>
        <w:t xml:space="preserve"> </w:t>
      </w:r>
      <w:r>
        <w:rPr>
          <w:b/>
        </w:rPr>
        <w:t>Attachment</w:t>
      </w:r>
      <w:r>
        <w:rPr>
          <w:b/>
          <w:spacing w:val="-3"/>
        </w:rPr>
        <w:t xml:space="preserve"> </w:t>
      </w:r>
      <w:r>
        <w:rPr>
          <w:b/>
        </w:rPr>
        <w:t>2</w:t>
      </w:r>
      <w:r>
        <w:rPr>
          <w:b/>
          <w:spacing w:val="-3"/>
        </w:rPr>
        <w:t xml:space="preserve"> </w:t>
      </w:r>
      <w:r>
        <w:rPr>
          <w:b/>
        </w:rPr>
        <w:t>–</w:t>
      </w:r>
      <w:r>
        <w:rPr>
          <w:b/>
          <w:spacing w:val="-2"/>
        </w:rPr>
        <w:t xml:space="preserve"> </w:t>
      </w:r>
      <w:r>
        <w:rPr>
          <w:b/>
        </w:rPr>
        <w:t>Pricing</w:t>
      </w:r>
      <w:r>
        <w:rPr>
          <w:b/>
          <w:spacing w:val="-3"/>
        </w:rPr>
        <w:t xml:space="preserve"> </w:t>
      </w:r>
      <w:r w:rsidR="005F3AFA">
        <w:rPr>
          <w:b/>
          <w:spacing w:val="-2"/>
        </w:rPr>
        <w:t>Template Tab 1 (Pricing Schedule)</w:t>
      </w:r>
      <w:r w:rsidR="006B716A">
        <w:rPr>
          <w:b/>
          <w:spacing w:val="-2"/>
        </w:rPr>
        <w:t xml:space="preserve"> </w:t>
      </w:r>
    </w:p>
    <w:p w14:paraId="64C71F1B" w14:textId="77777777" w:rsidR="00907780" w:rsidRDefault="00DC33B8" w:rsidP="00F55224">
      <w:pPr>
        <w:tabs>
          <w:tab w:val="right" w:pos="10710"/>
        </w:tabs>
        <w:rPr>
          <w:rFonts w:eastAsia="Arial" w:cs="Arial"/>
          <w:b/>
          <w:szCs w:val="20"/>
        </w:rPr>
      </w:pPr>
    </w:p>
    <w:p w14:paraId="460140B3" w14:textId="5308976C" w:rsidR="00D05951" w:rsidRPr="00F55224" w:rsidRDefault="00107C88" w:rsidP="00F55224">
      <w:pPr>
        <w:tabs>
          <w:tab w:val="right" w:pos="10710"/>
        </w:tabs>
        <w:rPr>
          <w:rFonts w:cs="Arial"/>
          <w:b/>
          <w:szCs w:val="20"/>
        </w:rPr>
      </w:pPr>
      <w:r w:rsidRPr="00F55224">
        <w:rPr>
          <w:rFonts w:eastAsia="Arial" w:cs="Arial"/>
          <w:b/>
          <w:szCs w:val="20"/>
        </w:rPr>
        <w:tab/>
      </w:r>
    </w:p>
    <w:p w14:paraId="391BF077" w14:textId="77777777" w:rsidR="007B054B" w:rsidRDefault="00DC33B8">
      <w:pPr>
        <w:rPr>
          <w:rFonts w:eastAsia="Arial" w:cs="Arial"/>
          <w:szCs w:val="20"/>
        </w:rPr>
      </w:pPr>
    </w:p>
    <w:p w14:paraId="7FE4CC1C" w14:textId="77777777" w:rsidR="00B93289" w:rsidRDefault="00107C88" w:rsidP="000F0A75">
      <w:pPr>
        <w:pStyle w:val="CLAUSETITLE"/>
        <w:numPr>
          <w:ilvl w:val="1"/>
          <w:numId w:val="2"/>
        </w:numPr>
        <w:outlineLvl w:val="1"/>
      </w:pPr>
      <w:bookmarkStart w:id="4" w:name="_Toc122634062"/>
      <w:bookmarkStart w:id="5" w:name="_Toc122634877"/>
      <w:r>
        <w:t>DELIVERY SCHEDULE</w:t>
      </w:r>
      <w:bookmarkEnd w:id="4"/>
      <w:bookmarkEnd w:id="5"/>
    </w:p>
    <w:p w14:paraId="7A8202AA" w14:textId="77777777" w:rsidR="00B93289" w:rsidRDefault="00B93289">
      <w:pPr>
        <w:rPr>
          <w:b/>
        </w:rPr>
      </w:pPr>
    </w:p>
    <w:p w14:paraId="53D82258" w14:textId="77777777" w:rsidR="00280AB0" w:rsidRDefault="00280AB0">
      <w:pPr>
        <w:rPr>
          <w:b/>
        </w:rPr>
      </w:pPr>
    </w:p>
    <w:p w14:paraId="25AA604A" w14:textId="432B4101" w:rsidR="00280AB0" w:rsidRDefault="00280AB0" w:rsidP="00280AB0">
      <w:pPr>
        <w:rPr>
          <w:b/>
          <w:spacing w:val="-2"/>
        </w:rPr>
      </w:pPr>
      <w:r>
        <w:rPr>
          <w:b/>
        </w:rPr>
        <w:t>[TO</w:t>
      </w:r>
      <w:r>
        <w:rPr>
          <w:b/>
          <w:spacing w:val="-7"/>
        </w:rPr>
        <w:t xml:space="preserve"> </w:t>
      </w:r>
      <w:r>
        <w:rPr>
          <w:b/>
        </w:rPr>
        <w:t>BE</w:t>
      </w:r>
      <w:r>
        <w:rPr>
          <w:b/>
          <w:spacing w:val="-4"/>
        </w:rPr>
        <w:t xml:space="preserve"> </w:t>
      </w:r>
      <w:r>
        <w:rPr>
          <w:b/>
        </w:rPr>
        <w:t>INSERTED</w:t>
      </w:r>
      <w:r>
        <w:rPr>
          <w:b/>
          <w:spacing w:val="-5"/>
        </w:rPr>
        <w:t xml:space="preserve"> </w:t>
      </w:r>
      <w:r>
        <w:rPr>
          <w:b/>
        </w:rPr>
        <w:t>UPON</w:t>
      </w:r>
      <w:r>
        <w:rPr>
          <w:b/>
          <w:spacing w:val="-6"/>
        </w:rPr>
        <w:t xml:space="preserve"> </w:t>
      </w:r>
      <w:r>
        <w:rPr>
          <w:b/>
        </w:rPr>
        <w:t>AWARD/SEE</w:t>
      </w:r>
      <w:r>
        <w:rPr>
          <w:b/>
          <w:spacing w:val="-4"/>
        </w:rPr>
        <w:t xml:space="preserve"> </w:t>
      </w:r>
      <w:r>
        <w:rPr>
          <w:b/>
        </w:rPr>
        <w:t>DELIVERABLE</w:t>
      </w:r>
      <w:r>
        <w:rPr>
          <w:b/>
          <w:spacing w:val="-4"/>
        </w:rPr>
        <w:t xml:space="preserve"> </w:t>
      </w:r>
      <w:r>
        <w:rPr>
          <w:b/>
          <w:spacing w:val="-2"/>
        </w:rPr>
        <w:t>SCHEDULE]</w:t>
      </w:r>
    </w:p>
    <w:p w14:paraId="6D69A5BE" w14:textId="75E5A4BA" w:rsidR="00FA610A" w:rsidRDefault="00FA610A" w:rsidP="00280AB0">
      <w:pPr>
        <w:rPr>
          <w:b/>
          <w:spacing w:val="-2"/>
        </w:rPr>
      </w:pPr>
    </w:p>
    <w:p w14:paraId="05ED7A38" w14:textId="5632CA43" w:rsidR="00DC33B8" w:rsidRDefault="00DC33B8">
      <w:pPr>
        <w:rPr>
          <w:b/>
          <w:spacing w:val="-2"/>
        </w:rPr>
      </w:pPr>
      <w:r>
        <w:rPr>
          <w:b/>
          <w:spacing w:val="-2"/>
        </w:rPr>
        <w:br w:type="page"/>
      </w:r>
    </w:p>
    <w:p w14:paraId="75866280" w14:textId="77777777" w:rsidR="00FA610A" w:rsidRDefault="00FA610A" w:rsidP="00280AB0">
      <w:pPr>
        <w:rPr>
          <w:b/>
          <w:spacing w:val="-2"/>
        </w:rPr>
      </w:pPr>
    </w:p>
    <w:p w14:paraId="29D93E4A" w14:textId="77777777" w:rsidR="00FA610A" w:rsidRDefault="00FA610A" w:rsidP="00280AB0">
      <w:pPr>
        <w:rPr>
          <w:b/>
        </w:rPr>
      </w:pPr>
    </w:p>
    <w:p w14:paraId="199A1EC7" w14:textId="77777777" w:rsidR="00B93289" w:rsidRDefault="00107C88" w:rsidP="000F0A75">
      <w:pPr>
        <w:pStyle w:val="SECTIONHEADER"/>
        <w:numPr>
          <w:ilvl w:val="0"/>
          <w:numId w:val="2"/>
        </w:numPr>
        <w:outlineLvl w:val="0"/>
      </w:pPr>
      <w:bookmarkStart w:id="6" w:name="_Toc122634063"/>
      <w:bookmarkStart w:id="7" w:name="_Toc122634878"/>
      <w:r>
        <w:t>CONTRACT CLAUSES</w:t>
      </w:r>
      <w:bookmarkEnd w:id="6"/>
      <w:bookmarkEnd w:id="7"/>
    </w:p>
    <w:p w14:paraId="489B82FF" w14:textId="77777777" w:rsidR="00B93289" w:rsidRDefault="00B93289"/>
    <w:p w14:paraId="10FD4E27" w14:textId="77777777" w:rsidR="00B93289" w:rsidRDefault="00107C88" w:rsidP="000F0A75">
      <w:pPr>
        <w:pStyle w:val="CLAUSETITLE"/>
        <w:numPr>
          <w:ilvl w:val="1"/>
          <w:numId w:val="2"/>
        </w:numPr>
        <w:outlineLvl w:val="1"/>
      </w:pPr>
      <w:bookmarkStart w:id="8" w:name="_Toc122634064"/>
      <w:bookmarkStart w:id="9" w:name="_Toc122634879"/>
      <w:r>
        <w:t>52.252-2 CLAUSES INCORPORATED BY REFERENCE (FEB 1998)</w:t>
      </w:r>
      <w:bookmarkEnd w:id="8"/>
      <w:bookmarkEnd w:id="9"/>
    </w:p>
    <w:p w14:paraId="60ABD5A7" w14:textId="77777777" w:rsidR="00A04DF1" w:rsidRDefault="00DC33B8">
      <w:pPr>
        <w:rPr>
          <w:rFonts w:eastAsia="Arial" w:cs="Arial"/>
          <w:szCs w:val="20"/>
        </w:rPr>
      </w:pPr>
    </w:p>
    <w:p w14:paraId="3B305D4E" w14:textId="77777777" w:rsidR="00A07B13" w:rsidRPr="006D3F2E" w:rsidRDefault="00107C88" w:rsidP="00A07B13">
      <w:pPr>
        <w:rPr>
          <w:rFonts w:eastAsia="Arial" w:cs="Arial"/>
          <w:szCs w:val="20"/>
        </w:rPr>
      </w:pPr>
      <w:r w:rsidRPr="006D3F2E">
        <w:rPr>
          <w:rFonts w:eastAsia="Arial" w:cs="Arial"/>
          <w:szCs w:val="20"/>
        </w:rPr>
        <w:t>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w:t>
      </w:r>
    </w:p>
    <w:bookmarkStart w:id="10" w:name="wp1120862" w:displacedByCustomXml="next"/>
    <w:bookmarkEnd w:id="10" w:displacedByCustomXml="next"/>
    <w:sdt>
      <w:sdtPr>
        <w:rPr>
          <w:rFonts w:eastAsia="Arial" w:cs="Arial"/>
          <w:szCs w:val="20"/>
        </w:rPr>
        <w:alias w:val="INTERNET_ADD"/>
        <w:tag w:val="INTERNET_ADD"/>
        <w:id w:val="-329456904"/>
        <w:placeholder>
          <w:docPart w:val="DefaultPlaceholder_1082065158"/>
        </w:placeholder>
      </w:sdtPr>
      <w:sdtEndPr/>
      <w:sdtContent>
        <w:p w14:paraId="497859EB" w14:textId="77777777" w:rsidR="00B93289" w:rsidRDefault="00107C88">
          <w:pPr>
            <w:rPr>
              <w:rFonts w:eastAsia="Arial" w:cs="Arial"/>
              <w:szCs w:val="20"/>
            </w:rPr>
          </w:pPr>
          <w:r>
            <w:rPr>
              <w:rFonts w:eastAsia="Arial" w:cs="Arial"/>
              <w:szCs w:val="20"/>
            </w:rPr>
            <w:t>www.acquisition.gov</w:t>
          </w:r>
        </w:p>
      </w:sdtContent>
    </w:sdt>
    <w:p w14:paraId="291E6B62" w14:textId="77777777" w:rsidR="00A07B13" w:rsidRPr="006D3F2E" w:rsidRDefault="00107C88" w:rsidP="00A07B13">
      <w:pPr>
        <w:rPr>
          <w:rFonts w:eastAsia="Arial" w:cs="Arial"/>
          <w:szCs w:val="20"/>
        </w:rPr>
      </w:pPr>
      <w:r w:rsidRPr="006D3F2E">
        <w:rPr>
          <w:rFonts w:eastAsia="Arial" w:cs="Arial"/>
          <w:szCs w:val="20"/>
        </w:rPr>
        <w:t xml:space="preserve"> </w:t>
      </w:r>
    </w:p>
    <w:p w14:paraId="0F0A4E5E" w14:textId="77777777" w:rsidR="00A04DF1" w:rsidRDefault="00DC33B8">
      <w:pPr>
        <w:rPr>
          <w:rFonts w:eastAsia="Arial" w:cs="Arial"/>
          <w:szCs w:val="20"/>
        </w:rPr>
      </w:pPr>
    </w:p>
    <w:p w14:paraId="196D35BB" w14:textId="77777777" w:rsidR="0003430F" w:rsidRPr="006D3F2E" w:rsidRDefault="00107C88" w:rsidP="00A07B13">
      <w:pPr>
        <w:rPr>
          <w:rFonts w:eastAsia="Arial" w:cs="Arial"/>
          <w:szCs w:val="20"/>
        </w:rPr>
      </w:pPr>
      <w:r w:rsidRPr="006D3F2E">
        <w:rPr>
          <w:rFonts w:eastAsia="Arial" w:cs="Arial"/>
          <w:szCs w:val="20"/>
        </w:rPr>
        <w:t>I.</w:t>
      </w:r>
      <w:r w:rsidRPr="006D3F2E">
        <w:rPr>
          <w:rFonts w:eastAsia="Arial" w:cs="Arial"/>
          <w:szCs w:val="20"/>
        </w:rPr>
        <w:tab/>
        <w:t>FEDERAL ACQUISITION REGULATION (48 CHAPTER 1) CLAUSES</w:t>
      </w:r>
    </w:p>
    <w:p w14:paraId="0DB308A6" w14:textId="77777777" w:rsidR="00A04DF1" w:rsidRDefault="00DC33B8">
      <w:pPr>
        <w:rPr>
          <w:rFonts w:eastAsia="Arial" w:cs="Arial"/>
          <w:szCs w:val="20"/>
        </w:rPr>
      </w:pPr>
    </w:p>
    <w:p w14:paraId="285F873F" w14:textId="77777777" w:rsidR="00765BCC" w:rsidRPr="006D3F2E" w:rsidRDefault="00107C88" w:rsidP="00C22AC4">
      <w:pPr>
        <w:ind w:left="1440" w:hanging="1440"/>
        <w:rPr>
          <w:rFonts w:eastAsia="Arial" w:cs="Arial"/>
        </w:rPr>
      </w:pPr>
      <w:r w:rsidRPr="006D3F2E">
        <w:rPr>
          <w:rFonts w:eastAsia="Arial" w:cs="Arial"/>
          <w:szCs w:val="20"/>
        </w:rPr>
        <w:t>NUMBER</w:t>
      </w:r>
      <w:r w:rsidRPr="006D3F2E">
        <w:rPr>
          <w:rFonts w:eastAsia="Arial" w:cs="Arial"/>
          <w:szCs w:val="20"/>
        </w:rPr>
        <w:tab/>
      </w:r>
      <w:r w:rsidRPr="006D3F2E">
        <w:rPr>
          <w:rFonts w:eastAsia="Arial" w:cs="Arial"/>
          <w:szCs w:val="20"/>
        </w:rPr>
        <w:tab/>
        <w:t>TITLE</w:t>
      </w:r>
    </w:p>
    <w:p w14:paraId="272023E8" w14:textId="170E3654" w:rsidR="009C6493" w:rsidRDefault="00107C88" w:rsidP="000F0A75">
      <w:pPr>
        <w:pStyle w:val="CLAUSETITLE"/>
        <w:numPr>
          <w:ilvl w:val="1"/>
          <w:numId w:val="2"/>
        </w:numPr>
        <w:outlineLvl w:val="1"/>
      </w:pPr>
      <w:bookmarkStart w:id="11" w:name="_Toc122634065"/>
      <w:bookmarkStart w:id="12" w:name="_Toc122634880"/>
      <w:r>
        <w:t>52.203-19 PROHIBITION ON REQUIRING CERTAIN INTERNAL CONFIDENTIALITY AGREEMENTS OR STATEMENTS (JAN 2017)</w:t>
      </w:r>
      <w:bookmarkEnd w:id="11"/>
      <w:bookmarkEnd w:id="12"/>
    </w:p>
    <w:p w14:paraId="1746ED17" w14:textId="77777777" w:rsidR="009C6493" w:rsidRPr="009C6493" w:rsidRDefault="009C6493" w:rsidP="009C6493"/>
    <w:p w14:paraId="56F09C4A" w14:textId="67A89EBE" w:rsidR="009C6493" w:rsidRDefault="009C6493" w:rsidP="000F0A75">
      <w:pPr>
        <w:pStyle w:val="CLAUSETITLE"/>
        <w:numPr>
          <w:ilvl w:val="1"/>
          <w:numId w:val="2"/>
        </w:numPr>
        <w:outlineLvl w:val="1"/>
        <w:rPr>
          <w:spacing w:val="-2"/>
        </w:rPr>
      </w:pPr>
      <w:bookmarkStart w:id="13" w:name="_Toc122634066"/>
      <w:bookmarkStart w:id="14" w:name="_Toc122634881"/>
      <w:r>
        <w:t>52.232-40</w:t>
      </w:r>
      <w:r w:rsidRPr="009C6493">
        <w:rPr>
          <w:spacing w:val="-8"/>
        </w:rPr>
        <w:t xml:space="preserve"> </w:t>
      </w:r>
      <w:r>
        <w:t>PROVIDING</w:t>
      </w:r>
      <w:r w:rsidRPr="009C6493">
        <w:rPr>
          <w:spacing w:val="-5"/>
        </w:rPr>
        <w:t xml:space="preserve"> </w:t>
      </w:r>
      <w:r>
        <w:t>ACCELERATED</w:t>
      </w:r>
      <w:r w:rsidRPr="009C6493">
        <w:rPr>
          <w:spacing w:val="-4"/>
        </w:rPr>
        <w:t xml:space="preserve"> </w:t>
      </w:r>
      <w:r>
        <w:t>PAYMENTS</w:t>
      </w:r>
      <w:r w:rsidRPr="009C6493">
        <w:rPr>
          <w:spacing w:val="-5"/>
        </w:rPr>
        <w:t xml:space="preserve"> </w:t>
      </w:r>
      <w:r>
        <w:t>TO</w:t>
      </w:r>
      <w:r w:rsidRPr="009C6493">
        <w:rPr>
          <w:spacing w:val="-5"/>
        </w:rPr>
        <w:t xml:space="preserve"> </w:t>
      </w:r>
      <w:r>
        <w:t>SMALL</w:t>
      </w:r>
      <w:r w:rsidRPr="009C6493">
        <w:rPr>
          <w:spacing w:val="-6"/>
        </w:rPr>
        <w:t xml:space="preserve"> </w:t>
      </w:r>
      <w:r>
        <w:t>BUSINESS</w:t>
      </w:r>
      <w:r w:rsidRPr="009C6493">
        <w:rPr>
          <w:spacing w:val="-5"/>
        </w:rPr>
        <w:t xml:space="preserve"> </w:t>
      </w:r>
      <w:r>
        <w:t>SUBCONTRACTORS</w:t>
      </w:r>
      <w:r w:rsidRPr="009C6493">
        <w:rPr>
          <w:spacing w:val="-6"/>
        </w:rPr>
        <w:t xml:space="preserve"> </w:t>
      </w:r>
      <w:r>
        <w:t>(NOV</w:t>
      </w:r>
      <w:r w:rsidRPr="009C6493">
        <w:rPr>
          <w:spacing w:val="-5"/>
        </w:rPr>
        <w:t xml:space="preserve"> </w:t>
      </w:r>
      <w:r w:rsidRPr="009C6493">
        <w:rPr>
          <w:spacing w:val="-2"/>
        </w:rPr>
        <w:t>2021)</w:t>
      </w:r>
      <w:bookmarkStart w:id="15" w:name="II.4_52.232-39_UNENFORCEABILITY_OF_UNAUT"/>
      <w:bookmarkEnd w:id="13"/>
      <w:bookmarkEnd w:id="15"/>
      <w:bookmarkEnd w:id="14"/>
    </w:p>
    <w:p w14:paraId="4ADED363" w14:textId="77777777" w:rsidR="009C6493" w:rsidRPr="009C6493" w:rsidRDefault="009C6493" w:rsidP="009C6493"/>
    <w:p w14:paraId="57ED5D20" w14:textId="14994984" w:rsidR="009C6493" w:rsidRPr="009C6493" w:rsidRDefault="009C6493" w:rsidP="000F0A75">
      <w:pPr>
        <w:pStyle w:val="CLAUSETITLE"/>
        <w:numPr>
          <w:ilvl w:val="1"/>
          <w:numId w:val="2"/>
        </w:numPr>
        <w:outlineLvl w:val="1"/>
        <w:rPr>
          <w:spacing w:val="-2"/>
        </w:rPr>
      </w:pPr>
      <w:bookmarkStart w:id="16" w:name="_Toc122634067"/>
      <w:bookmarkStart w:id="17" w:name="_Toc122634882"/>
      <w:r>
        <w:t>52.232-39</w:t>
      </w:r>
      <w:r w:rsidRPr="009C6493">
        <w:rPr>
          <w:spacing w:val="-9"/>
        </w:rPr>
        <w:t xml:space="preserve"> </w:t>
      </w:r>
      <w:r>
        <w:t>UNENFORCEABILITY</w:t>
      </w:r>
      <w:r w:rsidRPr="009C6493">
        <w:rPr>
          <w:spacing w:val="-6"/>
        </w:rPr>
        <w:t xml:space="preserve"> </w:t>
      </w:r>
      <w:r>
        <w:t>OF</w:t>
      </w:r>
      <w:r w:rsidRPr="009C6493">
        <w:rPr>
          <w:spacing w:val="-7"/>
        </w:rPr>
        <w:t xml:space="preserve"> </w:t>
      </w:r>
      <w:r>
        <w:t>UNAUTHORIZED</w:t>
      </w:r>
      <w:r w:rsidRPr="009C6493">
        <w:rPr>
          <w:spacing w:val="-5"/>
        </w:rPr>
        <w:t xml:space="preserve"> </w:t>
      </w:r>
      <w:r>
        <w:t>OBLIGATIONS</w:t>
      </w:r>
      <w:r w:rsidRPr="009C6493">
        <w:rPr>
          <w:spacing w:val="-6"/>
        </w:rPr>
        <w:t xml:space="preserve"> </w:t>
      </w:r>
      <w:r>
        <w:t>(JUN</w:t>
      </w:r>
      <w:r w:rsidRPr="009C6493">
        <w:rPr>
          <w:spacing w:val="-5"/>
        </w:rPr>
        <w:t xml:space="preserve"> </w:t>
      </w:r>
      <w:r w:rsidRPr="009C6493">
        <w:rPr>
          <w:spacing w:val="-2"/>
        </w:rPr>
        <w:t>2013)</w:t>
      </w:r>
      <w:bookmarkEnd w:id="16"/>
      <w:bookmarkEnd w:id="17"/>
    </w:p>
    <w:p w14:paraId="4653B963" w14:textId="77777777" w:rsidR="009C6493" w:rsidRPr="00271166" w:rsidRDefault="009C6493" w:rsidP="00A8619E">
      <w:pPr>
        <w:rPr>
          <w:rFonts w:eastAsia="Arial" w:cs="Arial"/>
          <w:szCs w:val="20"/>
        </w:rPr>
      </w:pPr>
    </w:p>
    <w:p w14:paraId="0FBA9E69" w14:textId="34BF3EB5" w:rsidR="009C6493" w:rsidRPr="009C6493" w:rsidRDefault="00107C88" w:rsidP="000F0A75">
      <w:pPr>
        <w:pStyle w:val="CLAUSETITLE"/>
        <w:numPr>
          <w:ilvl w:val="1"/>
          <w:numId w:val="2"/>
        </w:numPr>
        <w:outlineLvl w:val="1"/>
      </w:pPr>
      <w:bookmarkStart w:id="18" w:name="_Toc122634068"/>
      <w:bookmarkStart w:id="19" w:name="_Toc122634883"/>
      <w:r>
        <w:t>52.252-6 AUTHORIZED DEVIATIONS IN CLAUSES (APR 1984)</w:t>
      </w:r>
      <w:bookmarkEnd w:id="18"/>
      <w:bookmarkEnd w:id="19"/>
    </w:p>
    <w:p w14:paraId="22C6D727" w14:textId="77777777" w:rsidR="009F1EA9" w:rsidRDefault="00DC33B8" w:rsidP="004E4E1E">
      <w:pPr>
        <w:ind w:left="288" w:hanging="288"/>
        <w:rPr>
          <w:rFonts w:eastAsia="Arial" w:cs="Arial"/>
          <w:szCs w:val="20"/>
        </w:rPr>
      </w:pPr>
    </w:p>
    <w:p w14:paraId="16CD093D" w14:textId="7863E14A" w:rsidR="009C6493" w:rsidRDefault="009C6493" w:rsidP="000F0A75">
      <w:pPr>
        <w:pStyle w:val="CLAUSETITLE"/>
        <w:numPr>
          <w:ilvl w:val="1"/>
          <w:numId w:val="2"/>
        </w:numPr>
        <w:outlineLvl w:val="1"/>
      </w:pPr>
      <w:bookmarkStart w:id="20" w:name="_Toc122634069"/>
      <w:bookmarkStart w:id="21" w:name="_Toc122634884"/>
      <w:r>
        <w:t>52.217-9 OPTION TO EXTEND THE TERM OF THE CONTRACT (MAR 2000)</w:t>
      </w:r>
      <w:bookmarkEnd w:id="20"/>
      <w:bookmarkEnd w:id="21"/>
    </w:p>
    <w:p w14:paraId="13817425" w14:textId="68516623" w:rsidR="009C6493" w:rsidRDefault="009C6493" w:rsidP="009C6493"/>
    <w:p w14:paraId="26FDEE51" w14:textId="63D4C0E2" w:rsidR="009C6493" w:rsidRDefault="009C6493" w:rsidP="000F0A75">
      <w:pPr>
        <w:pStyle w:val="ListParagraph"/>
        <w:numPr>
          <w:ilvl w:val="0"/>
          <w:numId w:val="7"/>
        </w:numPr>
        <w:tabs>
          <w:tab w:val="left" w:pos="701"/>
        </w:tabs>
        <w:ind w:right="566" w:hanging="288"/>
        <w:jc w:val="both"/>
        <w:rPr>
          <w:sz w:val="20"/>
        </w:rPr>
      </w:pPr>
      <w:r>
        <w:rPr>
          <w:sz w:val="20"/>
        </w:rPr>
        <w:t xml:space="preserve">The Government may extend the term of this </w:t>
      </w:r>
      <w:r w:rsidR="00C97422">
        <w:rPr>
          <w:sz w:val="20"/>
        </w:rPr>
        <w:t xml:space="preserve">agreement </w:t>
      </w:r>
      <w:r>
        <w:rPr>
          <w:sz w:val="20"/>
        </w:rPr>
        <w:t xml:space="preserve">by written notice to the Contractor within any time prior to </w:t>
      </w:r>
      <w:r w:rsidR="00120E68">
        <w:rPr>
          <w:sz w:val="20"/>
        </w:rPr>
        <w:t>BPA ordering period</w:t>
      </w:r>
      <w:r w:rsidR="006A7947">
        <w:rPr>
          <w:sz w:val="20"/>
        </w:rPr>
        <w:t xml:space="preserve"> </w:t>
      </w:r>
      <w:r>
        <w:rPr>
          <w:sz w:val="20"/>
        </w:rPr>
        <w:t>expiration; provided that the Government gives the Contractor a preliminary written notice of its intent to extend at</w:t>
      </w:r>
      <w:r>
        <w:rPr>
          <w:spacing w:val="-3"/>
          <w:sz w:val="20"/>
        </w:rPr>
        <w:t xml:space="preserve"> </w:t>
      </w:r>
      <w:r>
        <w:rPr>
          <w:sz w:val="20"/>
        </w:rPr>
        <w:t>least</w:t>
      </w:r>
      <w:r>
        <w:rPr>
          <w:spacing w:val="-3"/>
          <w:sz w:val="20"/>
        </w:rPr>
        <w:t xml:space="preserve"> </w:t>
      </w:r>
      <w:r>
        <w:rPr>
          <w:sz w:val="20"/>
        </w:rPr>
        <w:t>15</w:t>
      </w:r>
      <w:r>
        <w:rPr>
          <w:spacing w:val="-3"/>
          <w:sz w:val="20"/>
        </w:rPr>
        <w:t xml:space="preserve"> </w:t>
      </w:r>
      <w:r>
        <w:rPr>
          <w:sz w:val="20"/>
        </w:rPr>
        <w:t>days</w:t>
      </w:r>
      <w:r>
        <w:rPr>
          <w:spacing w:val="-2"/>
          <w:sz w:val="20"/>
        </w:rPr>
        <w:t xml:space="preserve"> </w:t>
      </w:r>
      <w:r>
        <w:rPr>
          <w:sz w:val="20"/>
        </w:rPr>
        <w:t>before</w:t>
      </w:r>
      <w:r>
        <w:rPr>
          <w:spacing w:val="-3"/>
          <w:sz w:val="20"/>
        </w:rPr>
        <w:t xml:space="preserve"> </w:t>
      </w:r>
      <w:r>
        <w:rPr>
          <w:sz w:val="20"/>
        </w:rPr>
        <w:t>the</w:t>
      </w:r>
      <w:r>
        <w:rPr>
          <w:spacing w:val="-4"/>
          <w:sz w:val="20"/>
        </w:rPr>
        <w:t xml:space="preserve"> </w:t>
      </w:r>
      <w:r w:rsidR="00A56E1E">
        <w:rPr>
          <w:sz w:val="20"/>
        </w:rPr>
        <w:t>agreement</w:t>
      </w:r>
      <w:r w:rsidR="00A56E1E">
        <w:rPr>
          <w:spacing w:val="-3"/>
          <w:sz w:val="20"/>
        </w:rPr>
        <w:t xml:space="preserve"> </w:t>
      </w:r>
      <w:r>
        <w:rPr>
          <w:sz w:val="20"/>
        </w:rPr>
        <w:t>expires.</w:t>
      </w:r>
      <w:r>
        <w:rPr>
          <w:spacing w:val="-3"/>
          <w:sz w:val="20"/>
        </w:rPr>
        <w:t xml:space="preserve"> </w:t>
      </w:r>
      <w:r>
        <w:rPr>
          <w:sz w:val="20"/>
        </w:rPr>
        <w:t>The</w:t>
      </w:r>
      <w:r>
        <w:rPr>
          <w:spacing w:val="-3"/>
          <w:sz w:val="20"/>
        </w:rPr>
        <w:t xml:space="preserve"> </w:t>
      </w:r>
      <w:r>
        <w:rPr>
          <w:sz w:val="20"/>
        </w:rPr>
        <w:t>preliminary</w:t>
      </w:r>
      <w:r>
        <w:rPr>
          <w:spacing w:val="-2"/>
          <w:sz w:val="20"/>
        </w:rPr>
        <w:t xml:space="preserve"> </w:t>
      </w:r>
      <w:r>
        <w:rPr>
          <w:sz w:val="20"/>
        </w:rPr>
        <w:t>notice</w:t>
      </w:r>
      <w:r>
        <w:rPr>
          <w:spacing w:val="-4"/>
          <w:sz w:val="20"/>
        </w:rPr>
        <w:t xml:space="preserve"> </w:t>
      </w:r>
      <w:r>
        <w:rPr>
          <w:sz w:val="20"/>
        </w:rPr>
        <w:t>does</w:t>
      </w:r>
      <w:r>
        <w:rPr>
          <w:spacing w:val="-2"/>
          <w:sz w:val="20"/>
        </w:rPr>
        <w:t xml:space="preserve"> </w:t>
      </w:r>
      <w:r>
        <w:rPr>
          <w:sz w:val="20"/>
        </w:rPr>
        <w:t>not</w:t>
      </w:r>
      <w:r>
        <w:rPr>
          <w:spacing w:val="-3"/>
          <w:sz w:val="20"/>
        </w:rPr>
        <w:t xml:space="preserve"> </w:t>
      </w:r>
      <w:r>
        <w:rPr>
          <w:sz w:val="20"/>
        </w:rPr>
        <w:t>commit</w:t>
      </w:r>
      <w:r>
        <w:rPr>
          <w:spacing w:val="-3"/>
          <w:sz w:val="20"/>
        </w:rPr>
        <w:t xml:space="preserve"> </w:t>
      </w:r>
      <w:r>
        <w:rPr>
          <w:sz w:val="20"/>
        </w:rPr>
        <w:t>the</w:t>
      </w:r>
      <w:r>
        <w:rPr>
          <w:spacing w:val="-3"/>
          <w:sz w:val="20"/>
        </w:rPr>
        <w:t xml:space="preserve"> </w:t>
      </w:r>
      <w:r>
        <w:rPr>
          <w:sz w:val="20"/>
        </w:rPr>
        <w:t>Government</w:t>
      </w:r>
      <w:r>
        <w:rPr>
          <w:spacing w:val="-3"/>
          <w:sz w:val="20"/>
        </w:rPr>
        <w:t xml:space="preserve"> </w:t>
      </w:r>
      <w:r>
        <w:rPr>
          <w:sz w:val="20"/>
        </w:rPr>
        <w:t>to</w:t>
      </w:r>
      <w:r>
        <w:rPr>
          <w:spacing w:val="-3"/>
          <w:sz w:val="20"/>
        </w:rPr>
        <w:t xml:space="preserve"> </w:t>
      </w:r>
      <w:r>
        <w:rPr>
          <w:sz w:val="20"/>
        </w:rPr>
        <w:t>an</w:t>
      </w:r>
      <w:r>
        <w:rPr>
          <w:spacing w:val="-3"/>
          <w:sz w:val="20"/>
        </w:rPr>
        <w:t xml:space="preserve"> </w:t>
      </w:r>
      <w:r>
        <w:rPr>
          <w:sz w:val="20"/>
        </w:rPr>
        <w:t>extension.</w:t>
      </w:r>
    </w:p>
    <w:p w14:paraId="76AC6553" w14:textId="77777777" w:rsidR="009C6493" w:rsidRDefault="009C6493" w:rsidP="009C6493">
      <w:pPr>
        <w:pStyle w:val="BodyText"/>
        <w:spacing w:before="11"/>
        <w:rPr>
          <w:sz w:val="19"/>
        </w:rPr>
      </w:pPr>
    </w:p>
    <w:p w14:paraId="4EB8216E" w14:textId="189A6432" w:rsidR="009C6493" w:rsidRDefault="009C6493" w:rsidP="000F0A75">
      <w:pPr>
        <w:pStyle w:val="ListParagraph"/>
        <w:numPr>
          <w:ilvl w:val="0"/>
          <w:numId w:val="7"/>
        </w:numPr>
        <w:tabs>
          <w:tab w:val="left" w:pos="701"/>
        </w:tabs>
        <w:ind w:left="700" w:hanging="303"/>
        <w:rPr>
          <w:sz w:val="20"/>
        </w:rPr>
      </w:pPr>
      <w:r>
        <w:rPr>
          <w:sz w:val="20"/>
        </w:rPr>
        <w:t>If</w:t>
      </w:r>
      <w:r>
        <w:rPr>
          <w:spacing w:val="-6"/>
          <w:sz w:val="20"/>
        </w:rPr>
        <w:t xml:space="preserve"> </w:t>
      </w:r>
      <w:r>
        <w:rPr>
          <w:sz w:val="20"/>
        </w:rPr>
        <w:t>the</w:t>
      </w:r>
      <w:r>
        <w:rPr>
          <w:spacing w:val="-4"/>
          <w:sz w:val="20"/>
        </w:rPr>
        <w:t xml:space="preserve"> </w:t>
      </w:r>
      <w:r>
        <w:rPr>
          <w:sz w:val="20"/>
        </w:rPr>
        <w:t>Government</w:t>
      </w:r>
      <w:r>
        <w:rPr>
          <w:spacing w:val="-4"/>
          <w:sz w:val="20"/>
        </w:rPr>
        <w:t xml:space="preserve"> </w:t>
      </w:r>
      <w:r>
        <w:rPr>
          <w:sz w:val="20"/>
        </w:rPr>
        <w:t>exercises</w:t>
      </w:r>
      <w:r>
        <w:rPr>
          <w:spacing w:val="-2"/>
          <w:sz w:val="20"/>
        </w:rPr>
        <w:t xml:space="preserve"> </w:t>
      </w:r>
      <w:r>
        <w:rPr>
          <w:sz w:val="20"/>
        </w:rPr>
        <w:t>this</w:t>
      </w:r>
      <w:r>
        <w:rPr>
          <w:spacing w:val="-3"/>
          <w:sz w:val="20"/>
        </w:rPr>
        <w:t xml:space="preserve"> </w:t>
      </w:r>
      <w:r>
        <w:rPr>
          <w:sz w:val="20"/>
        </w:rPr>
        <w:t>option,</w:t>
      </w:r>
      <w:r>
        <w:rPr>
          <w:spacing w:val="-4"/>
          <w:sz w:val="20"/>
        </w:rPr>
        <w:t xml:space="preserve"> </w:t>
      </w:r>
      <w:r>
        <w:rPr>
          <w:sz w:val="20"/>
        </w:rPr>
        <w:t>the</w:t>
      </w:r>
      <w:r>
        <w:rPr>
          <w:spacing w:val="-3"/>
          <w:sz w:val="20"/>
        </w:rPr>
        <w:t xml:space="preserve"> </w:t>
      </w:r>
      <w:r>
        <w:rPr>
          <w:sz w:val="20"/>
        </w:rPr>
        <w:t>extended</w:t>
      </w:r>
      <w:r>
        <w:rPr>
          <w:spacing w:val="-4"/>
          <w:sz w:val="20"/>
        </w:rPr>
        <w:t xml:space="preserve"> </w:t>
      </w:r>
      <w:r w:rsidR="000378BE">
        <w:rPr>
          <w:sz w:val="20"/>
        </w:rPr>
        <w:t>agreement</w:t>
      </w:r>
      <w:r w:rsidR="000378BE">
        <w:rPr>
          <w:spacing w:val="-4"/>
          <w:sz w:val="20"/>
        </w:rPr>
        <w:t xml:space="preserve"> </w:t>
      </w:r>
      <w:r>
        <w:rPr>
          <w:sz w:val="20"/>
        </w:rPr>
        <w:t>shall</w:t>
      </w:r>
      <w:r>
        <w:rPr>
          <w:spacing w:val="-3"/>
          <w:sz w:val="20"/>
        </w:rPr>
        <w:t xml:space="preserve"> </w:t>
      </w:r>
      <w:r>
        <w:rPr>
          <w:sz w:val="20"/>
        </w:rPr>
        <w:t>be</w:t>
      </w:r>
      <w:r>
        <w:rPr>
          <w:spacing w:val="-4"/>
          <w:sz w:val="20"/>
        </w:rPr>
        <w:t xml:space="preserve"> </w:t>
      </w:r>
      <w:r>
        <w:rPr>
          <w:sz w:val="20"/>
        </w:rPr>
        <w:t>considered</w:t>
      </w:r>
      <w:r>
        <w:rPr>
          <w:spacing w:val="-4"/>
          <w:sz w:val="20"/>
        </w:rPr>
        <w:t xml:space="preserve"> </w:t>
      </w:r>
      <w:r>
        <w:rPr>
          <w:sz w:val="20"/>
        </w:rPr>
        <w:t>to</w:t>
      </w:r>
      <w:r>
        <w:rPr>
          <w:spacing w:val="-3"/>
          <w:sz w:val="20"/>
        </w:rPr>
        <w:t xml:space="preserve"> </w:t>
      </w:r>
      <w:r>
        <w:rPr>
          <w:sz w:val="20"/>
        </w:rPr>
        <w:t>include</w:t>
      </w:r>
      <w:r>
        <w:rPr>
          <w:spacing w:val="-4"/>
          <w:sz w:val="20"/>
        </w:rPr>
        <w:t xml:space="preserve"> </w:t>
      </w:r>
      <w:r>
        <w:rPr>
          <w:sz w:val="20"/>
        </w:rPr>
        <w:t>this</w:t>
      </w:r>
      <w:r>
        <w:rPr>
          <w:spacing w:val="-3"/>
          <w:sz w:val="20"/>
        </w:rPr>
        <w:t xml:space="preserve"> </w:t>
      </w:r>
      <w:r>
        <w:rPr>
          <w:sz w:val="20"/>
        </w:rPr>
        <w:t>option</w:t>
      </w:r>
      <w:r>
        <w:rPr>
          <w:spacing w:val="-4"/>
          <w:sz w:val="20"/>
        </w:rPr>
        <w:t xml:space="preserve"> </w:t>
      </w:r>
      <w:r>
        <w:rPr>
          <w:spacing w:val="-2"/>
          <w:sz w:val="20"/>
        </w:rPr>
        <w:t>clause.</w:t>
      </w:r>
    </w:p>
    <w:p w14:paraId="08E7519B" w14:textId="77777777" w:rsidR="009C6493" w:rsidRDefault="009C6493" w:rsidP="009C6493">
      <w:pPr>
        <w:pStyle w:val="BodyText"/>
        <w:spacing w:before="1"/>
      </w:pPr>
    </w:p>
    <w:p w14:paraId="2D325637" w14:textId="76029C0A" w:rsidR="009C6493" w:rsidRDefault="009C6493" w:rsidP="000F0A75">
      <w:pPr>
        <w:pStyle w:val="ListParagraph"/>
        <w:numPr>
          <w:ilvl w:val="0"/>
          <w:numId w:val="7"/>
        </w:numPr>
        <w:tabs>
          <w:tab w:val="left" w:pos="689"/>
        </w:tabs>
        <w:ind w:left="686" w:right="910" w:hanging="288"/>
        <w:rPr>
          <w:sz w:val="20"/>
        </w:rPr>
      </w:pPr>
      <w:r>
        <w:rPr>
          <w:sz w:val="20"/>
        </w:rPr>
        <w:t>The</w:t>
      </w:r>
      <w:r>
        <w:rPr>
          <w:spacing w:val="-2"/>
          <w:sz w:val="20"/>
        </w:rPr>
        <w:t xml:space="preserve"> </w:t>
      </w:r>
      <w:r>
        <w:rPr>
          <w:sz w:val="20"/>
        </w:rPr>
        <w:t>total</w:t>
      </w:r>
      <w:r>
        <w:rPr>
          <w:spacing w:val="-3"/>
          <w:sz w:val="20"/>
        </w:rPr>
        <w:t xml:space="preserve"> </w:t>
      </w:r>
      <w:r>
        <w:rPr>
          <w:sz w:val="20"/>
        </w:rPr>
        <w:t>duration</w:t>
      </w:r>
      <w:r>
        <w:rPr>
          <w:spacing w:val="-2"/>
          <w:sz w:val="20"/>
        </w:rPr>
        <w:t xml:space="preserve"> </w:t>
      </w:r>
      <w:r>
        <w:rPr>
          <w:sz w:val="20"/>
        </w:rPr>
        <w:t>of</w:t>
      </w:r>
      <w:r>
        <w:rPr>
          <w:spacing w:val="-3"/>
          <w:sz w:val="20"/>
        </w:rPr>
        <w:t xml:space="preserve"> </w:t>
      </w:r>
      <w:r>
        <w:rPr>
          <w:sz w:val="20"/>
        </w:rPr>
        <w:t>this</w:t>
      </w:r>
      <w:r>
        <w:rPr>
          <w:spacing w:val="-2"/>
          <w:sz w:val="20"/>
        </w:rPr>
        <w:t xml:space="preserve"> </w:t>
      </w:r>
      <w:r w:rsidR="000378BE">
        <w:rPr>
          <w:sz w:val="20"/>
        </w:rPr>
        <w:t>agreement</w:t>
      </w:r>
      <w:r>
        <w:rPr>
          <w:sz w:val="20"/>
        </w:rPr>
        <w:t>,</w:t>
      </w:r>
      <w:r>
        <w:rPr>
          <w:spacing w:val="-2"/>
          <w:sz w:val="20"/>
        </w:rPr>
        <w:t xml:space="preserve"> </w:t>
      </w:r>
      <w:r>
        <w:rPr>
          <w:sz w:val="20"/>
        </w:rPr>
        <w:t>including</w:t>
      </w:r>
      <w:r>
        <w:rPr>
          <w:spacing w:val="-3"/>
          <w:sz w:val="20"/>
        </w:rPr>
        <w:t xml:space="preserve"> </w:t>
      </w:r>
      <w:r>
        <w:rPr>
          <w:sz w:val="20"/>
        </w:rPr>
        <w:t>the</w:t>
      </w:r>
      <w:r>
        <w:rPr>
          <w:spacing w:val="-2"/>
          <w:sz w:val="20"/>
        </w:rPr>
        <w:t xml:space="preserve"> </w:t>
      </w:r>
      <w:r>
        <w:rPr>
          <w:sz w:val="20"/>
        </w:rPr>
        <w:t>exercise</w:t>
      </w:r>
      <w:r>
        <w:rPr>
          <w:spacing w:val="-3"/>
          <w:sz w:val="20"/>
        </w:rPr>
        <w:t xml:space="preserve"> </w:t>
      </w:r>
      <w:r>
        <w:rPr>
          <w:sz w:val="20"/>
        </w:rPr>
        <w:t>of</w:t>
      </w:r>
      <w:r>
        <w:rPr>
          <w:spacing w:val="-2"/>
          <w:sz w:val="20"/>
        </w:rPr>
        <w:t xml:space="preserve"> </w:t>
      </w:r>
      <w:r>
        <w:rPr>
          <w:sz w:val="20"/>
        </w:rPr>
        <w:t>any</w:t>
      </w:r>
      <w:r>
        <w:rPr>
          <w:spacing w:val="-2"/>
          <w:sz w:val="20"/>
        </w:rPr>
        <w:t xml:space="preserve"> </w:t>
      </w:r>
      <w:r>
        <w:rPr>
          <w:sz w:val="20"/>
        </w:rPr>
        <w:t>options</w:t>
      </w:r>
      <w:r>
        <w:rPr>
          <w:spacing w:val="-2"/>
          <w:sz w:val="20"/>
        </w:rPr>
        <w:t xml:space="preserve"> </w:t>
      </w:r>
      <w:r>
        <w:rPr>
          <w:sz w:val="20"/>
        </w:rPr>
        <w:t>under</w:t>
      </w:r>
      <w:r>
        <w:rPr>
          <w:spacing w:val="-2"/>
          <w:sz w:val="20"/>
        </w:rPr>
        <w:t xml:space="preserve"> </w:t>
      </w:r>
      <w:r>
        <w:rPr>
          <w:sz w:val="20"/>
        </w:rPr>
        <w:t>this</w:t>
      </w:r>
      <w:r>
        <w:rPr>
          <w:spacing w:val="-2"/>
          <w:sz w:val="20"/>
        </w:rPr>
        <w:t xml:space="preserve"> </w:t>
      </w:r>
      <w:r>
        <w:rPr>
          <w:sz w:val="20"/>
        </w:rPr>
        <w:t>clause,</w:t>
      </w:r>
      <w:r>
        <w:rPr>
          <w:spacing w:val="-3"/>
          <w:sz w:val="20"/>
        </w:rPr>
        <w:t xml:space="preserve"> </w:t>
      </w:r>
      <w:r>
        <w:rPr>
          <w:sz w:val="20"/>
        </w:rPr>
        <w:t>shall</w:t>
      </w:r>
      <w:r>
        <w:rPr>
          <w:spacing w:val="-2"/>
          <w:sz w:val="20"/>
        </w:rPr>
        <w:t xml:space="preserve"> </w:t>
      </w:r>
      <w:r>
        <w:rPr>
          <w:sz w:val="20"/>
        </w:rPr>
        <w:t>not</w:t>
      </w:r>
      <w:r>
        <w:rPr>
          <w:spacing w:val="-3"/>
          <w:sz w:val="20"/>
        </w:rPr>
        <w:t xml:space="preserve"> </w:t>
      </w:r>
      <w:r>
        <w:rPr>
          <w:sz w:val="20"/>
        </w:rPr>
        <w:t>exceed</w:t>
      </w:r>
      <w:r>
        <w:rPr>
          <w:spacing w:val="-2"/>
          <w:sz w:val="20"/>
        </w:rPr>
        <w:t xml:space="preserve"> </w:t>
      </w:r>
      <w:r>
        <w:rPr>
          <w:sz w:val="20"/>
        </w:rPr>
        <w:t>five</w:t>
      </w:r>
      <w:r>
        <w:rPr>
          <w:spacing w:val="-3"/>
          <w:sz w:val="20"/>
        </w:rPr>
        <w:t xml:space="preserve"> </w:t>
      </w:r>
      <w:r>
        <w:rPr>
          <w:sz w:val="20"/>
        </w:rPr>
        <w:t xml:space="preserve">(5) </w:t>
      </w:r>
      <w:r>
        <w:rPr>
          <w:spacing w:val="-2"/>
          <w:sz w:val="20"/>
        </w:rPr>
        <w:t>years.</w:t>
      </w:r>
    </w:p>
    <w:p w14:paraId="7F224A94" w14:textId="77777777" w:rsidR="009C6493" w:rsidRDefault="009C6493" w:rsidP="009C6493">
      <w:pPr>
        <w:pStyle w:val="BodyText"/>
      </w:pPr>
    </w:p>
    <w:p w14:paraId="6193FE5C" w14:textId="77777777" w:rsidR="009C6493" w:rsidRDefault="009C6493" w:rsidP="009C6493">
      <w:pPr>
        <w:pStyle w:val="BodyText"/>
        <w:ind w:right="5166"/>
        <w:jc w:val="right"/>
      </w:pPr>
      <w:r>
        <w:t>(End</w:t>
      </w:r>
      <w:r>
        <w:rPr>
          <w:spacing w:val="-2"/>
        </w:rPr>
        <w:t xml:space="preserve"> </w:t>
      </w:r>
      <w:r>
        <w:t>of</w:t>
      </w:r>
      <w:r>
        <w:rPr>
          <w:spacing w:val="-1"/>
        </w:rPr>
        <w:t xml:space="preserve"> </w:t>
      </w:r>
      <w:r>
        <w:rPr>
          <w:spacing w:val="-2"/>
        </w:rPr>
        <w:t>clause)</w:t>
      </w:r>
    </w:p>
    <w:p w14:paraId="4540598A" w14:textId="77777777" w:rsidR="009C6493" w:rsidRPr="007810B4" w:rsidRDefault="009C6493" w:rsidP="009C6493">
      <w:pPr>
        <w:rPr>
          <w:rFonts w:cs="Arial"/>
          <w:szCs w:val="20"/>
        </w:rPr>
      </w:pPr>
    </w:p>
    <w:p w14:paraId="664511E8" w14:textId="77777777" w:rsidR="00117173" w:rsidRPr="00BC6365" w:rsidRDefault="00117173" w:rsidP="00BC6365"/>
    <w:p w14:paraId="38A1BAD2" w14:textId="1AE5D363" w:rsidR="00FA0ED7" w:rsidRPr="00F62F4B" w:rsidRDefault="00FA0ED7" w:rsidP="006D5F15">
      <w:pPr>
        <w:pStyle w:val="CLAUSETITLE"/>
        <w:numPr>
          <w:ilvl w:val="1"/>
          <w:numId w:val="2"/>
        </w:numPr>
        <w:shd w:val="clear" w:color="auto" w:fill="FFFFFF"/>
        <w:tabs>
          <w:tab w:val="clear" w:pos="461"/>
          <w:tab w:val="left" w:pos="450"/>
        </w:tabs>
        <w:ind w:left="0" w:firstLine="0"/>
        <w:textAlignment w:val="baseline"/>
        <w:outlineLvl w:val="1"/>
        <w:rPr>
          <w:rFonts w:cs="Arial"/>
          <w:caps/>
          <w:color w:val="000000"/>
          <w:szCs w:val="20"/>
        </w:rPr>
      </w:pPr>
      <w:r w:rsidRPr="00F62F4B">
        <w:rPr>
          <w:rFonts w:cs="Arial"/>
          <w:caps/>
          <w:color w:val="000000"/>
          <w:szCs w:val="20"/>
        </w:rPr>
        <w:t xml:space="preserve"> </w:t>
      </w:r>
      <w:bookmarkStart w:id="22" w:name="_Toc122634070"/>
      <w:bookmarkStart w:id="23" w:name="_Toc122634885"/>
      <w:r w:rsidRPr="00F62F4B">
        <w:rPr>
          <w:rFonts w:cs="Arial"/>
          <w:caps/>
          <w:color w:val="000000"/>
          <w:szCs w:val="20"/>
        </w:rPr>
        <w:t>Basic</w:t>
      </w:r>
      <w:r w:rsidRPr="00F62F4B">
        <w:rPr>
          <w:rFonts w:cs="Arial" w:hint="eastAsia"/>
          <w:caps/>
          <w:color w:val="000000"/>
          <w:szCs w:val="20"/>
        </w:rPr>
        <w:t> </w:t>
      </w:r>
      <w:r w:rsidRPr="00F62F4B">
        <w:rPr>
          <w:rFonts w:cs="Arial"/>
          <w:caps/>
          <w:color w:val="000000"/>
          <w:szCs w:val="20"/>
          <w:bdr w:val="none" w:sz="0" w:space="0" w:color="auto" w:frame="1"/>
        </w:rPr>
        <w:t>Safeguarding</w:t>
      </w:r>
      <w:r w:rsidRPr="00F62F4B">
        <w:rPr>
          <w:rFonts w:cs="Arial" w:hint="eastAsia"/>
          <w:caps/>
          <w:color w:val="000000"/>
          <w:szCs w:val="20"/>
        </w:rPr>
        <w:t> </w:t>
      </w:r>
      <w:r w:rsidRPr="00F62F4B">
        <w:rPr>
          <w:rFonts w:cs="Arial"/>
          <w:caps/>
          <w:color w:val="000000"/>
          <w:szCs w:val="20"/>
        </w:rPr>
        <w:t>of</w:t>
      </w:r>
      <w:r w:rsidRPr="00F62F4B">
        <w:rPr>
          <w:rFonts w:cs="Arial" w:hint="eastAsia"/>
          <w:caps/>
          <w:color w:val="000000"/>
          <w:szCs w:val="20"/>
        </w:rPr>
        <w:t> </w:t>
      </w:r>
      <w:r w:rsidRPr="00F62F4B">
        <w:rPr>
          <w:rFonts w:cs="Arial"/>
          <w:caps/>
          <w:color w:val="000000"/>
          <w:szCs w:val="20"/>
          <w:bdr w:val="none" w:sz="0" w:space="0" w:color="auto" w:frame="1"/>
        </w:rPr>
        <w:t>Covered Contractor Information Systems</w:t>
      </w:r>
      <w:r w:rsidRPr="00F62F4B">
        <w:rPr>
          <w:rFonts w:cs="Arial" w:hint="eastAsia"/>
          <w:caps/>
          <w:color w:val="000000"/>
          <w:szCs w:val="20"/>
        </w:rPr>
        <w:t> </w:t>
      </w:r>
      <w:r w:rsidRPr="00F62F4B">
        <w:rPr>
          <w:rFonts w:cs="Arial"/>
          <w:caps/>
          <w:color w:val="000000"/>
          <w:szCs w:val="20"/>
        </w:rPr>
        <w:t>(Nov 2021)</w:t>
      </w:r>
      <w:bookmarkEnd w:id="22"/>
      <w:bookmarkEnd w:id="23"/>
    </w:p>
    <w:p w14:paraId="2F88E182" w14:textId="77777777" w:rsidR="00FA0ED7" w:rsidRPr="00BC6365" w:rsidRDefault="00FA0ED7" w:rsidP="00FA0ED7">
      <w:pPr>
        <w:pStyle w:val="p"/>
        <w:shd w:val="clear" w:color="auto" w:fill="FFFFFF"/>
        <w:ind w:firstLine="240"/>
        <w:textAlignment w:val="baseline"/>
        <w:rPr>
          <w:rFonts w:ascii="Arial" w:hAnsi="Arial" w:cs="Arial"/>
          <w:color w:val="000000"/>
          <w:sz w:val="20"/>
          <w:szCs w:val="20"/>
        </w:rPr>
      </w:pPr>
      <w:r w:rsidRPr="00BC6365">
        <w:rPr>
          <w:rFonts w:ascii="Arial" w:hAnsi="Arial" w:cs="Arial" w:hint="eastAsia"/>
          <w:color w:val="000000"/>
          <w:sz w:val="20"/>
          <w:szCs w:val="20"/>
          <w:bdr w:val="none" w:sz="0" w:space="0" w:color="auto" w:frame="1"/>
        </w:rPr>
        <w:t>     </w:t>
      </w:r>
      <w:r w:rsidRPr="00BC6365">
        <w:rPr>
          <w:rFonts w:ascii="Arial" w:hAnsi="Arial" w:cs="Arial" w:hint="eastAsia"/>
          <w:color w:val="000000"/>
          <w:sz w:val="20"/>
          <w:szCs w:val="20"/>
        </w:rPr>
        <w:t> </w:t>
      </w:r>
      <w:r w:rsidRPr="00BC6365">
        <w:rPr>
          <w:rStyle w:val="ph"/>
          <w:rFonts w:ascii="Arial" w:hAnsi="Arial" w:cs="Arial"/>
          <w:color w:val="000000"/>
          <w:sz w:val="20"/>
          <w:szCs w:val="20"/>
          <w:bdr w:val="none" w:sz="0" w:space="0" w:color="auto" w:frame="1"/>
        </w:rPr>
        <w:t>(a)</w:t>
      </w:r>
      <w:r w:rsidRPr="00BC6365">
        <w:rPr>
          <w:rFonts w:ascii="Arial" w:hAnsi="Arial" w:cs="Arial" w:hint="eastAsia"/>
          <w:color w:val="000000"/>
          <w:sz w:val="20"/>
          <w:szCs w:val="20"/>
        </w:rPr>
        <w:t> </w:t>
      </w:r>
      <w:r w:rsidRPr="00BC6365">
        <w:rPr>
          <w:rStyle w:val="Emphasis"/>
          <w:rFonts w:ascii="Arial" w:hAnsi="Arial" w:cs="Arial"/>
          <w:color w:val="000000"/>
          <w:sz w:val="20"/>
          <w:szCs w:val="20"/>
          <w:bdr w:val="none" w:sz="0" w:space="0" w:color="auto" w:frame="1"/>
        </w:rPr>
        <w:t>Definitions</w:t>
      </w:r>
      <w:r w:rsidRPr="00BC6365">
        <w:rPr>
          <w:rFonts w:ascii="Arial" w:hAnsi="Arial" w:cs="Arial"/>
          <w:color w:val="000000"/>
          <w:sz w:val="20"/>
          <w:szCs w:val="20"/>
        </w:rPr>
        <w:t>. As used in this clause</w:t>
      </w:r>
      <w:r w:rsidRPr="00BC6365">
        <w:rPr>
          <w:rFonts w:ascii="Arial" w:hAnsi="Arial" w:cs="Arial" w:hint="eastAsia"/>
          <w:color w:val="000000"/>
          <w:sz w:val="20"/>
          <w:szCs w:val="20"/>
        </w:rPr>
        <w:t>—</w:t>
      </w:r>
    </w:p>
    <w:p w14:paraId="313FFC30" w14:textId="77777777" w:rsidR="00FA0ED7" w:rsidRPr="00BC6365" w:rsidRDefault="00FA0ED7" w:rsidP="00FA0ED7">
      <w:pPr>
        <w:pStyle w:val="p"/>
        <w:shd w:val="clear" w:color="auto" w:fill="FFFFFF"/>
        <w:ind w:firstLine="240"/>
        <w:textAlignment w:val="baseline"/>
        <w:rPr>
          <w:rFonts w:ascii="Arial" w:hAnsi="Arial" w:cs="Arial"/>
          <w:color w:val="000000"/>
          <w:sz w:val="20"/>
          <w:szCs w:val="20"/>
        </w:rPr>
      </w:pPr>
      <w:r w:rsidRPr="00BC6365">
        <w:rPr>
          <w:rFonts w:ascii="Arial" w:hAnsi="Arial" w:cs="Arial" w:hint="eastAsia"/>
          <w:color w:val="000000"/>
          <w:sz w:val="20"/>
          <w:szCs w:val="20"/>
          <w:bdr w:val="none" w:sz="0" w:space="0" w:color="auto" w:frame="1"/>
        </w:rPr>
        <w:t>          </w:t>
      </w:r>
      <w:r w:rsidRPr="00BC6365">
        <w:rPr>
          <w:rFonts w:ascii="Arial" w:hAnsi="Arial" w:cs="Arial" w:hint="eastAsia"/>
          <w:color w:val="000000"/>
          <w:sz w:val="20"/>
          <w:szCs w:val="20"/>
        </w:rPr>
        <w:t> </w:t>
      </w:r>
      <w:r w:rsidRPr="00BC6365">
        <w:rPr>
          <w:rStyle w:val="Emphasis"/>
          <w:rFonts w:ascii="Arial" w:hAnsi="Arial" w:cs="Arial"/>
          <w:color w:val="000000"/>
          <w:sz w:val="20"/>
          <w:szCs w:val="20"/>
          <w:bdr w:val="none" w:sz="0" w:space="0" w:color="auto" w:frame="1"/>
        </w:rPr>
        <w:t>Covered contractor information system</w:t>
      </w:r>
      <w:r w:rsidRPr="00BC6365">
        <w:rPr>
          <w:rFonts w:ascii="Arial" w:hAnsi="Arial" w:cs="Arial" w:hint="eastAsia"/>
          <w:color w:val="000000"/>
          <w:sz w:val="20"/>
          <w:szCs w:val="20"/>
        </w:rPr>
        <w:t> </w:t>
      </w:r>
      <w:r w:rsidRPr="00BC6365">
        <w:rPr>
          <w:rFonts w:ascii="Arial" w:hAnsi="Arial" w:cs="Arial"/>
          <w:color w:val="000000"/>
          <w:sz w:val="20"/>
          <w:szCs w:val="20"/>
        </w:rPr>
        <w:t>means an</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information system</w:t>
      </w:r>
      <w:r w:rsidRPr="00BC6365">
        <w:rPr>
          <w:rFonts w:ascii="Arial" w:hAnsi="Arial" w:cs="Arial" w:hint="eastAsia"/>
          <w:color w:val="000000"/>
          <w:sz w:val="20"/>
          <w:szCs w:val="20"/>
        </w:rPr>
        <w:t> </w:t>
      </w:r>
      <w:r w:rsidRPr="00BC6365">
        <w:rPr>
          <w:rFonts w:ascii="Arial" w:hAnsi="Arial" w:cs="Arial"/>
          <w:color w:val="000000"/>
          <w:sz w:val="20"/>
          <w:szCs w:val="20"/>
        </w:rPr>
        <w:t>that is owned or operated by a contractor that processes, stores, or transmits</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Federal contract information</w:t>
      </w:r>
      <w:r w:rsidRPr="00BC6365">
        <w:rPr>
          <w:rFonts w:ascii="Arial" w:hAnsi="Arial" w:cs="Arial"/>
          <w:color w:val="000000"/>
          <w:sz w:val="20"/>
          <w:szCs w:val="20"/>
        </w:rPr>
        <w:t>.</w:t>
      </w:r>
    </w:p>
    <w:p w14:paraId="7EBA8D9B" w14:textId="77777777" w:rsidR="00FA0ED7" w:rsidRPr="00BC6365" w:rsidRDefault="00FA0ED7" w:rsidP="00FA0ED7">
      <w:pPr>
        <w:pStyle w:val="p"/>
        <w:shd w:val="clear" w:color="auto" w:fill="FFFFFF"/>
        <w:ind w:firstLine="240"/>
        <w:textAlignment w:val="baseline"/>
        <w:rPr>
          <w:rFonts w:ascii="Arial" w:hAnsi="Arial" w:cs="Arial"/>
          <w:color w:val="000000"/>
          <w:sz w:val="20"/>
          <w:szCs w:val="20"/>
        </w:rPr>
      </w:pPr>
      <w:r w:rsidRPr="00BC6365">
        <w:rPr>
          <w:rFonts w:ascii="Arial" w:hAnsi="Arial" w:cs="Arial" w:hint="eastAsia"/>
          <w:color w:val="000000"/>
          <w:sz w:val="20"/>
          <w:szCs w:val="20"/>
          <w:bdr w:val="none" w:sz="0" w:space="0" w:color="auto" w:frame="1"/>
        </w:rPr>
        <w:t>          </w:t>
      </w:r>
      <w:r w:rsidRPr="00BC6365">
        <w:rPr>
          <w:rFonts w:ascii="Arial" w:hAnsi="Arial" w:cs="Arial" w:hint="eastAsia"/>
          <w:color w:val="000000"/>
          <w:sz w:val="20"/>
          <w:szCs w:val="20"/>
        </w:rPr>
        <w:t> </w:t>
      </w:r>
      <w:r w:rsidRPr="00BC6365">
        <w:rPr>
          <w:rStyle w:val="Emphasis"/>
          <w:rFonts w:ascii="Arial" w:hAnsi="Arial" w:cs="Arial"/>
          <w:color w:val="000000"/>
          <w:sz w:val="20"/>
          <w:szCs w:val="20"/>
          <w:bdr w:val="none" w:sz="0" w:space="0" w:color="auto" w:frame="1"/>
        </w:rPr>
        <w:t>Federal contract information</w:t>
      </w:r>
      <w:r w:rsidRPr="00BC6365">
        <w:rPr>
          <w:rFonts w:ascii="Arial" w:hAnsi="Arial" w:cs="Arial" w:hint="eastAsia"/>
          <w:color w:val="000000"/>
          <w:sz w:val="20"/>
          <w:szCs w:val="20"/>
        </w:rPr>
        <w:t> </w:t>
      </w:r>
      <w:r w:rsidRPr="00BC6365">
        <w:rPr>
          <w:rFonts w:ascii="Arial" w:hAnsi="Arial" w:cs="Arial"/>
          <w:color w:val="000000"/>
          <w:sz w:val="20"/>
          <w:szCs w:val="20"/>
        </w:rPr>
        <w:t>means</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information</w:t>
      </w:r>
      <w:r w:rsidRPr="00BC6365">
        <w:rPr>
          <w:rFonts w:ascii="Arial" w:hAnsi="Arial" w:cs="Arial"/>
          <w:color w:val="000000"/>
          <w:sz w:val="20"/>
          <w:szCs w:val="20"/>
        </w:rPr>
        <w:t>, not intended for public release, that is provided by or generated for the Government under a contract to develop or deliver a product or service to the Government, but not including</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information</w:t>
      </w:r>
      <w:r w:rsidRPr="00BC6365">
        <w:rPr>
          <w:rFonts w:ascii="Arial" w:hAnsi="Arial" w:cs="Arial" w:hint="eastAsia"/>
          <w:color w:val="000000"/>
          <w:sz w:val="20"/>
          <w:szCs w:val="20"/>
        </w:rPr>
        <w:t> </w:t>
      </w:r>
      <w:r w:rsidRPr="00BC6365">
        <w:rPr>
          <w:rFonts w:ascii="Arial" w:hAnsi="Arial" w:cs="Arial"/>
          <w:color w:val="000000"/>
          <w:sz w:val="20"/>
          <w:szCs w:val="20"/>
        </w:rPr>
        <w:t>provided by the Government to the public (such as on public websites) or simple transactional</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information</w:t>
      </w:r>
      <w:r w:rsidRPr="00BC6365">
        <w:rPr>
          <w:rFonts w:ascii="Arial" w:hAnsi="Arial" w:cs="Arial"/>
          <w:color w:val="000000"/>
          <w:sz w:val="20"/>
          <w:szCs w:val="20"/>
        </w:rPr>
        <w:t>, such as necessary to process payments.</w:t>
      </w:r>
    </w:p>
    <w:p w14:paraId="55D78126" w14:textId="77777777" w:rsidR="00FA0ED7" w:rsidRPr="00BC6365" w:rsidRDefault="00FA0ED7" w:rsidP="00FA0ED7">
      <w:pPr>
        <w:pStyle w:val="p"/>
        <w:shd w:val="clear" w:color="auto" w:fill="FFFFFF"/>
        <w:ind w:firstLine="240"/>
        <w:textAlignment w:val="baseline"/>
        <w:rPr>
          <w:rFonts w:ascii="Arial" w:hAnsi="Arial" w:cs="Arial"/>
          <w:color w:val="000000"/>
          <w:sz w:val="20"/>
          <w:szCs w:val="20"/>
        </w:rPr>
      </w:pPr>
      <w:r w:rsidRPr="00BC6365">
        <w:rPr>
          <w:rFonts w:ascii="Arial" w:hAnsi="Arial" w:cs="Arial" w:hint="eastAsia"/>
          <w:color w:val="000000"/>
          <w:sz w:val="20"/>
          <w:szCs w:val="20"/>
          <w:bdr w:val="none" w:sz="0" w:space="0" w:color="auto" w:frame="1"/>
        </w:rPr>
        <w:t>          </w:t>
      </w:r>
      <w:r w:rsidRPr="00BC6365">
        <w:rPr>
          <w:rFonts w:ascii="Arial" w:hAnsi="Arial" w:cs="Arial" w:hint="eastAsia"/>
          <w:color w:val="000000"/>
          <w:sz w:val="20"/>
          <w:szCs w:val="20"/>
        </w:rPr>
        <w:t> </w:t>
      </w:r>
      <w:r w:rsidRPr="00BC6365">
        <w:rPr>
          <w:rStyle w:val="Emphasis"/>
          <w:rFonts w:ascii="Arial" w:hAnsi="Arial" w:cs="Arial"/>
          <w:color w:val="000000"/>
          <w:sz w:val="20"/>
          <w:szCs w:val="20"/>
          <w:bdr w:val="none" w:sz="0" w:space="0" w:color="auto" w:frame="1"/>
        </w:rPr>
        <w:t>Information</w:t>
      </w:r>
      <w:r w:rsidRPr="00BC6365">
        <w:rPr>
          <w:rFonts w:ascii="Arial" w:hAnsi="Arial" w:cs="Arial" w:hint="eastAsia"/>
          <w:color w:val="000000"/>
          <w:sz w:val="20"/>
          <w:szCs w:val="20"/>
        </w:rPr>
        <w:t> </w:t>
      </w:r>
      <w:r w:rsidRPr="00BC6365">
        <w:rPr>
          <w:rFonts w:ascii="Arial" w:hAnsi="Arial" w:cs="Arial"/>
          <w:color w:val="000000"/>
          <w:sz w:val="20"/>
          <w:szCs w:val="20"/>
        </w:rPr>
        <w:t>means any communication or representation of knowledge such as facts, data, or opinions, in any medium or form, including textual, numerical, graphic, cartographic, narrative, or audiovisual (Committee on National Security Systems Instruction (CNSSI) 4009).</w:t>
      </w:r>
    </w:p>
    <w:p w14:paraId="478262CD" w14:textId="77777777" w:rsidR="00FA0ED7" w:rsidRPr="00BC6365" w:rsidRDefault="00FA0ED7" w:rsidP="00FA0ED7">
      <w:pPr>
        <w:pStyle w:val="p"/>
        <w:shd w:val="clear" w:color="auto" w:fill="FFFFFF"/>
        <w:ind w:firstLine="240"/>
        <w:textAlignment w:val="baseline"/>
        <w:rPr>
          <w:rFonts w:ascii="Arial" w:hAnsi="Arial" w:cs="Arial"/>
          <w:color w:val="000000"/>
          <w:sz w:val="20"/>
          <w:szCs w:val="20"/>
        </w:rPr>
      </w:pPr>
      <w:r w:rsidRPr="00BC6365">
        <w:rPr>
          <w:rFonts w:ascii="Arial" w:hAnsi="Arial" w:cs="Arial" w:hint="eastAsia"/>
          <w:color w:val="000000"/>
          <w:sz w:val="20"/>
          <w:szCs w:val="20"/>
          <w:bdr w:val="none" w:sz="0" w:space="0" w:color="auto" w:frame="1"/>
        </w:rPr>
        <w:t>          </w:t>
      </w:r>
      <w:r w:rsidRPr="00BC6365">
        <w:rPr>
          <w:rFonts w:ascii="Arial" w:hAnsi="Arial" w:cs="Arial" w:hint="eastAsia"/>
          <w:color w:val="000000"/>
          <w:sz w:val="20"/>
          <w:szCs w:val="20"/>
        </w:rPr>
        <w:t> </w:t>
      </w:r>
      <w:r w:rsidRPr="00BC6365">
        <w:rPr>
          <w:rStyle w:val="Emphasis"/>
          <w:rFonts w:ascii="Arial" w:hAnsi="Arial" w:cs="Arial"/>
          <w:color w:val="000000"/>
          <w:sz w:val="20"/>
          <w:szCs w:val="20"/>
          <w:bdr w:val="none" w:sz="0" w:space="0" w:color="auto" w:frame="1"/>
        </w:rPr>
        <w:t>Information system</w:t>
      </w:r>
      <w:r w:rsidRPr="00BC6365">
        <w:rPr>
          <w:rFonts w:ascii="Arial" w:hAnsi="Arial" w:cs="Arial" w:hint="eastAsia"/>
          <w:color w:val="000000"/>
          <w:sz w:val="20"/>
          <w:szCs w:val="20"/>
        </w:rPr>
        <w:t> </w:t>
      </w:r>
      <w:r w:rsidRPr="00BC6365">
        <w:rPr>
          <w:rFonts w:ascii="Arial" w:hAnsi="Arial" w:cs="Arial"/>
          <w:color w:val="000000"/>
          <w:sz w:val="20"/>
          <w:szCs w:val="20"/>
        </w:rPr>
        <w:t>means a discrete set of</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information</w:t>
      </w:r>
      <w:r w:rsidRPr="00BC6365">
        <w:rPr>
          <w:rFonts w:ascii="Arial" w:hAnsi="Arial" w:cs="Arial" w:hint="eastAsia"/>
          <w:color w:val="000000"/>
          <w:sz w:val="20"/>
          <w:szCs w:val="20"/>
        </w:rPr>
        <w:t> </w:t>
      </w:r>
      <w:r w:rsidRPr="00BC6365">
        <w:rPr>
          <w:rFonts w:ascii="Arial" w:hAnsi="Arial" w:cs="Arial"/>
          <w:color w:val="000000"/>
          <w:sz w:val="20"/>
          <w:szCs w:val="20"/>
        </w:rPr>
        <w:t>resources organized for the collection, processing, maintenance, use, sharing, dissemination, or disposition of</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information</w:t>
      </w:r>
      <w:r w:rsidRPr="00BC6365">
        <w:rPr>
          <w:rFonts w:ascii="Arial" w:hAnsi="Arial" w:cs="Arial" w:hint="eastAsia"/>
          <w:color w:val="000000"/>
          <w:sz w:val="20"/>
          <w:szCs w:val="20"/>
        </w:rPr>
        <w:t> </w:t>
      </w:r>
      <w:r w:rsidRPr="00BC6365">
        <w:rPr>
          <w:rFonts w:ascii="Arial" w:hAnsi="Arial" w:cs="Arial"/>
          <w:color w:val="000000"/>
          <w:sz w:val="20"/>
          <w:szCs w:val="20"/>
        </w:rPr>
        <w:t>(</w:t>
      </w:r>
      <w:r w:rsidRPr="00BC6365">
        <w:rPr>
          <w:rFonts w:ascii="Arial" w:hAnsi="Arial" w:cs="Arial" w:hint="eastAsia"/>
          <w:color w:val="000000"/>
          <w:sz w:val="20"/>
          <w:szCs w:val="20"/>
        </w:rPr>
        <w:t> </w:t>
      </w:r>
      <w:hyperlink r:id="rId9" w:tgtFrame="_blank" w:tooltip="44 U.S.C. 3502" w:history="1">
        <w:r w:rsidRPr="00BC6365">
          <w:rPr>
            <w:rStyle w:val="Hyperlink"/>
            <w:rFonts w:ascii="Arial" w:hAnsi="Arial" w:cs="Arial"/>
            <w:sz w:val="20"/>
            <w:szCs w:val="20"/>
            <w:bdr w:val="none" w:sz="0" w:space="0" w:color="auto" w:frame="1"/>
          </w:rPr>
          <w:t>44 U.S.C. 3502</w:t>
        </w:r>
      </w:hyperlink>
      <w:r w:rsidRPr="00BC6365">
        <w:rPr>
          <w:rFonts w:ascii="Arial" w:hAnsi="Arial" w:cs="Arial"/>
          <w:color w:val="000000"/>
          <w:sz w:val="20"/>
          <w:szCs w:val="20"/>
        </w:rPr>
        <w:t>).</w:t>
      </w:r>
    </w:p>
    <w:p w14:paraId="70151DB3" w14:textId="77777777" w:rsidR="00FA0ED7" w:rsidRPr="00BC6365" w:rsidRDefault="00FA0ED7" w:rsidP="00FA0ED7">
      <w:pPr>
        <w:pStyle w:val="p"/>
        <w:shd w:val="clear" w:color="auto" w:fill="FFFFFF"/>
        <w:ind w:firstLine="240"/>
        <w:textAlignment w:val="baseline"/>
        <w:rPr>
          <w:rFonts w:ascii="Arial" w:hAnsi="Arial" w:cs="Arial"/>
          <w:color w:val="000000"/>
          <w:sz w:val="20"/>
          <w:szCs w:val="20"/>
        </w:rPr>
      </w:pPr>
      <w:r w:rsidRPr="00BC6365">
        <w:rPr>
          <w:rFonts w:ascii="Arial" w:hAnsi="Arial" w:cs="Arial" w:hint="eastAsia"/>
          <w:color w:val="000000"/>
          <w:sz w:val="20"/>
          <w:szCs w:val="20"/>
          <w:bdr w:val="none" w:sz="0" w:space="0" w:color="auto" w:frame="1"/>
        </w:rPr>
        <w:t>          </w:t>
      </w:r>
      <w:r w:rsidRPr="00BC6365">
        <w:rPr>
          <w:rFonts w:ascii="Arial" w:hAnsi="Arial" w:cs="Arial" w:hint="eastAsia"/>
          <w:color w:val="000000"/>
          <w:sz w:val="20"/>
          <w:szCs w:val="20"/>
        </w:rPr>
        <w:t> </w:t>
      </w:r>
      <w:r w:rsidRPr="00BC6365">
        <w:rPr>
          <w:rStyle w:val="Emphasis"/>
          <w:rFonts w:ascii="Arial" w:hAnsi="Arial" w:cs="Arial"/>
          <w:color w:val="000000"/>
          <w:sz w:val="20"/>
          <w:szCs w:val="20"/>
          <w:bdr w:val="none" w:sz="0" w:space="0" w:color="auto" w:frame="1"/>
        </w:rPr>
        <w:t>Safeguarding</w:t>
      </w:r>
      <w:r w:rsidRPr="00BC6365">
        <w:rPr>
          <w:rFonts w:ascii="Arial" w:hAnsi="Arial" w:cs="Arial" w:hint="eastAsia"/>
          <w:color w:val="000000"/>
          <w:sz w:val="20"/>
          <w:szCs w:val="20"/>
        </w:rPr>
        <w:t> </w:t>
      </w:r>
      <w:r w:rsidRPr="00BC6365">
        <w:rPr>
          <w:rFonts w:ascii="Arial" w:hAnsi="Arial" w:cs="Arial"/>
          <w:color w:val="000000"/>
          <w:sz w:val="20"/>
          <w:szCs w:val="20"/>
        </w:rPr>
        <w:t>means measures or controls that are prescribed to protect</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information systems</w:t>
      </w:r>
      <w:r w:rsidRPr="00BC6365">
        <w:rPr>
          <w:rFonts w:ascii="Arial" w:hAnsi="Arial" w:cs="Arial"/>
          <w:color w:val="000000"/>
          <w:sz w:val="20"/>
          <w:szCs w:val="20"/>
        </w:rPr>
        <w:t>.</w:t>
      </w:r>
    </w:p>
    <w:p w14:paraId="752143F3" w14:textId="77777777" w:rsidR="00FA0ED7" w:rsidRPr="00BC6365" w:rsidRDefault="00FA0ED7" w:rsidP="00FA0ED7">
      <w:pPr>
        <w:pStyle w:val="p"/>
        <w:shd w:val="clear" w:color="auto" w:fill="FFFFFF"/>
        <w:ind w:firstLine="240"/>
        <w:textAlignment w:val="baseline"/>
        <w:rPr>
          <w:rFonts w:ascii="Arial" w:hAnsi="Arial" w:cs="Arial"/>
          <w:color w:val="000000"/>
          <w:sz w:val="20"/>
          <w:szCs w:val="20"/>
        </w:rPr>
      </w:pPr>
      <w:r w:rsidRPr="00BC6365">
        <w:rPr>
          <w:rFonts w:ascii="Arial" w:hAnsi="Arial" w:cs="Arial" w:hint="eastAsia"/>
          <w:color w:val="000000"/>
          <w:sz w:val="20"/>
          <w:szCs w:val="20"/>
          <w:bdr w:val="none" w:sz="0" w:space="0" w:color="auto" w:frame="1"/>
        </w:rPr>
        <w:lastRenderedPageBreak/>
        <w:t>     </w:t>
      </w:r>
      <w:r w:rsidRPr="00BC6365">
        <w:rPr>
          <w:rFonts w:ascii="Arial" w:hAnsi="Arial" w:cs="Arial" w:hint="eastAsia"/>
          <w:color w:val="000000"/>
          <w:sz w:val="20"/>
          <w:szCs w:val="20"/>
        </w:rPr>
        <w:t> </w:t>
      </w:r>
      <w:r w:rsidRPr="00BC6365">
        <w:rPr>
          <w:rStyle w:val="ph"/>
          <w:rFonts w:ascii="Arial" w:hAnsi="Arial" w:cs="Arial"/>
          <w:color w:val="000000"/>
          <w:sz w:val="20"/>
          <w:szCs w:val="20"/>
          <w:bdr w:val="none" w:sz="0" w:space="0" w:color="auto" w:frame="1"/>
        </w:rPr>
        <w:t>(b)</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Safeguarding</w:t>
      </w:r>
      <w:r w:rsidRPr="00BC6365">
        <w:rPr>
          <w:rFonts w:ascii="Arial" w:hAnsi="Arial" w:cs="Arial" w:hint="eastAsia"/>
          <w:color w:val="000000"/>
          <w:sz w:val="20"/>
          <w:szCs w:val="20"/>
        </w:rPr>
        <w:t> </w:t>
      </w:r>
      <w:r w:rsidRPr="00BC6365">
        <w:rPr>
          <w:rFonts w:ascii="Arial" w:hAnsi="Arial" w:cs="Arial"/>
          <w:color w:val="000000"/>
          <w:sz w:val="20"/>
          <w:szCs w:val="20"/>
        </w:rPr>
        <w:t>requirements and procedures.</w:t>
      </w:r>
    </w:p>
    <w:p w14:paraId="1838BF16" w14:textId="77777777" w:rsidR="00FA0ED7" w:rsidRPr="00BC6365" w:rsidRDefault="00FA0ED7" w:rsidP="00FA0ED7">
      <w:pPr>
        <w:pStyle w:val="p"/>
        <w:shd w:val="clear" w:color="auto" w:fill="FFFFFF"/>
        <w:ind w:firstLine="240"/>
        <w:textAlignment w:val="baseline"/>
        <w:rPr>
          <w:rFonts w:ascii="Arial" w:hAnsi="Arial" w:cs="Arial"/>
          <w:color w:val="000000"/>
          <w:sz w:val="20"/>
          <w:szCs w:val="20"/>
        </w:rPr>
      </w:pPr>
      <w:r w:rsidRPr="00BC6365">
        <w:rPr>
          <w:rFonts w:ascii="Arial" w:hAnsi="Arial" w:cs="Arial" w:hint="eastAsia"/>
          <w:color w:val="000000"/>
          <w:sz w:val="20"/>
          <w:szCs w:val="20"/>
          <w:bdr w:val="none" w:sz="0" w:space="0" w:color="auto" w:frame="1"/>
        </w:rPr>
        <w:t>          </w:t>
      </w:r>
      <w:r w:rsidRPr="00BC6365">
        <w:rPr>
          <w:rFonts w:ascii="Arial" w:hAnsi="Arial" w:cs="Arial" w:hint="eastAsia"/>
          <w:color w:val="000000"/>
          <w:sz w:val="20"/>
          <w:szCs w:val="20"/>
        </w:rPr>
        <w:t> </w:t>
      </w:r>
      <w:r w:rsidRPr="00BC6365">
        <w:rPr>
          <w:rStyle w:val="ph"/>
          <w:rFonts w:ascii="Arial" w:hAnsi="Arial" w:cs="Arial"/>
          <w:color w:val="000000"/>
          <w:sz w:val="20"/>
          <w:szCs w:val="20"/>
          <w:bdr w:val="none" w:sz="0" w:space="0" w:color="auto" w:frame="1"/>
        </w:rPr>
        <w:t>(1)</w:t>
      </w:r>
      <w:r w:rsidRPr="00BC6365">
        <w:rPr>
          <w:rFonts w:ascii="Arial" w:hAnsi="Arial" w:cs="Arial" w:hint="eastAsia"/>
          <w:color w:val="000000"/>
          <w:sz w:val="20"/>
          <w:szCs w:val="20"/>
        </w:rPr>
        <w:t> </w:t>
      </w:r>
      <w:r w:rsidRPr="00BC6365">
        <w:rPr>
          <w:rFonts w:ascii="Arial" w:hAnsi="Arial" w:cs="Arial"/>
          <w:color w:val="000000"/>
          <w:sz w:val="20"/>
          <w:szCs w:val="20"/>
        </w:rPr>
        <w:t>The Contractor</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shall</w:t>
      </w:r>
      <w:r w:rsidRPr="00BC6365">
        <w:rPr>
          <w:rFonts w:ascii="Arial" w:hAnsi="Arial" w:cs="Arial" w:hint="eastAsia"/>
          <w:color w:val="000000"/>
          <w:sz w:val="20"/>
          <w:szCs w:val="20"/>
        </w:rPr>
        <w:t> </w:t>
      </w:r>
      <w:r w:rsidRPr="00BC6365">
        <w:rPr>
          <w:rFonts w:ascii="Arial" w:hAnsi="Arial" w:cs="Arial"/>
          <w:color w:val="000000"/>
          <w:sz w:val="20"/>
          <w:szCs w:val="20"/>
        </w:rPr>
        <w:t>apply the following basic</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safeguarding</w:t>
      </w:r>
      <w:r w:rsidRPr="00BC6365">
        <w:rPr>
          <w:rFonts w:ascii="Arial" w:hAnsi="Arial" w:cs="Arial" w:hint="eastAsia"/>
          <w:color w:val="000000"/>
          <w:sz w:val="20"/>
          <w:szCs w:val="20"/>
        </w:rPr>
        <w:t> </w:t>
      </w:r>
      <w:r w:rsidRPr="00BC6365">
        <w:rPr>
          <w:rFonts w:ascii="Arial" w:hAnsi="Arial" w:cs="Arial"/>
          <w:color w:val="000000"/>
          <w:sz w:val="20"/>
          <w:szCs w:val="20"/>
        </w:rPr>
        <w:t>requirements and procedures to protect</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covered contractor information systems</w:t>
      </w:r>
      <w:r w:rsidRPr="00BC6365">
        <w:rPr>
          <w:rFonts w:ascii="Arial" w:hAnsi="Arial" w:cs="Arial"/>
          <w:color w:val="000000"/>
          <w:sz w:val="20"/>
          <w:szCs w:val="20"/>
        </w:rPr>
        <w:t>. Requirements and procedures for basic</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safeguarding</w:t>
      </w:r>
      <w:r w:rsidRPr="00BC6365">
        <w:rPr>
          <w:rFonts w:ascii="Arial" w:hAnsi="Arial" w:cs="Arial" w:hint="eastAsia"/>
          <w:color w:val="000000"/>
          <w:sz w:val="20"/>
          <w:szCs w:val="20"/>
        </w:rPr>
        <w:t> </w:t>
      </w:r>
      <w:r w:rsidRPr="00BC6365">
        <w:rPr>
          <w:rFonts w:ascii="Arial" w:hAnsi="Arial" w:cs="Arial"/>
          <w:color w:val="000000"/>
          <w:sz w:val="20"/>
          <w:szCs w:val="20"/>
        </w:rPr>
        <w:t>of</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covered contractor information systems</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shall</w:t>
      </w:r>
      <w:r w:rsidRPr="00BC6365">
        <w:rPr>
          <w:rFonts w:ascii="Arial" w:hAnsi="Arial" w:cs="Arial" w:hint="eastAsia"/>
          <w:color w:val="000000"/>
          <w:sz w:val="20"/>
          <w:szCs w:val="20"/>
        </w:rPr>
        <w:t> </w:t>
      </w:r>
      <w:r w:rsidRPr="00BC6365">
        <w:rPr>
          <w:rFonts w:ascii="Arial" w:hAnsi="Arial" w:cs="Arial"/>
          <w:color w:val="000000"/>
          <w:sz w:val="20"/>
          <w:szCs w:val="20"/>
        </w:rPr>
        <w:t>include, at a minimum, the following security controls:</w:t>
      </w:r>
    </w:p>
    <w:p w14:paraId="54076191" w14:textId="77777777" w:rsidR="00FA0ED7" w:rsidRPr="00BC6365" w:rsidRDefault="00FA0ED7" w:rsidP="00FA0ED7">
      <w:pPr>
        <w:pStyle w:val="p"/>
        <w:shd w:val="clear" w:color="auto" w:fill="FFFFFF"/>
        <w:ind w:firstLine="240"/>
        <w:textAlignment w:val="baseline"/>
        <w:rPr>
          <w:rFonts w:ascii="Arial" w:hAnsi="Arial" w:cs="Arial"/>
          <w:color w:val="000000"/>
          <w:sz w:val="20"/>
          <w:szCs w:val="20"/>
        </w:rPr>
      </w:pPr>
      <w:r w:rsidRPr="00BC6365">
        <w:rPr>
          <w:rFonts w:ascii="Arial" w:hAnsi="Arial" w:cs="Arial" w:hint="eastAsia"/>
          <w:color w:val="000000"/>
          <w:sz w:val="20"/>
          <w:szCs w:val="20"/>
          <w:bdr w:val="none" w:sz="0" w:space="0" w:color="auto" w:frame="1"/>
        </w:rPr>
        <w:t>               </w:t>
      </w:r>
      <w:r w:rsidRPr="00BC6365">
        <w:rPr>
          <w:rFonts w:ascii="Arial" w:hAnsi="Arial" w:cs="Arial" w:hint="eastAsia"/>
          <w:color w:val="000000"/>
          <w:sz w:val="20"/>
          <w:szCs w:val="20"/>
        </w:rPr>
        <w:t> </w:t>
      </w:r>
      <w:r w:rsidRPr="00BC6365">
        <w:rPr>
          <w:rStyle w:val="ph"/>
          <w:rFonts w:ascii="Arial" w:hAnsi="Arial" w:cs="Arial"/>
          <w:color w:val="000000"/>
          <w:sz w:val="20"/>
          <w:szCs w:val="20"/>
          <w:bdr w:val="none" w:sz="0" w:space="0" w:color="auto" w:frame="1"/>
        </w:rPr>
        <w:t>(i)</w:t>
      </w:r>
      <w:r w:rsidRPr="00BC6365">
        <w:rPr>
          <w:rFonts w:ascii="Arial" w:hAnsi="Arial" w:cs="Arial" w:hint="eastAsia"/>
          <w:color w:val="000000"/>
          <w:sz w:val="20"/>
          <w:szCs w:val="20"/>
        </w:rPr>
        <w:t> </w:t>
      </w:r>
      <w:r w:rsidRPr="00BC6365">
        <w:rPr>
          <w:rFonts w:ascii="Arial" w:hAnsi="Arial" w:cs="Arial"/>
          <w:color w:val="000000"/>
          <w:sz w:val="20"/>
          <w:szCs w:val="20"/>
        </w:rPr>
        <w:t>Limit</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information system</w:t>
      </w:r>
      <w:r w:rsidRPr="00BC6365">
        <w:rPr>
          <w:rFonts w:ascii="Arial" w:hAnsi="Arial" w:cs="Arial" w:hint="eastAsia"/>
          <w:color w:val="000000"/>
          <w:sz w:val="20"/>
          <w:szCs w:val="20"/>
        </w:rPr>
        <w:t> </w:t>
      </w:r>
      <w:r w:rsidRPr="00BC6365">
        <w:rPr>
          <w:rFonts w:ascii="Arial" w:hAnsi="Arial" w:cs="Arial"/>
          <w:color w:val="000000"/>
          <w:sz w:val="20"/>
          <w:szCs w:val="20"/>
        </w:rPr>
        <w:t>access to authorized users, processes acting on behalf of authorized users, or devices (including other</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information systems</w:t>
      </w:r>
      <w:r w:rsidRPr="00BC6365">
        <w:rPr>
          <w:rFonts w:ascii="Arial" w:hAnsi="Arial" w:cs="Arial"/>
          <w:color w:val="000000"/>
          <w:sz w:val="20"/>
          <w:szCs w:val="20"/>
        </w:rPr>
        <w:t>).</w:t>
      </w:r>
    </w:p>
    <w:p w14:paraId="3A36E8D1" w14:textId="77777777" w:rsidR="00FA0ED7" w:rsidRPr="00BC6365" w:rsidRDefault="00FA0ED7" w:rsidP="00FA0ED7">
      <w:pPr>
        <w:pStyle w:val="p"/>
        <w:shd w:val="clear" w:color="auto" w:fill="FFFFFF"/>
        <w:ind w:firstLine="240"/>
        <w:textAlignment w:val="baseline"/>
        <w:rPr>
          <w:rFonts w:ascii="Arial" w:hAnsi="Arial" w:cs="Arial"/>
          <w:color w:val="000000"/>
          <w:sz w:val="20"/>
          <w:szCs w:val="20"/>
        </w:rPr>
      </w:pPr>
      <w:r w:rsidRPr="00BC6365">
        <w:rPr>
          <w:rFonts w:ascii="Arial" w:hAnsi="Arial" w:cs="Arial" w:hint="eastAsia"/>
          <w:color w:val="000000"/>
          <w:sz w:val="20"/>
          <w:szCs w:val="20"/>
          <w:bdr w:val="none" w:sz="0" w:space="0" w:color="auto" w:frame="1"/>
        </w:rPr>
        <w:t>               </w:t>
      </w:r>
      <w:r w:rsidRPr="00BC6365">
        <w:rPr>
          <w:rFonts w:ascii="Arial" w:hAnsi="Arial" w:cs="Arial" w:hint="eastAsia"/>
          <w:color w:val="000000"/>
          <w:sz w:val="20"/>
          <w:szCs w:val="20"/>
        </w:rPr>
        <w:t> </w:t>
      </w:r>
      <w:r w:rsidRPr="00BC6365">
        <w:rPr>
          <w:rStyle w:val="ph"/>
          <w:rFonts w:ascii="Arial" w:hAnsi="Arial" w:cs="Arial"/>
          <w:color w:val="000000"/>
          <w:sz w:val="20"/>
          <w:szCs w:val="20"/>
          <w:bdr w:val="none" w:sz="0" w:space="0" w:color="auto" w:frame="1"/>
        </w:rPr>
        <w:t>(ii)</w:t>
      </w:r>
      <w:r w:rsidRPr="00BC6365">
        <w:rPr>
          <w:rFonts w:ascii="Arial" w:hAnsi="Arial" w:cs="Arial" w:hint="eastAsia"/>
          <w:color w:val="000000"/>
          <w:sz w:val="20"/>
          <w:szCs w:val="20"/>
        </w:rPr>
        <w:t> </w:t>
      </w:r>
      <w:r w:rsidRPr="00BC6365">
        <w:rPr>
          <w:rFonts w:ascii="Arial" w:hAnsi="Arial" w:cs="Arial"/>
          <w:color w:val="000000"/>
          <w:sz w:val="20"/>
          <w:szCs w:val="20"/>
        </w:rPr>
        <w:t>Limit</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information system</w:t>
      </w:r>
      <w:r w:rsidRPr="00BC6365">
        <w:rPr>
          <w:rFonts w:ascii="Arial" w:hAnsi="Arial" w:cs="Arial" w:hint="eastAsia"/>
          <w:color w:val="000000"/>
          <w:sz w:val="20"/>
          <w:szCs w:val="20"/>
        </w:rPr>
        <w:t> </w:t>
      </w:r>
      <w:r w:rsidRPr="00BC6365">
        <w:rPr>
          <w:rFonts w:ascii="Arial" w:hAnsi="Arial" w:cs="Arial"/>
          <w:color w:val="000000"/>
          <w:sz w:val="20"/>
          <w:szCs w:val="20"/>
        </w:rPr>
        <w:t>access to the types of transactions and functions that authorized users are permitted to execute.</w:t>
      </w:r>
    </w:p>
    <w:p w14:paraId="678E7E67" w14:textId="77777777" w:rsidR="00FA0ED7" w:rsidRPr="00BC6365" w:rsidRDefault="00FA0ED7" w:rsidP="00FA0ED7">
      <w:pPr>
        <w:pStyle w:val="p"/>
        <w:shd w:val="clear" w:color="auto" w:fill="FFFFFF"/>
        <w:ind w:firstLine="240"/>
        <w:textAlignment w:val="baseline"/>
        <w:rPr>
          <w:rFonts w:ascii="Arial" w:hAnsi="Arial" w:cs="Arial"/>
          <w:color w:val="000000"/>
          <w:sz w:val="20"/>
          <w:szCs w:val="20"/>
        </w:rPr>
      </w:pPr>
      <w:r w:rsidRPr="00BC6365">
        <w:rPr>
          <w:rFonts w:ascii="Arial" w:hAnsi="Arial" w:cs="Arial" w:hint="eastAsia"/>
          <w:color w:val="000000"/>
          <w:sz w:val="20"/>
          <w:szCs w:val="20"/>
          <w:bdr w:val="none" w:sz="0" w:space="0" w:color="auto" w:frame="1"/>
        </w:rPr>
        <w:t>               </w:t>
      </w:r>
      <w:r w:rsidRPr="00BC6365">
        <w:rPr>
          <w:rFonts w:ascii="Arial" w:hAnsi="Arial" w:cs="Arial" w:hint="eastAsia"/>
          <w:color w:val="000000"/>
          <w:sz w:val="20"/>
          <w:szCs w:val="20"/>
        </w:rPr>
        <w:t> </w:t>
      </w:r>
      <w:r w:rsidRPr="00BC6365">
        <w:rPr>
          <w:rStyle w:val="ph"/>
          <w:rFonts w:ascii="Arial" w:hAnsi="Arial" w:cs="Arial"/>
          <w:color w:val="000000"/>
          <w:sz w:val="20"/>
          <w:szCs w:val="20"/>
          <w:bdr w:val="none" w:sz="0" w:space="0" w:color="auto" w:frame="1"/>
        </w:rPr>
        <w:t>(iii)</w:t>
      </w:r>
      <w:r w:rsidRPr="00BC6365">
        <w:rPr>
          <w:rFonts w:ascii="Arial" w:hAnsi="Arial" w:cs="Arial" w:hint="eastAsia"/>
          <w:color w:val="000000"/>
          <w:sz w:val="20"/>
          <w:szCs w:val="20"/>
        </w:rPr>
        <w:t> </w:t>
      </w:r>
      <w:r w:rsidRPr="00BC6365">
        <w:rPr>
          <w:rFonts w:ascii="Arial" w:hAnsi="Arial" w:cs="Arial"/>
          <w:color w:val="000000"/>
          <w:sz w:val="20"/>
          <w:szCs w:val="20"/>
        </w:rPr>
        <w:t>Verify and control/limit connections to and use of external</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information systems</w:t>
      </w:r>
      <w:r w:rsidRPr="00BC6365">
        <w:rPr>
          <w:rFonts w:ascii="Arial" w:hAnsi="Arial" w:cs="Arial"/>
          <w:color w:val="000000"/>
          <w:sz w:val="20"/>
          <w:szCs w:val="20"/>
        </w:rPr>
        <w:t>.</w:t>
      </w:r>
    </w:p>
    <w:p w14:paraId="60942582" w14:textId="77777777" w:rsidR="00FA0ED7" w:rsidRPr="00BC6365" w:rsidRDefault="00FA0ED7" w:rsidP="00FA0ED7">
      <w:pPr>
        <w:pStyle w:val="p"/>
        <w:shd w:val="clear" w:color="auto" w:fill="FFFFFF"/>
        <w:ind w:firstLine="240"/>
        <w:textAlignment w:val="baseline"/>
        <w:rPr>
          <w:rFonts w:ascii="Arial" w:hAnsi="Arial" w:cs="Arial"/>
          <w:color w:val="000000"/>
          <w:sz w:val="20"/>
          <w:szCs w:val="20"/>
        </w:rPr>
      </w:pPr>
      <w:r w:rsidRPr="00BC6365">
        <w:rPr>
          <w:rFonts w:ascii="Arial" w:hAnsi="Arial" w:cs="Arial" w:hint="eastAsia"/>
          <w:color w:val="000000"/>
          <w:sz w:val="20"/>
          <w:szCs w:val="20"/>
          <w:bdr w:val="none" w:sz="0" w:space="0" w:color="auto" w:frame="1"/>
        </w:rPr>
        <w:t>               </w:t>
      </w:r>
      <w:r w:rsidRPr="00BC6365">
        <w:rPr>
          <w:rFonts w:ascii="Arial" w:hAnsi="Arial" w:cs="Arial" w:hint="eastAsia"/>
          <w:color w:val="000000"/>
          <w:sz w:val="20"/>
          <w:szCs w:val="20"/>
        </w:rPr>
        <w:t> </w:t>
      </w:r>
      <w:r w:rsidRPr="00BC6365">
        <w:rPr>
          <w:rStyle w:val="ph"/>
          <w:rFonts w:ascii="Arial" w:hAnsi="Arial" w:cs="Arial"/>
          <w:color w:val="000000"/>
          <w:sz w:val="20"/>
          <w:szCs w:val="20"/>
          <w:bdr w:val="none" w:sz="0" w:space="0" w:color="auto" w:frame="1"/>
        </w:rPr>
        <w:t>(iv)</w:t>
      </w:r>
      <w:r w:rsidRPr="00BC6365">
        <w:rPr>
          <w:rFonts w:ascii="Arial" w:hAnsi="Arial" w:cs="Arial" w:hint="eastAsia"/>
          <w:color w:val="000000"/>
          <w:sz w:val="20"/>
          <w:szCs w:val="20"/>
        </w:rPr>
        <w:t> </w:t>
      </w:r>
      <w:r w:rsidRPr="00BC6365">
        <w:rPr>
          <w:rFonts w:ascii="Arial" w:hAnsi="Arial" w:cs="Arial"/>
          <w:color w:val="000000"/>
          <w:sz w:val="20"/>
          <w:szCs w:val="20"/>
        </w:rPr>
        <w:t>Control</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information</w:t>
      </w:r>
      <w:r w:rsidRPr="00BC6365">
        <w:rPr>
          <w:rFonts w:ascii="Arial" w:hAnsi="Arial" w:cs="Arial" w:hint="eastAsia"/>
          <w:color w:val="000000"/>
          <w:sz w:val="20"/>
          <w:szCs w:val="20"/>
        </w:rPr>
        <w:t> </w:t>
      </w:r>
      <w:r w:rsidRPr="00BC6365">
        <w:rPr>
          <w:rFonts w:ascii="Arial" w:hAnsi="Arial" w:cs="Arial"/>
          <w:color w:val="000000"/>
          <w:sz w:val="20"/>
          <w:szCs w:val="20"/>
        </w:rPr>
        <w:t>posted or processed on publicly accessible</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information systems</w:t>
      </w:r>
      <w:r w:rsidRPr="00BC6365">
        <w:rPr>
          <w:rFonts w:ascii="Arial" w:hAnsi="Arial" w:cs="Arial"/>
          <w:color w:val="000000"/>
          <w:sz w:val="20"/>
          <w:szCs w:val="20"/>
        </w:rPr>
        <w:t>.</w:t>
      </w:r>
    </w:p>
    <w:p w14:paraId="2E6FE23D" w14:textId="77777777" w:rsidR="00FA0ED7" w:rsidRPr="00BC6365" w:rsidRDefault="00FA0ED7" w:rsidP="00FA0ED7">
      <w:pPr>
        <w:pStyle w:val="p"/>
        <w:shd w:val="clear" w:color="auto" w:fill="FFFFFF"/>
        <w:ind w:firstLine="240"/>
        <w:textAlignment w:val="baseline"/>
        <w:rPr>
          <w:rFonts w:ascii="Arial" w:hAnsi="Arial" w:cs="Arial"/>
          <w:color w:val="000000"/>
          <w:sz w:val="20"/>
          <w:szCs w:val="20"/>
        </w:rPr>
      </w:pPr>
      <w:r w:rsidRPr="00BC6365">
        <w:rPr>
          <w:rFonts w:ascii="Arial" w:hAnsi="Arial" w:cs="Arial" w:hint="eastAsia"/>
          <w:color w:val="000000"/>
          <w:sz w:val="20"/>
          <w:szCs w:val="20"/>
          <w:bdr w:val="none" w:sz="0" w:space="0" w:color="auto" w:frame="1"/>
        </w:rPr>
        <w:t>               </w:t>
      </w:r>
      <w:r w:rsidRPr="00BC6365">
        <w:rPr>
          <w:rFonts w:ascii="Arial" w:hAnsi="Arial" w:cs="Arial" w:hint="eastAsia"/>
          <w:color w:val="000000"/>
          <w:sz w:val="20"/>
          <w:szCs w:val="20"/>
        </w:rPr>
        <w:t> </w:t>
      </w:r>
      <w:r w:rsidRPr="00BC6365">
        <w:rPr>
          <w:rStyle w:val="ph"/>
          <w:rFonts w:ascii="Arial" w:hAnsi="Arial" w:cs="Arial"/>
          <w:color w:val="000000"/>
          <w:sz w:val="20"/>
          <w:szCs w:val="20"/>
          <w:bdr w:val="none" w:sz="0" w:space="0" w:color="auto" w:frame="1"/>
        </w:rPr>
        <w:t>(v)</w:t>
      </w:r>
      <w:r w:rsidRPr="00BC6365">
        <w:rPr>
          <w:rFonts w:ascii="Arial" w:hAnsi="Arial" w:cs="Arial" w:hint="eastAsia"/>
          <w:color w:val="000000"/>
          <w:sz w:val="20"/>
          <w:szCs w:val="20"/>
        </w:rPr>
        <w:t> </w:t>
      </w:r>
      <w:r w:rsidRPr="00BC6365">
        <w:rPr>
          <w:rFonts w:ascii="Arial" w:hAnsi="Arial" w:cs="Arial"/>
          <w:color w:val="000000"/>
          <w:sz w:val="20"/>
          <w:szCs w:val="20"/>
        </w:rPr>
        <w:t>Identify</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information system</w:t>
      </w:r>
      <w:r w:rsidRPr="00BC6365">
        <w:rPr>
          <w:rFonts w:ascii="Arial" w:hAnsi="Arial" w:cs="Arial" w:hint="eastAsia"/>
          <w:color w:val="000000"/>
          <w:sz w:val="20"/>
          <w:szCs w:val="20"/>
        </w:rPr>
        <w:t> </w:t>
      </w:r>
      <w:r w:rsidRPr="00BC6365">
        <w:rPr>
          <w:rFonts w:ascii="Arial" w:hAnsi="Arial" w:cs="Arial"/>
          <w:color w:val="000000"/>
          <w:sz w:val="20"/>
          <w:szCs w:val="20"/>
        </w:rPr>
        <w:t>users, processes acting on behalf of users, or devices.</w:t>
      </w:r>
    </w:p>
    <w:p w14:paraId="15471B39" w14:textId="77777777" w:rsidR="00FA0ED7" w:rsidRPr="00BC6365" w:rsidRDefault="00FA0ED7" w:rsidP="00FA0ED7">
      <w:pPr>
        <w:pStyle w:val="p"/>
        <w:shd w:val="clear" w:color="auto" w:fill="FFFFFF"/>
        <w:ind w:firstLine="240"/>
        <w:textAlignment w:val="baseline"/>
        <w:rPr>
          <w:rFonts w:ascii="Arial" w:hAnsi="Arial" w:cs="Arial"/>
          <w:color w:val="000000"/>
          <w:sz w:val="20"/>
          <w:szCs w:val="20"/>
        </w:rPr>
      </w:pPr>
      <w:r w:rsidRPr="00BC6365">
        <w:rPr>
          <w:rFonts w:ascii="Arial" w:hAnsi="Arial" w:cs="Arial" w:hint="eastAsia"/>
          <w:color w:val="000000"/>
          <w:sz w:val="20"/>
          <w:szCs w:val="20"/>
          <w:bdr w:val="none" w:sz="0" w:space="0" w:color="auto" w:frame="1"/>
        </w:rPr>
        <w:t>               </w:t>
      </w:r>
      <w:r w:rsidRPr="00BC6365">
        <w:rPr>
          <w:rFonts w:ascii="Arial" w:hAnsi="Arial" w:cs="Arial" w:hint="eastAsia"/>
          <w:color w:val="000000"/>
          <w:sz w:val="20"/>
          <w:szCs w:val="20"/>
        </w:rPr>
        <w:t> </w:t>
      </w:r>
      <w:r w:rsidRPr="00BC6365">
        <w:rPr>
          <w:rStyle w:val="ph"/>
          <w:rFonts w:ascii="Arial" w:hAnsi="Arial" w:cs="Arial"/>
          <w:color w:val="000000"/>
          <w:sz w:val="20"/>
          <w:szCs w:val="20"/>
          <w:bdr w:val="none" w:sz="0" w:space="0" w:color="auto" w:frame="1"/>
        </w:rPr>
        <w:t>(vi)</w:t>
      </w:r>
      <w:r w:rsidRPr="00BC6365">
        <w:rPr>
          <w:rFonts w:ascii="Arial" w:hAnsi="Arial" w:cs="Arial" w:hint="eastAsia"/>
          <w:color w:val="000000"/>
          <w:sz w:val="20"/>
          <w:szCs w:val="20"/>
        </w:rPr>
        <w:t> </w:t>
      </w:r>
      <w:r w:rsidRPr="00BC6365">
        <w:rPr>
          <w:rFonts w:ascii="Arial" w:hAnsi="Arial" w:cs="Arial"/>
          <w:color w:val="000000"/>
          <w:sz w:val="20"/>
          <w:szCs w:val="20"/>
        </w:rPr>
        <w:t>Authenticate (or verify) the identities of those users, processes, or devices, as a prerequisite to allowing access to organizational</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information systems</w:t>
      </w:r>
      <w:r w:rsidRPr="00BC6365">
        <w:rPr>
          <w:rFonts w:ascii="Arial" w:hAnsi="Arial" w:cs="Arial"/>
          <w:color w:val="000000"/>
          <w:sz w:val="20"/>
          <w:szCs w:val="20"/>
        </w:rPr>
        <w:t>.</w:t>
      </w:r>
    </w:p>
    <w:p w14:paraId="63EC241C" w14:textId="77777777" w:rsidR="00FA0ED7" w:rsidRPr="00BC6365" w:rsidRDefault="00FA0ED7" w:rsidP="00FA0ED7">
      <w:pPr>
        <w:pStyle w:val="p"/>
        <w:shd w:val="clear" w:color="auto" w:fill="FFFFFF"/>
        <w:ind w:firstLine="240"/>
        <w:textAlignment w:val="baseline"/>
        <w:rPr>
          <w:rFonts w:ascii="Arial" w:hAnsi="Arial" w:cs="Arial"/>
          <w:color w:val="000000"/>
          <w:sz w:val="20"/>
          <w:szCs w:val="20"/>
        </w:rPr>
      </w:pPr>
      <w:r w:rsidRPr="00BC6365">
        <w:rPr>
          <w:rFonts w:ascii="Arial" w:hAnsi="Arial" w:cs="Arial" w:hint="eastAsia"/>
          <w:color w:val="000000"/>
          <w:sz w:val="20"/>
          <w:szCs w:val="20"/>
          <w:bdr w:val="none" w:sz="0" w:space="0" w:color="auto" w:frame="1"/>
        </w:rPr>
        <w:t>               </w:t>
      </w:r>
      <w:r w:rsidRPr="00BC6365">
        <w:rPr>
          <w:rFonts w:ascii="Arial" w:hAnsi="Arial" w:cs="Arial" w:hint="eastAsia"/>
          <w:color w:val="000000"/>
          <w:sz w:val="20"/>
          <w:szCs w:val="20"/>
        </w:rPr>
        <w:t> </w:t>
      </w:r>
      <w:r w:rsidRPr="00BC6365">
        <w:rPr>
          <w:rStyle w:val="ph"/>
          <w:rFonts w:ascii="Arial" w:hAnsi="Arial" w:cs="Arial"/>
          <w:color w:val="000000"/>
          <w:sz w:val="20"/>
          <w:szCs w:val="20"/>
          <w:bdr w:val="none" w:sz="0" w:space="0" w:color="auto" w:frame="1"/>
        </w:rPr>
        <w:t>(vii)</w:t>
      </w:r>
      <w:r w:rsidRPr="00BC6365">
        <w:rPr>
          <w:rFonts w:ascii="Arial" w:hAnsi="Arial" w:cs="Arial" w:hint="eastAsia"/>
          <w:color w:val="000000"/>
          <w:sz w:val="20"/>
          <w:szCs w:val="20"/>
        </w:rPr>
        <w:t> </w:t>
      </w:r>
      <w:r w:rsidRPr="00BC6365">
        <w:rPr>
          <w:rFonts w:ascii="Arial" w:hAnsi="Arial" w:cs="Arial"/>
          <w:color w:val="000000"/>
          <w:sz w:val="20"/>
          <w:szCs w:val="20"/>
        </w:rPr>
        <w:t>Sanitize or destroy</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information system</w:t>
      </w:r>
      <w:r w:rsidRPr="00BC6365">
        <w:rPr>
          <w:rFonts w:ascii="Arial" w:hAnsi="Arial" w:cs="Arial" w:hint="eastAsia"/>
          <w:color w:val="000000"/>
          <w:sz w:val="20"/>
          <w:szCs w:val="20"/>
        </w:rPr>
        <w:t> </w:t>
      </w:r>
      <w:r w:rsidRPr="00BC6365">
        <w:rPr>
          <w:rFonts w:ascii="Arial" w:hAnsi="Arial" w:cs="Arial"/>
          <w:color w:val="000000"/>
          <w:sz w:val="20"/>
          <w:szCs w:val="20"/>
        </w:rPr>
        <w:t>media containing</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Federal Contract Information</w:t>
      </w:r>
      <w:r w:rsidRPr="00BC6365">
        <w:rPr>
          <w:rFonts w:ascii="Arial" w:hAnsi="Arial" w:cs="Arial" w:hint="eastAsia"/>
          <w:color w:val="000000"/>
          <w:sz w:val="20"/>
          <w:szCs w:val="20"/>
        </w:rPr>
        <w:t> </w:t>
      </w:r>
      <w:r w:rsidRPr="00BC6365">
        <w:rPr>
          <w:rFonts w:ascii="Arial" w:hAnsi="Arial" w:cs="Arial"/>
          <w:color w:val="000000"/>
          <w:sz w:val="20"/>
          <w:szCs w:val="20"/>
        </w:rPr>
        <w:t>before disposal or release for reuse.</w:t>
      </w:r>
    </w:p>
    <w:p w14:paraId="75322E2B" w14:textId="77777777" w:rsidR="00FA0ED7" w:rsidRPr="00BC6365" w:rsidRDefault="00FA0ED7" w:rsidP="00FA0ED7">
      <w:pPr>
        <w:pStyle w:val="p"/>
        <w:shd w:val="clear" w:color="auto" w:fill="FFFFFF"/>
        <w:ind w:firstLine="240"/>
        <w:textAlignment w:val="baseline"/>
        <w:rPr>
          <w:rFonts w:ascii="Arial" w:hAnsi="Arial" w:cs="Arial"/>
          <w:color w:val="000000"/>
          <w:sz w:val="20"/>
          <w:szCs w:val="20"/>
        </w:rPr>
      </w:pPr>
      <w:r w:rsidRPr="00BC6365">
        <w:rPr>
          <w:rFonts w:ascii="Arial" w:hAnsi="Arial" w:cs="Arial" w:hint="eastAsia"/>
          <w:color w:val="000000"/>
          <w:sz w:val="20"/>
          <w:szCs w:val="20"/>
          <w:bdr w:val="none" w:sz="0" w:space="0" w:color="auto" w:frame="1"/>
        </w:rPr>
        <w:t>               </w:t>
      </w:r>
      <w:r w:rsidRPr="00BC6365">
        <w:rPr>
          <w:rFonts w:ascii="Arial" w:hAnsi="Arial" w:cs="Arial" w:hint="eastAsia"/>
          <w:color w:val="000000"/>
          <w:sz w:val="20"/>
          <w:szCs w:val="20"/>
        </w:rPr>
        <w:t> </w:t>
      </w:r>
      <w:r w:rsidRPr="00BC6365">
        <w:rPr>
          <w:rStyle w:val="ph"/>
          <w:rFonts w:ascii="Arial" w:hAnsi="Arial" w:cs="Arial"/>
          <w:color w:val="000000"/>
          <w:sz w:val="20"/>
          <w:szCs w:val="20"/>
          <w:bdr w:val="none" w:sz="0" w:space="0" w:color="auto" w:frame="1"/>
        </w:rPr>
        <w:t>(viii)</w:t>
      </w:r>
      <w:r w:rsidRPr="00BC6365">
        <w:rPr>
          <w:rFonts w:ascii="Arial" w:hAnsi="Arial" w:cs="Arial" w:hint="eastAsia"/>
          <w:color w:val="000000"/>
          <w:sz w:val="20"/>
          <w:szCs w:val="20"/>
        </w:rPr>
        <w:t> </w:t>
      </w:r>
      <w:r w:rsidRPr="00BC6365">
        <w:rPr>
          <w:rFonts w:ascii="Arial" w:hAnsi="Arial" w:cs="Arial"/>
          <w:color w:val="000000"/>
          <w:sz w:val="20"/>
          <w:szCs w:val="20"/>
        </w:rPr>
        <w:t>Limit physical access to organizational</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information systems</w:t>
      </w:r>
      <w:r w:rsidRPr="00BC6365">
        <w:rPr>
          <w:rFonts w:ascii="Arial" w:hAnsi="Arial" w:cs="Arial"/>
          <w:color w:val="000000"/>
          <w:sz w:val="20"/>
          <w:szCs w:val="20"/>
        </w:rPr>
        <w:t>, equipment, and the respective operating environments to authorized individuals.</w:t>
      </w:r>
    </w:p>
    <w:p w14:paraId="21222C52" w14:textId="77777777" w:rsidR="00FA0ED7" w:rsidRPr="00BC6365" w:rsidRDefault="00FA0ED7" w:rsidP="00FA0ED7">
      <w:pPr>
        <w:pStyle w:val="p"/>
        <w:shd w:val="clear" w:color="auto" w:fill="FFFFFF"/>
        <w:ind w:firstLine="240"/>
        <w:textAlignment w:val="baseline"/>
        <w:rPr>
          <w:rFonts w:ascii="Arial" w:hAnsi="Arial" w:cs="Arial"/>
          <w:color w:val="000000"/>
          <w:sz w:val="20"/>
          <w:szCs w:val="20"/>
        </w:rPr>
      </w:pPr>
      <w:r w:rsidRPr="00BC6365">
        <w:rPr>
          <w:rFonts w:ascii="Arial" w:hAnsi="Arial" w:cs="Arial" w:hint="eastAsia"/>
          <w:color w:val="000000"/>
          <w:sz w:val="20"/>
          <w:szCs w:val="20"/>
          <w:bdr w:val="none" w:sz="0" w:space="0" w:color="auto" w:frame="1"/>
        </w:rPr>
        <w:t>               </w:t>
      </w:r>
      <w:r w:rsidRPr="00BC6365">
        <w:rPr>
          <w:rFonts w:ascii="Arial" w:hAnsi="Arial" w:cs="Arial" w:hint="eastAsia"/>
          <w:color w:val="000000"/>
          <w:sz w:val="20"/>
          <w:szCs w:val="20"/>
        </w:rPr>
        <w:t> </w:t>
      </w:r>
      <w:r w:rsidRPr="00BC6365">
        <w:rPr>
          <w:rStyle w:val="ph"/>
          <w:rFonts w:ascii="Arial" w:hAnsi="Arial" w:cs="Arial"/>
          <w:color w:val="000000"/>
          <w:sz w:val="20"/>
          <w:szCs w:val="20"/>
          <w:bdr w:val="none" w:sz="0" w:space="0" w:color="auto" w:frame="1"/>
        </w:rPr>
        <w:t>(ix)</w:t>
      </w:r>
      <w:r w:rsidRPr="00BC6365">
        <w:rPr>
          <w:rFonts w:ascii="Arial" w:hAnsi="Arial" w:cs="Arial" w:hint="eastAsia"/>
          <w:color w:val="000000"/>
          <w:sz w:val="20"/>
          <w:szCs w:val="20"/>
        </w:rPr>
        <w:t> </w:t>
      </w:r>
      <w:r w:rsidRPr="00BC6365">
        <w:rPr>
          <w:rFonts w:ascii="Arial" w:hAnsi="Arial" w:cs="Arial"/>
          <w:color w:val="000000"/>
          <w:sz w:val="20"/>
          <w:szCs w:val="20"/>
        </w:rPr>
        <w:t>Escort visitors and monitor visitor activity; maintain audit logs of physical access; and control and manage physical access devices.</w:t>
      </w:r>
    </w:p>
    <w:p w14:paraId="370B13A4" w14:textId="77777777" w:rsidR="00FA0ED7" w:rsidRPr="00BC6365" w:rsidRDefault="00FA0ED7" w:rsidP="00FA0ED7">
      <w:pPr>
        <w:pStyle w:val="p"/>
        <w:shd w:val="clear" w:color="auto" w:fill="FFFFFF"/>
        <w:ind w:firstLine="240"/>
        <w:textAlignment w:val="baseline"/>
        <w:rPr>
          <w:rFonts w:ascii="Arial" w:hAnsi="Arial" w:cs="Arial"/>
          <w:color w:val="000000"/>
          <w:sz w:val="20"/>
          <w:szCs w:val="20"/>
        </w:rPr>
      </w:pPr>
      <w:r w:rsidRPr="00BC6365">
        <w:rPr>
          <w:rFonts w:ascii="Arial" w:hAnsi="Arial" w:cs="Arial" w:hint="eastAsia"/>
          <w:color w:val="000000"/>
          <w:sz w:val="20"/>
          <w:szCs w:val="20"/>
          <w:bdr w:val="none" w:sz="0" w:space="0" w:color="auto" w:frame="1"/>
        </w:rPr>
        <w:t>               </w:t>
      </w:r>
      <w:r w:rsidRPr="00BC6365">
        <w:rPr>
          <w:rFonts w:ascii="Arial" w:hAnsi="Arial" w:cs="Arial" w:hint="eastAsia"/>
          <w:color w:val="000000"/>
          <w:sz w:val="20"/>
          <w:szCs w:val="20"/>
        </w:rPr>
        <w:t> </w:t>
      </w:r>
      <w:r w:rsidRPr="00BC6365">
        <w:rPr>
          <w:rStyle w:val="ph"/>
          <w:rFonts w:ascii="Arial" w:hAnsi="Arial" w:cs="Arial"/>
          <w:color w:val="000000"/>
          <w:sz w:val="20"/>
          <w:szCs w:val="20"/>
          <w:bdr w:val="none" w:sz="0" w:space="0" w:color="auto" w:frame="1"/>
        </w:rPr>
        <w:t>(x)</w:t>
      </w:r>
      <w:r w:rsidRPr="00BC6365">
        <w:rPr>
          <w:rFonts w:ascii="Arial" w:hAnsi="Arial" w:cs="Arial" w:hint="eastAsia"/>
          <w:color w:val="000000"/>
          <w:sz w:val="20"/>
          <w:szCs w:val="20"/>
        </w:rPr>
        <w:t> </w:t>
      </w:r>
      <w:r w:rsidRPr="00BC6365">
        <w:rPr>
          <w:rFonts w:ascii="Arial" w:hAnsi="Arial" w:cs="Arial"/>
          <w:color w:val="000000"/>
          <w:sz w:val="20"/>
          <w:szCs w:val="20"/>
        </w:rPr>
        <w:t>Monitor, control, and protect organizational communications (</w:t>
      </w:r>
      <w:r w:rsidRPr="00BC6365">
        <w:rPr>
          <w:rStyle w:val="Emphasis"/>
          <w:rFonts w:ascii="Arial" w:hAnsi="Arial" w:cs="Arial"/>
          <w:color w:val="000000"/>
          <w:sz w:val="20"/>
          <w:szCs w:val="20"/>
          <w:bdr w:val="none" w:sz="0" w:space="0" w:color="auto" w:frame="1"/>
        </w:rPr>
        <w:t>i.e</w:t>
      </w:r>
      <w:r w:rsidRPr="00BC6365">
        <w:rPr>
          <w:rFonts w:ascii="Arial" w:hAnsi="Arial" w:cs="Arial"/>
          <w:color w:val="000000"/>
          <w:sz w:val="20"/>
          <w:szCs w:val="20"/>
        </w:rPr>
        <w:t>.,</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information</w:t>
      </w:r>
      <w:r w:rsidRPr="00BC6365">
        <w:rPr>
          <w:rFonts w:ascii="Arial" w:hAnsi="Arial" w:cs="Arial" w:hint="eastAsia"/>
          <w:color w:val="000000"/>
          <w:sz w:val="20"/>
          <w:szCs w:val="20"/>
        </w:rPr>
        <w:t> </w:t>
      </w:r>
      <w:r w:rsidRPr="00BC6365">
        <w:rPr>
          <w:rFonts w:ascii="Arial" w:hAnsi="Arial" w:cs="Arial"/>
          <w:color w:val="000000"/>
          <w:sz w:val="20"/>
          <w:szCs w:val="20"/>
        </w:rPr>
        <w:t>transmitted or received by organizational</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information systems</w:t>
      </w:r>
      <w:r w:rsidRPr="00BC6365">
        <w:rPr>
          <w:rFonts w:ascii="Arial" w:hAnsi="Arial" w:cs="Arial"/>
          <w:color w:val="000000"/>
          <w:sz w:val="20"/>
          <w:szCs w:val="20"/>
        </w:rPr>
        <w:t>) at the external boundaries and key internal boundaries of the</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information systems</w:t>
      </w:r>
      <w:r w:rsidRPr="00BC6365">
        <w:rPr>
          <w:rFonts w:ascii="Arial" w:hAnsi="Arial" w:cs="Arial"/>
          <w:color w:val="000000"/>
          <w:sz w:val="20"/>
          <w:szCs w:val="20"/>
        </w:rPr>
        <w:t>.</w:t>
      </w:r>
    </w:p>
    <w:p w14:paraId="3EFD49DA" w14:textId="77777777" w:rsidR="00FA0ED7" w:rsidRPr="00BC6365" w:rsidRDefault="00FA0ED7" w:rsidP="00FA0ED7">
      <w:pPr>
        <w:pStyle w:val="p"/>
        <w:shd w:val="clear" w:color="auto" w:fill="FFFFFF"/>
        <w:ind w:firstLine="240"/>
        <w:textAlignment w:val="baseline"/>
        <w:rPr>
          <w:rFonts w:ascii="Arial" w:hAnsi="Arial" w:cs="Arial"/>
          <w:color w:val="000000"/>
          <w:sz w:val="20"/>
          <w:szCs w:val="20"/>
        </w:rPr>
      </w:pPr>
      <w:r w:rsidRPr="00BC6365">
        <w:rPr>
          <w:rFonts w:ascii="Arial" w:hAnsi="Arial" w:cs="Arial" w:hint="eastAsia"/>
          <w:color w:val="000000"/>
          <w:sz w:val="20"/>
          <w:szCs w:val="20"/>
          <w:bdr w:val="none" w:sz="0" w:space="0" w:color="auto" w:frame="1"/>
        </w:rPr>
        <w:t>               </w:t>
      </w:r>
      <w:r w:rsidRPr="00BC6365">
        <w:rPr>
          <w:rFonts w:ascii="Arial" w:hAnsi="Arial" w:cs="Arial" w:hint="eastAsia"/>
          <w:color w:val="000000"/>
          <w:sz w:val="20"/>
          <w:szCs w:val="20"/>
        </w:rPr>
        <w:t> </w:t>
      </w:r>
      <w:r w:rsidRPr="00BC6365">
        <w:rPr>
          <w:rStyle w:val="ph"/>
          <w:rFonts w:ascii="Arial" w:hAnsi="Arial" w:cs="Arial"/>
          <w:color w:val="000000"/>
          <w:sz w:val="20"/>
          <w:szCs w:val="20"/>
          <w:bdr w:val="none" w:sz="0" w:space="0" w:color="auto" w:frame="1"/>
        </w:rPr>
        <w:t>(xi)</w:t>
      </w:r>
      <w:r w:rsidRPr="00BC6365">
        <w:rPr>
          <w:rFonts w:ascii="Arial" w:hAnsi="Arial" w:cs="Arial" w:hint="eastAsia"/>
          <w:color w:val="000000"/>
          <w:sz w:val="20"/>
          <w:szCs w:val="20"/>
        </w:rPr>
        <w:t> </w:t>
      </w:r>
      <w:r w:rsidRPr="00BC6365">
        <w:rPr>
          <w:rFonts w:ascii="Arial" w:hAnsi="Arial" w:cs="Arial"/>
          <w:color w:val="000000"/>
          <w:sz w:val="20"/>
          <w:szCs w:val="20"/>
        </w:rPr>
        <w:t>Implement subnetworks for publicly accessible system</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components</w:t>
      </w:r>
      <w:r w:rsidRPr="00BC6365">
        <w:rPr>
          <w:rFonts w:ascii="Arial" w:hAnsi="Arial" w:cs="Arial" w:hint="eastAsia"/>
          <w:color w:val="000000"/>
          <w:sz w:val="20"/>
          <w:szCs w:val="20"/>
        </w:rPr>
        <w:t> </w:t>
      </w:r>
      <w:r w:rsidRPr="00BC6365">
        <w:rPr>
          <w:rFonts w:ascii="Arial" w:hAnsi="Arial" w:cs="Arial"/>
          <w:color w:val="000000"/>
          <w:sz w:val="20"/>
          <w:szCs w:val="20"/>
        </w:rPr>
        <w:t>that are physically or logically separated from internal networks.</w:t>
      </w:r>
    </w:p>
    <w:p w14:paraId="160710C8" w14:textId="77777777" w:rsidR="00FA0ED7" w:rsidRPr="00BC6365" w:rsidRDefault="00FA0ED7" w:rsidP="00FA0ED7">
      <w:pPr>
        <w:pStyle w:val="p"/>
        <w:shd w:val="clear" w:color="auto" w:fill="FFFFFF"/>
        <w:ind w:firstLine="240"/>
        <w:textAlignment w:val="baseline"/>
        <w:rPr>
          <w:rFonts w:ascii="Arial" w:hAnsi="Arial" w:cs="Arial"/>
          <w:color w:val="000000"/>
          <w:sz w:val="20"/>
          <w:szCs w:val="20"/>
        </w:rPr>
      </w:pPr>
      <w:r w:rsidRPr="00BC6365">
        <w:rPr>
          <w:rFonts w:ascii="Arial" w:hAnsi="Arial" w:cs="Arial" w:hint="eastAsia"/>
          <w:color w:val="000000"/>
          <w:sz w:val="20"/>
          <w:szCs w:val="20"/>
          <w:bdr w:val="none" w:sz="0" w:space="0" w:color="auto" w:frame="1"/>
        </w:rPr>
        <w:t>               </w:t>
      </w:r>
      <w:r w:rsidRPr="00BC6365">
        <w:rPr>
          <w:rFonts w:ascii="Arial" w:hAnsi="Arial" w:cs="Arial" w:hint="eastAsia"/>
          <w:color w:val="000000"/>
          <w:sz w:val="20"/>
          <w:szCs w:val="20"/>
        </w:rPr>
        <w:t> </w:t>
      </w:r>
      <w:r w:rsidRPr="00BC6365">
        <w:rPr>
          <w:rStyle w:val="ph"/>
          <w:rFonts w:ascii="Arial" w:hAnsi="Arial" w:cs="Arial"/>
          <w:color w:val="000000"/>
          <w:sz w:val="20"/>
          <w:szCs w:val="20"/>
          <w:bdr w:val="none" w:sz="0" w:space="0" w:color="auto" w:frame="1"/>
        </w:rPr>
        <w:t>(xii)</w:t>
      </w:r>
      <w:r w:rsidRPr="00BC6365">
        <w:rPr>
          <w:rFonts w:ascii="Arial" w:hAnsi="Arial" w:cs="Arial" w:hint="eastAsia"/>
          <w:color w:val="000000"/>
          <w:sz w:val="20"/>
          <w:szCs w:val="20"/>
        </w:rPr>
        <w:t> </w:t>
      </w:r>
      <w:r w:rsidRPr="00BC6365">
        <w:rPr>
          <w:rFonts w:ascii="Arial" w:hAnsi="Arial" w:cs="Arial"/>
          <w:color w:val="000000"/>
          <w:sz w:val="20"/>
          <w:szCs w:val="20"/>
        </w:rPr>
        <w:t>Identify, report, and correct</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information</w:t>
      </w:r>
      <w:r w:rsidRPr="00BC6365">
        <w:rPr>
          <w:rFonts w:ascii="Arial" w:hAnsi="Arial" w:cs="Arial" w:hint="eastAsia"/>
          <w:color w:val="000000"/>
          <w:sz w:val="20"/>
          <w:szCs w:val="20"/>
        </w:rPr>
        <w:t> </w:t>
      </w:r>
      <w:r w:rsidRPr="00BC6365">
        <w:rPr>
          <w:rFonts w:ascii="Arial" w:hAnsi="Arial" w:cs="Arial"/>
          <w:color w:val="000000"/>
          <w:sz w:val="20"/>
          <w:szCs w:val="20"/>
        </w:rPr>
        <w:t>and</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information system</w:t>
      </w:r>
      <w:r w:rsidRPr="00BC6365">
        <w:rPr>
          <w:rFonts w:ascii="Arial" w:hAnsi="Arial" w:cs="Arial" w:hint="eastAsia"/>
          <w:color w:val="000000"/>
          <w:sz w:val="20"/>
          <w:szCs w:val="20"/>
        </w:rPr>
        <w:t> </w:t>
      </w:r>
      <w:r w:rsidRPr="00BC6365">
        <w:rPr>
          <w:rFonts w:ascii="Arial" w:hAnsi="Arial" w:cs="Arial"/>
          <w:color w:val="000000"/>
          <w:sz w:val="20"/>
          <w:szCs w:val="20"/>
        </w:rPr>
        <w:t>flaws in a timely manner.</w:t>
      </w:r>
    </w:p>
    <w:p w14:paraId="281B814E" w14:textId="77777777" w:rsidR="00FA0ED7" w:rsidRPr="00BC6365" w:rsidRDefault="00FA0ED7" w:rsidP="00FA0ED7">
      <w:pPr>
        <w:pStyle w:val="p"/>
        <w:shd w:val="clear" w:color="auto" w:fill="FFFFFF"/>
        <w:ind w:firstLine="240"/>
        <w:textAlignment w:val="baseline"/>
        <w:rPr>
          <w:rFonts w:ascii="Arial" w:hAnsi="Arial" w:cs="Arial"/>
          <w:color w:val="000000"/>
          <w:sz w:val="20"/>
          <w:szCs w:val="20"/>
        </w:rPr>
      </w:pPr>
      <w:r w:rsidRPr="00BC6365">
        <w:rPr>
          <w:rFonts w:ascii="Arial" w:hAnsi="Arial" w:cs="Arial" w:hint="eastAsia"/>
          <w:color w:val="000000"/>
          <w:sz w:val="20"/>
          <w:szCs w:val="20"/>
          <w:bdr w:val="none" w:sz="0" w:space="0" w:color="auto" w:frame="1"/>
        </w:rPr>
        <w:t>               </w:t>
      </w:r>
      <w:r w:rsidRPr="00BC6365">
        <w:rPr>
          <w:rFonts w:ascii="Arial" w:hAnsi="Arial" w:cs="Arial" w:hint="eastAsia"/>
          <w:color w:val="000000"/>
          <w:sz w:val="20"/>
          <w:szCs w:val="20"/>
        </w:rPr>
        <w:t> </w:t>
      </w:r>
      <w:r w:rsidRPr="00BC6365">
        <w:rPr>
          <w:rStyle w:val="ph"/>
          <w:rFonts w:ascii="Arial" w:hAnsi="Arial" w:cs="Arial"/>
          <w:color w:val="000000"/>
          <w:sz w:val="20"/>
          <w:szCs w:val="20"/>
          <w:bdr w:val="none" w:sz="0" w:space="0" w:color="auto" w:frame="1"/>
        </w:rPr>
        <w:t>(xiii)</w:t>
      </w:r>
      <w:r w:rsidRPr="00BC6365">
        <w:rPr>
          <w:rFonts w:ascii="Arial" w:hAnsi="Arial" w:cs="Arial" w:hint="eastAsia"/>
          <w:color w:val="000000"/>
          <w:sz w:val="20"/>
          <w:szCs w:val="20"/>
        </w:rPr>
        <w:t> </w:t>
      </w:r>
      <w:r w:rsidRPr="00BC6365">
        <w:rPr>
          <w:rFonts w:ascii="Arial" w:hAnsi="Arial" w:cs="Arial"/>
          <w:color w:val="000000"/>
          <w:sz w:val="20"/>
          <w:szCs w:val="20"/>
        </w:rPr>
        <w:t>Provide protection from malicious code at appropriate locations within organizational</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information systems</w:t>
      </w:r>
      <w:r w:rsidRPr="00BC6365">
        <w:rPr>
          <w:rFonts w:ascii="Arial" w:hAnsi="Arial" w:cs="Arial"/>
          <w:color w:val="000000"/>
          <w:sz w:val="20"/>
          <w:szCs w:val="20"/>
        </w:rPr>
        <w:t>.</w:t>
      </w:r>
    </w:p>
    <w:p w14:paraId="423C4D1A" w14:textId="77777777" w:rsidR="00FA0ED7" w:rsidRPr="00BC6365" w:rsidRDefault="00FA0ED7" w:rsidP="00FA0ED7">
      <w:pPr>
        <w:pStyle w:val="p"/>
        <w:shd w:val="clear" w:color="auto" w:fill="FFFFFF"/>
        <w:ind w:firstLine="240"/>
        <w:textAlignment w:val="baseline"/>
        <w:rPr>
          <w:rFonts w:ascii="Arial" w:hAnsi="Arial" w:cs="Arial"/>
          <w:color w:val="000000"/>
          <w:sz w:val="20"/>
          <w:szCs w:val="20"/>
        </w:rPr>
      </w:pPr>
      <w:r w:rsidRPr="00BC6365">
        <w:rPr>
          <w:rFonts w:ascii="Arial" w:hAnsi="Arial" w:cs="Arial" w:hint="eastAsia"/>
          <w:color w:val="000000"/>
          <w:sz w:val="20"/>
          <w:szCs w:val="20"/>
          <w:bdr w:val="none" w:sz="0" w:space="0" w:color="auto" w:frame="1"/>
        </w:rPr>
        <w:t>               </w:t>
      </w:r>
      <w:r w:rsidRPr="00BC6365">
        <w:rPr>
          <w:rFonts w:ascii="Arial" w:hAnsi="Arial" w:cs="Arial" w:hint="eastAsia"/>
          <w:color w:val="000000"/>
          <w:sz w:val="20"/>
          <w:szCs w:val="20"/>
        </w:rPr>
        <w:t> </w:t>
      </w:r>
      <w:r w:rsidRPr="00BC6365">
        <w:rPr>
          <w:rStyle w:val="ph"/>
          <w:rFonts w:ascii="Arial" w:hAnsi="Arial" w:cs="Arial"/>
          <w:color w:val="000000"/>
          <w:sz w:val="20"/>
          <w:szCs w:val="20"/>
          <w:bdr w:val="none" w:sz="0" w:space="0" w:color="auto" w:frame="1"/>
        </w:rPr>
        <w:t>(xiv)</w:t>
      </w:r>
      <w:r w:rsidRPr="00BC6365">
        <w:rPr>
          <w:rFonts w:ascii="Arial" w:hAnsi="Arial" w:cs="Arial" w:hint="eastAsia"/>
          <w:color w:val="000000"/>
          <w:sz w:val="20"/>
          <w:szCs w:val="20"/>
        </w:rPr>
        <w:t> </w:t>
      </w:r>
      <w:r w:rsidRPr="00BC6365">
        <w:rPr>
          <w:rFonts w:ascii="Arial" w:hAnsi="Arial" w:cs="Arial"/>
          <w:color w:val="000000"/>
          <w:sz w:val="20"/>
          <w:szCs w:val="20"/>
        </w:rPr>
        <w:t>Update malicious code protection mechanisms when new releases are available.</w:t>
      </w:r>
    </w:p>
    <w:p w14:paraId="1E66A807" w14:textId="77777777" w:rsidR="00FA0ED7" w:rsidRPr="00BC6365" w:rsidRDefault="00FA0ED7" w:rsidP="00FA0ED7">
      <w:pPr>
        <w:pStyle w:val="p"/>
        <w:shd w:val="clear" w:color="auto" w:fill="FFFFFF"/>
        <w:ind w:firstLine="240"/>
        <w:textAlignment w:val="baseline"/>
        <w:rPr>
          <w:rFonts w:ascii="Arial" w:hAnsi="Arial" w:cs="Arial"/>
          <w:color w:val="000000"/>
          <w:sz w:val="20"/>
          <w:szCs w:val="20"/>
        </w:rPr>
      </w:pPr>
      <w:r w:rsidRPr="00BC6365">
        <w:rPr>
          <w:rFonts w:ascii="Arial" w:hAnsi="Arial" w:cs="Arial" w:hint="eastAsia"/>
          <w:color w:val="000000"/>
          <w:sz w:val="20"/>
          <w:szCs w:val="20"/>
          <w:bdr w:val="none" w:sz="0" w:space="0" w:color="auto" w:frame="1"/>
        </w:rPr>
        <w:t>               </w:t>
      </w:r>
      <w:r w:rsidRPr="00BC6365">
        <w:rPr>
          <w:rFonts w:ascii="Arial" w:hAnsi="Arial" w:cs="Arial" w:hint="eastAsia"/>
          <w:color w:val="000000"/>
          <w:sz w:val="20"/>
          <w:szCs w:val="20"/>
        </w:rPr>
        <w:t> </w:t>
      </w:r>
      <w:r w:rsidRPr="00BC6365">
        <w:rPr>
          <w:rStyle w:val="ph"/>
          <w:rFonts w:ascii="Arial" w:hAnsi="Arial" w:cs="Arial"/>
          <w:color w:val="000000"/>
          <w:sz w:val="20"/>
          <w:szCs w:val="20"/>
          <w:bdr w:val="none" w:sz="0" w:space="0" w:color="auto" w:frame="1"/>
        </w:rPr>
        <w:t>(xv)</w:t>
      </w:r>
      <w:r w:rsidRPr="00BC6365">
        <w:rPr>
          <w:rFonts w:ascii="Arial" w:hAnsi="Arial" w:cs="Arial" w:hint="eastAsia"/>
          <w:color w:val="000000"/>
          <w:sz w:val="20"/>
          <w:szCs w:val="20"/>
        </w:rPr>
        <w:t> </w:t>
      </w:r>
      <w:r w:rsidRPr="00BC6365">
        <w:rPr>
          <w:rFonts w:ascii="Arial" w:hAnsi="Arial" w:cs="Arial"/>
          <w:color w:val="000000"/>
          <w:sz w:val="20"/>
          <w:szCs w:val="20"/>
        </w:rPr>
        <w:t>Perform periodic scans of the</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information system</w:t>
      </w:r>
      <w:r w:rsidRPr="00BC6365">
        <w:rPr>
          <w:rFonts w:ascii="Arial" w:hAnsi="Arial" w:cs="Arial" w:hint="eastAsia"/>
          <w:color w:val="000000"/>
          <w:sz w:val="20"/>
          <w:szCs w:val="20"/>
        </w:rPr>
        <w:t> </w:t>
      </w:r>
      <w:r w:rsidRPr="00BC6365">
        <w:rPr>
          <w:rFonts w:ascii="Arial" w:hAnsi="Arial" w:cs="Arial"/>
          <w:color w:val="000000"/>
          <w:sz w:val="20"/>
          <w:szCs w:val="20"/>
        </w:rPr>
        <w:t>and real-time scans of files from external sources as files are downloaded, opened, or executed.</w:t>
      </w:r>
    </w:p>
    <w:p w14:paraId="6348D641" w14:textId="77777777" w:rsidR="00FA0ED7" w:rsidRPr="00BC6365" w:rsidRDefault="00FA0ED7" w:rsidP="00FA0ED7">
      <w:pPr>
        <w:pStyle w:val="p"/>
        <w:shd w:val="clear" w:color="auto" w:fill="FFFFFF"/>
        <w:ind w:firstLine="240"/>
        <w:textAlignment w:val="baseline"/>
        <w:rPr>
          <w:rFonts w:ascii="Arial" w:hAnsi="Arial" w:cs="Arial"/>
          <w:color w:val="000000"/>
          <w:sz w:val="20"/>
          <w:szCs w:val="20"/>
        </w:rPr>
      </w:pPr>
      <w:r w:rsidRPr="00BC6365">
        <w:rPr>
          <w:rFonts w:ascii="Arial" w:hAnsi="Arial" w:cs="Arial" w:hint="eastAsia"/>
          <w:color w:val="000000"/>
          <w:sz w:val="20"/>
          <w:szCs w:val="20"/>
          <w:bdr w:val="none" w:sz="0" w:space="0" w:color="auto" w:frame="1"/>
        </w:rPr>
        <w:t>          </w:t>
      </w:r>
      <w:r w:rsidRPr="00BC6365">
        <w:rPr>
          <w:rFonts w:ascii="Arial" w:hAnsi="Arial" w:cs="Arial" w:hint="eastAsia"/>
          <w:color w:val="000000"/>
          <w:sz w:val="20"/>
          <w:szCs w:val="20"/>
        </w:rPr>
        <w:t> </w:t>
      </w:r>
      <w:r w:rsidRPr="00BC6365">
        <w:rPr>
          <w:rStyle w:val="ph"/>
          <w:rFonts w:ascii="Arial" w:hAnsi="Arial" w:cs="Arial"/>
          <w:color w:val="000000"/>
          <w:sz w:val="20"/>
          <w:szCs w:val="20"/>
          <w:bdr w:val="none" w:sz="0" w:space="0" w:color="auto" w:frame="1"/>
        </w:rPr>
        <w:t>(2)</w:t>
      </w:r>
      <w:r w:rsidRPr="00BC6365">
        <w:rPr>
          <w:rFonts w:ascii="Arial" w:hAnsi="Arial" w:cs="Arial" w:hint="eastAsia"/>
          <w:color w:val="000000"/>
          <w:sz w:val="20"/>
          <w:szCs w:val="20"/>
        </w:rPr>
        <w:t> </w:t>
      </w:r>
      <w:r w:rsidRPr="00BC6365">
        <w:rPr>
          <w:rStyle w:val="Emphasis"/>
          <w:rFonts w:ascii="Arial" w:hAnsi="Arial" w:cs="Arial"/>
          <w:color w:val="000000"/>
          <w:sz w:val="20"/>
          <w:szCs w:val="20"/>
          <w:bdr w:val="none" w:sz="0" w:space="0" w:color="auto" w:frame="1"/>
        </w:rPr>
        <w:t>Other requirements.</w:t>
      </w:r>
      <w:r w:rsidRPr="00BC6365">
        <w:rPr>
          <w:rFonts w:ascii="Arial" w:hAnsi="Arial" w:cs="Arial" w:hint="eastAsia"/>
          <w:color w:val="000000"/>
          <w:sz w:val="20"/>
          <w:szCs w:val="20"/>
        </w:rPr>
        <w:t> </w:t>
      </w:r>
      <w:r w:rsidRPr="00BC6365">
        <w:rPr>
          <w:rFonts w:ascii="Arial" w:hAnsi="Arial" w:cs="Arial"/>
          <w:color w:val="000000"/>
          <w:sz w:val="20"/>
          <w:szCs w:val="20"/>
        </w:rPr>
        <w:t>This clause does not relieve the Contractor of any other specific</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safeguarding</w:t>
      </w:r>
      <w:r w:rsidRPr="00BC6365">
        <w:rPr>
          <w:rFonts w:ascii="Arial" w:hAnsi="Arial" w:cs="Arial" w:hint="eastAsia"/>
          <w:color w:val="000000"/>
          <w:sz w:val="20"/>
          <w:szCs w:val="20"/>
        </w:rPr>
        <w:t> </w:t>
      </w:r>
      <w:r w:rsidRPr="00BC6365">
        <w:rPr>
          <w:rFonts w:ascii="Arial" w:hAnsi="Arial" w:cs="Arial"/>
          <w:color w:val="000000"/>
          <w:sz w:val="20"/>
          <w:szCs w:val="20"/>
        </w:rPr>
        <w:t>requirements specified by</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Federal agencies</w:t>
      </w:r>
      <w:r w:rsidRPr="00BC6365">
        <w:rPr>
          <w:rFonts w:ascii="Arial" w:hAnsi="Arial" w:cs="Arial" w:hint="eastAsia"/>
          <w:color w:val="000000"/>
          <w:sz w:val="20"/>
          <w:szCs w:val="20"/>
        </w:rPr>
        <w:t> </w:t>
      </w:r>
      <w:r w:rsidRPr="00BC6365">
        <w:rPr>
          <w:rFonts w:ascii="Arial" w:hAnsi="Arial" w:cs="Arial"/>
          <w:color w:val="000000"/>
          <w:sz w:val="20"/>
          <w:szCs w:val="20"/>
        </w:rPr>
        <w:t>and departments relating to</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covered contractor information systems</w:t>
      </w:r>
      <w:r w:rsidRPr="00BC6365">
        <w:rPr>
          <w:rFonts w:ascii="Arial" w:hAnsi="Arial" w:cs="Arial" w:hint="eastAsia"/>
          <w:color w:val="000000"/>
          <w:sz w:val="20"/>
          <w:szCs w:val="20"/>
        </w:rPr>
        <w:t> </w:t>
      </w:r>
      <w:r w:rsidRPr="00BC6365">
        <w:rPr>
          <w:rFonts w:ascii="Arial" w:hAnsi="Arial" w:cs="Arial"/>
          <w:color w:val="000000"/>
          <w:sz w:val="20"/>
          <w:szCs w:val="20"/>
        </w:rPr>
        <w:t>generally or other Federal</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safeguarding</w:t>
      </w:r>
      <w:r w:rsidRPr="00BC6365">
        <w:rPr>
          <w:rFonts w:ascii="Arial" w:hAnsi="Arial" w:cs="Arial" w:hint="eastAsia"/>
          <w:color w:val="000000"/>
          <w:sz w:val="20"/>
          <w:szCs w:val="20"/>
        </w:rPr>
        <w:t> </w:t>
      </w:r>
      <w:r w:rsidRPr="00BC6365">
        <w:rPr>
          <w:rFonts w:ascii="Arial" w:hAnsi="Arial" w:cs="Arial"/>
          <w:color w:val="000000"/>
          <w:sz w:val="20"/>
          <w:szCs w:val="20"/>
        </w:rPr>
        <w:t>requirements for controlled unclassified</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information</w:t>
      </w:r>
      <w:r w:rsidRPr="00BC6365">
        <w:rPr>
          <w:rFonts w:ascii="Arial" w:hAnsi="Arial" w:cs="Arial" w:hint="eastAsia"/>
          <w:color w:val="000000"/>
          <w:sz w:val="20"/>
          <w:szCs w:val="20"/>
        </w:rPr>
        <w:t> </w:t>
      </w:r>
      <w:r w:rsidRPr="00BC6365">
        <w:rPr>
          <w:rFonts w:ascii="Arial" w:hAnsi="Arial" w:cs="Arial"/>
          <w:color w:val="000000"/>
          <w:sz w:val="20"/>
          <w:szCs w:val="20"/>
        </w:rPr>
        <w:t>(CUI) as established by Executive Order 13556.</w:t>
      </w:r>
    </w:p>
    <w:p w14:paraId="7C5060EA" w14:textId="77777777" w:rsidR="00FA0ED7" w:rsidRPr="00BC6365" w:rsidRDefault="00FA0ED7" w:rsidP="00FA0ED7">
      <w:pPr>
        <w:pStyle w:val="p"/>
        <w:shd w:val="clear" w:color="auto" w:fill="FFFFFF"/>
        <w:ind w:firstLine="240"/>
        <w:textAlignment w:val="baseline"/>
        <w:rPr>
          <w:rFonts w:ascii="Arial" w:hAnsi="Arial" w:cs="Arial"/>
          <w:color w:val="000000"/>
          <w:sz w:val="20"/>
          <w:szCs w:val="20"/>
        </w:rPr>
      </w:pPr>
      <w:r w:rsidRPr="00BC6365">
        <w:rPr>
          <w:rFonts w:ascii="Arial" w:hAnsi="Arial" w:cs="Arial" w:hint="eastAsia"/>
          <w:color w:val="000000"/>
          <w:sz w:val="20"/>
          <w:szCs w:val="20"/>
          <w:bdr w:val="none" w:sz="0" w:space="0" w:color="auto" w:frame="1"/>
        </w:rPr>
        <w:t>     </w:t>
      </w:r>
      <w:r w:rsidRPr="00BC6365">
        <w:rPr>
          <w:rFonts w:ascii="Arial" w:hAnsi="Arial" w:cs="Arial" w:hint="eastAsia"/>
          <w:color w:val="000000"/>
          <w:sz w:val="20"/>
          <w:szCs w:val="20"/>
        </w:rPr>
        <w:t> </w:t>
      </w:r>
      <w:r w:rsidRPr="00BC6365">
        <w:rPr>
          <w:rStyle w:val="ph"/>
          <w:rFonts w:ascii="Arial" w:hAnsi="Arial" w:cs="Arial"/>
          <w:color w:val="000000"/>
          <w:sz w:val="20"/>
          <w:szCs w:val="20"/>
          <w:bdr w:val="none" w:sz="0" w:space="0" w:color="auto" w:frame="1"/>
        </w:rPr>
        <w:t>(c)</w:t>
      </w:r>
      <w:r w:rsidRPr="00BC6365">
        <w:rPr>
          <w:rFonts w:ascii="Arial" w:hAnsi="Arial" w:cs="Arial" w:hint="eastAsia"/>
          <w:color w:val="000000"/>
          <w:sz w:val="20"/>
          <w:szCs w:val="20"/>
        </w:rPr>
        <w:t> </w:t>
      </w:r>
      <w:r w:rsidRPr="00BC6365">
        <w:rPr>
          <w:rStyle w:val="Emphasis"/>
          <w:rFonts w:ascii="Arial" w:hAnsi="Arial" w:cs="Arial"/>
          <w:color w:val="000000"/>
          <w:sz w:val="20"/>
          <w:szCs w:val="20"/>
          <w:bdr w:val="none" w:sz="0" w:space="0" w:color="auto" w:frame="1"/>
        </w:rPr>
        <w:t>Subcontracts.</w:t>
      </w:r>
      <w:r w:rsidRPr="00BC6365">
        <w:rPr>
          <w:rFonts w:ascii="Arial" w:hAnsi="Arial" w:cs="Arial" w:hint="eastAsia"/>
          <w:color w:val="000000"/>
          <w:sz w:val="20"/>
          <w:szCs w:val="20"/>
        </w:rPr>
        <w:t> </w:t>
      </w:r>
      <w:r w:rsidRPr="00BC6365">
        <w:rPr>
          <w:rFonts w:ascii="Arial" w:hAnsi="Arial" w:cs="Arial"/>
          <w:color w:val="000000"/>
          <w:sz w:val="20"/>
          <w:szCs w:val="20"/>
        </w:rPr>
        <w:t>The Contractor</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shall</w:t>
      </w:r>
      <w:r w:rsidRPr="00BC6365">
        <w:rPr>
          <w:rFonts w:ascii="Arial" w:hAnsi="Arial" w:cs="Arial" w:hint="eastAsia"/>
          <w:color w:val="000000"/>
          <w:sz w:val="20"/>
          <w:szCs w:val="20"/>
        </w:rPr>
        <w:t> </w:t>
      </w:r>
      <w:r w:rsidRPr="00BC6365">
        <w:rPr>
          <w:rFonts w:ascii="Arial" w:hAnsi="Arial" w:cs="Arial"/>
          <w:color w:val="000000"/>
          <w:sz w:val="20"/>
          <w:szCs w:val="20"/>
        </w:rPr>
        <w:t>include the substance of this clause, including this paragraph (c), in subcontracts under this contract (including subcontracts for the</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acquisition</w:t>
      </w:r>
      <w:r w:rsidRPr="00BC6365">
        <w:rPr>
          <w:rFonts w:ascii="Arial" w:hAnsi="Arial" w:cs="Arial" w:hint="eastAsia"/>
          <w:color w:val="000000"/>
          <w:sz w:val="20"/>
          <w:szCs w:val="20"/>
        </w:rPr>
        <w:t> </w:t>
      </w:r>
      <w:r w:rsidRPr="00BC6365">
        <w:rPr>
          <w:rFonts w:ascii="Arial" w:hAnsi="Arial" w:cs="Arial"/>
          <w:color w:val="000000"/>
          <w:sz w:val="20"/>
          <w:szCs w:val="20"/>
        </w:rPr>
        <w:t>of</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commercial products</w:t>
      </w:r>
      <w:r w:rsidRPr="00BC6365">
        <w:rPr>
          <w:rFonts w:ascii="Arial" w:hAnsi="Arial" w:cs="Arial" w:hint="eastAsia"/>
          <w:color w:val="000000"/>
          <w:sz w:val="20"/>
          <w:szCs w:val="20"/>
        </w:rPr>
        <w:t> </w:t>
      </w:r>
      <w:r w:rsidRPr="00BC6365">
        <w:rPr>
          <w:rFonts w:ascii="Arial" w:hAnsi="Arial" w:cs="Arial"/>
          <w:color w:val="000000"/>
          <w:sz w:val="20"/>
          <w:szCs w:val="20"/>
        </w:rPr>
        <w:t>or</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commercial services</w:t>
      </w:r>
      <w:r w:rsidRPr="00BC6365">
        <w:rPr>
          <w:rFonts w:ascii="Arial" w:hAnsi="Arial" w:cs="Arial"/>
          <w:color w:val="000000"/>
          <w:sz w:val="20"/>
          <w:szCs w:val="20"/>
        </w:rPr>
        <w:t>, other than commercially available off-the-shelf items), in which the subcontractor</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may</w:t>
      </w:r>
      <w:r w:rsidRPr="00BC6365">
        <w:rPr>
          <w:rFonts w:ascii="Arial" w:hAnsi="Arial" w:cs="Arial" w:hint="eastAsia"/>
          <w:color w:val="000000"/>
          <w:sz w:val="20"/>
          <w:szCs w:val="20"/>
        </w:rPr>
        <w:t> </w:t>
      </w:r>
      <w:r w:rsidRPr="00BC6365">
        <w:rPr>
          <w:rFonts w:ascii="Arial" w:hAnsi="Arial" w:cs="Arial"/>
          <w:color w:val="000000"/>
          <w:sz w:val="20"/>
          <w:szCs w:val="20"/>
        </w:rPr>
        <w:t>have</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Federal contract information</w:t>
      </w:r>
      <w:r w:rsidRPr="00BC6365">
        <w:rPr>
          <w:rFonts w:ascii="Arial" w:hAnsi="Arial" w:cs="Arial" w:hint="eastAsia"/>
          <w:color w:val="000000"/>
          <w:sz w:val="20"/>
          <w:szCs w:val="20"/>
        </w:rPr>
        <w:t> </w:t>
      </w:r>
      <w:r w:rsidRPr="00BC6365">
        <w:rPr>
          <w:rFonts w:ascii="Arial" w:hAnsi="Arial" w:cs="Arial"/>
          <w:color w:val="000000"/>
          <w:sz w:val="20"/>
          <w:szCs w:val="20"/>
        </w:rPr>
        <w:t>residing in or transiting through its</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information system</w:t>
      </w:r>
      <w:r w:rsidRPr="00BC6365">
        <w:rPr>
          <w:rFonts w:ascii="Arial" w:hAnsi="Arial" w:cs="Arial"/>
          <w:color w:val="000000"/>
          <w:sz w:val="20"/>
          <w:szCs w:val="20"/>
        </w:rPr>
        <w:t>.</w:t>
      </w:r>
    </w:p>
    <w:p w14:paraId="32A2E107" w14:textId="77777777" w:rsidR="00FA0ED7" w:rsidRPr="00BC6365" w:rsidRDefault="00FA0ED7" w:rsidP="00FA0ED7">
      <w:pPr>
        <w:pStyle w:val="p"/>
        <w:shd w:val="clear" w:color="auto" w:fill="FFFFFF"/>
        <w:ind w:firstLine="240"/>
        <w:jc w:val="center"/>
        <w:textAlignment w:val="baseline"/>
        <w:rPr>
          <w:rFonts w:ascii="Arial" w:hAnsi="Arial" w:cs="Arial"/>
          <w:color w:val="000000"/>
          <w:sz w:val="20"/>
          <w:szCs w:val="20"/>
        </w:rPr>
      </w:pPr>
      <w:r w:rsidRPr="00BC6365">
        <w:rPr>
          <w:rFonts w:ascii="Arial" w:hAnsi="Arial" w:cs="Arial"/>
          <w:color w:val="000000"/>
          <w:sz w:val="20"/>
          <w:szCs w:val="20"/>
        </w:rPr>
        <w:t>(End of clause)</w:t>
      </w:r>
    </w:p>
    <w:p w14:paraId="094F9714" w14:textId="07166D2A" w:rsidR="007810B4" w:rsidRPr="00F62F4B" w:rsidRDefault="007810B4" w:rsidP="00BC6365">
      <w:pPr>
        <w:pStyle w:val="CLAUSETITLE"/>
        <w:numPr>
          <w:ilvl w:val="1"/>
          <w:numId w:val="2"/>
        </w:numPr>
        <w:textAlignment w:val="baseline"/>
        <w:outlineLvl w:val="1"/>
        <w:rPr>
          <w:rFonts w:cs="Arial"/>
          <w:caps/>
          <w:color w:val="000000"/>
          <w:szCs w:val="20"/>
        </w:rPr>
      </w:pPr>
      <w:bookmarkStart w:id="24" w:name="_Toc122634071"/>
      <w:bookmarkStart w:id="25" w:name="_Toc122634886"/>
      <w:r w:rsidRPr="00F62F4B">
        <w:rPr>
          <w:rFonts w:cs="Arial"/>
          <w:caps/>
          <w:color w:val="000000"/>
          <w:szCs w:val="20"/>
        </w:rPr>
        <w:lastRenderedPageBreak/>
        <w:t>52.204-25 Prohibition on Contracting for Certain Telecommunications and Video Surveillance Services or Equipment (DEVIATION 20-05) (DEC 2020)</w:t>
      </w:r>
      <w:bookmarkEnd w:id="24"/>
      <w:bookmarkEnd w:id="25"/>
    </w:p>
    <w:p w14:paraId="4D6381D4" w14:textId="77777777" w:rsidR="007810B4" w:rsidRPr="00BC6365" w:rsidRDefault="007810B4" w:rsidP="007810B4">
      <w:pPr>
        <w:pStyle w:val="p"/>
        <w:spacing w:before="0" w:beforeAutospacing="0" w:after="0" w:afterAutospacing="0"/>
        <w:ind w:firstLine="270"/>
        <w:textAlignment w:val="baseline"/>
        <w:rPr>
          <w:rFonts w:ascii="Arial" w:hAnsi="Arial" w:cs="Arial"/>
          <w:color w:val="000000"/>
          <w:sz w:val="20"/>
          <w:szCs w:val="20"/>
        </w:rPr>
      </w:pPr>
      <w:r w:rsidRPr="00BC6365">
        <w:rPr>
          <w:rFonts w:ascii="Arial" w:hAnsi="Arial" w:cs="Arial"/>
          <w:color w:val="000000"/>
          <w:sz w:val="20"/>
          <w:szCs w:val="20"/>
          <w:bdr w:val="none" w:sz="0" w:space="0" w:color="auto" w:frame="1"/>
        </w:rPr>
        <w:t>     </w:t>
      </w:r>
      <w:r w:rsidRPr="00BC6365">
        <w:rPr>
          <w:rFonts w:ascii="Arial" w:hAnsi="Arial" w:cs="Arial"/>
          <w:color w:val="000000"/>
          <w:sz w:val="20"/>
          <w:szCs w:val="20"/>
        </w:rPr>
        <w:t xml:space="preserve"> </w:t>
      </w:r>
    </w:p>
    <w:p w14:paraId="7D787841" w14:textId="77777777" w:rsidR="007810B4" w:rsidRPr="00BC6365" w:rsidRDefault="007810B4" w:rsidP="007810B4">
      <w:pPr>
        <w:pStyle w:val="p"/>
        <w:spacing w:before="0" w:beforeAutospacing="0" w:after="0" w:afterAutospacing="0"/>
        <w:textAlignment w:val="baseline"/>
        <w:rPr>
          <w:rFonts w:ascii="Arial" w:hAnsi="Arial" w:cs="Arial"/>
          <w:color w:val="000000"/>
          <w:sz w:val="20"/>
          <w:szCs w:val="20"/>
        </w:rPr>
      </w:pPr>
      <w:r w:rsidRPr="00BC6365">
        <w:rPr>
          <w:rStyle w:val="ph"/>
          <w:rFonts w:ascii="Arial" w:hAnsi="Arial" w:cs="Arial"/>
          <w:color w:val="000000"/>
          <w:sz w:val="20"/>
          <w:szCs w:val="20"/>
          <w:bdr w:val="none" w:sz="0" w:space="0" w:color="auto" w:frame="1"/>
        </w:rPr>
        <w:t>(a)</w:t>
      </w:r>
      <w:r w:rsidRPr="00BC6365">
        <w:rPr>
          <w:rFonts w:ascii="Arial" w:hAnsi="Arial" w:cs="Arial"/>
          <w:color w:val="000000"/>
          <w:sz w:val="20"/>
          <w:szCs w:val="20"/>
        </w:rPr>
        <w:t xml:space="preserve"> </w:t>
      </w:r>
      <w:r w:rsidRPr="00BC6365">
        <w:rPr>
          <w:rStyle w:val="Emphasis"/>
          <w:rFonts w:ascii="Arial" w:hAnsi="Arial" w:cs="Arial"/>
          <w:color w:val="000000"/>
          <w:sz w:val="20"/>
          <w:szCs w:val="20"/>
          <w:bdr w:val="none" w:sz="0" w:space="0" w:color="auto" w:frame="1"/>
        </w:rPr>
        <w:t>Definitions.</w:t>
      </w:r>
      <w:r w:rsidRPr="00BC6365">
        <w:rPr>
          <w:rFonts w:ascii="Arial" w:hAnsi="Arial" w:cs="Arial"/>
          <w:color w:val="000000"/>
          <w:sz w:val="20"/>
          <w:szCs w:val="20"/>
        </w:rPr>
        <w:t xml:space="preserve"> As used in this clause—</w:t>
      </w:r>
    </w:p>
    <w:p w14:paraId="11AA5871" w14:textId="77777777" w:rsidR="007810B4" w:rsidRPr="00BC6365" w:rsidRDefault="007810B4" w:rsidP="007810B4">
      <w:pPr>
        <w:pStyle w:val="p"/>
        <w:spacing w:before="0" w:beforeAutospacing="0" w:after="0" w:afterAutospacing="0"/>
        <w:textAlignment w:val="baseline"/>
        <w:rPr>
          <w:rFonts w:ascii="Arial" w:hAnsi="Arial" w:cs="Arial"/>
          <w:color w:val="000000"/>
          <w:sz w:val="20"/>
          <w:szCs w:val="20"/>
        </w:rPr>
      </w:pPr>
    </w:p>
    <w:p w14:paraId="4F0FA038" w14:textId="77777777" w:rsidR="007810B4" w:rsidRPr="00BC6365" w:rsidRDefault="007810B4" w:rsidP="007810B4">
      <w:pPr>
        <w:pStyle w:val="p"/>
        <w:spacing w:before="0" w:beforeAutospacing="0" w:after="0" w:afterAutospacing="0"/>
        <w:ind w:left="720"/>
        <w:textAlignment w:val="baseline"/>
        <w:rPr>
          <w:rFonts w:ascii="Arial" w:hAnsi="Arial" w:cs="Arial"/>
          <w:color w:val="000000"/>
          <w:sz w:val="20"/>
          <w:szCs w:val="20"/>
          <w:bdr w:val="none" w:sz="0" w:space="0" w:color="auto" w:frame="1"/>
        </w:rPr>
      </w:pPr>
      <w:r w:rsidRPr="00BC6365">
        <w:rPr>
          <w:rFonts w:ascii="Arial" w:hAnsi="Arial" w:cs="Arial"/>
          <w:color w:val="000000"/>
          <w:sz w:val="20"/>
          <w:szCs w:val="20"/>
          <w:bdr w:val="none" w:sz="0" w:space="0" w:color="auto" w:frame="1"/>
        </w:rPr>
        <w:t>“Backhaul” means intermediate links between the core network, or backbone network, and the small subnetworks at the edge of the network (e.g., connecting cell phones/towers to the core telephone network). Backhaul can be wireless (e.g., microwave) or wired (e.g., fiber optic, coaxial cable, Ethernet).</w:t>
      </w:r>
    </w:p>
    <w:p w14:paraId="258274E3" w14:textId="77777777" w:rsidR="007810B4" w:rsidRPr="00BC6365" w:rsidRDefault="007810B4" w:rsidP="007810B4">
      <w:pPr>
        <w:pStyle w:val="p"/>
        <w:spacing w:before="0" w:beforeAutospacing="0" w:after="0" w:afterAutospacing="0"/>
        <w:ind w:left="720"/>
        <w:textAlignment w:val="baseline"/>
        <w:rPr>
          <w:rFonts w:ascii="Arial" w:hAnsi="Arial" w:cs="Arial"/>
          <w:color w:val="000000"/>
          <w:sz w:val="20"/>
          <w:szCs w:val="20"/>
          <w:bdr w:val="none" w:sz="0" w:space="0" w:color="auto" w:frame="1"/>
        </w:rPr>
      </w:pPr>
    </w:p>
    <w:p w14:paraId="18CAFB90" w14:textId="77777777" w:rsidR="007810B4" w:rsidRPr="00BC6365" w:rsidRDefault="007810B4" w:rsidP="007810B4">
      <w:pPr>
        <w:pStyle w:val="p"/>
        <w:spacing w:before="0" w:beforeAutospacing="0" w:after="0" w:afterAutospacing="0"/>
        <w:ind w:firstLine="720"/>
        <w:textAlignment w:val="baseline"/>
        <w:rPr>
          <w:rFonts w:ascii="Arial" w:hAnsi="Arial" w:cs="Arial"/>
          <w:color w:val="000000"/>
          <w:sz w:val="20"/>
          <w:szCs w:val="20"/>
        </w:rPr>
      </w:pPr>
      <w:r w:rsidRPr="00BC6365">
        <w:rPr>
          <w:rFonts w:ascii="Arial" w:hAnsi="Arial" w:cs="Arial"/>
          <w:color w:val="000000"/>
          <w:sz w:val="20"/>
          <w:szCs w:val="20"/>
        </w:rPr>
        <w:t>“Covered foreign country” means The People’s Republic of China.</w:t>
      </w:r>
    </w:p>
    <w:p w14:paraId="3E2187A6" w14:textId="77777777" w:rsidR="007810B4" w:rsidRPr="00BC6365" w:rsidRDefault="007810B4" w:rsidP="007810B4">
      <w:pPr>
        <w:pStyle w:val="p"/>
        <w:spacing w:before="0" w:beforeAutospacing="0" w:after="0" w:afterAutospacing="0"/>
        <w:textAlignment w:val="baseline"/>
        <w:rPr>
          <w:rFonts w:ascii="Arial" w:hAnsi="Arial" w:cs="Arial"/>
          <w:color w:val="000000"/>
          <w:sz w:val="20"/>
          <w:szCs w:val="20"/>
          <w:bdr w:val="none" w:sz="0" w:space="0" w:color="auto" w:frame="1"/>
        </w:rPr>
      </w:pPr>
    </w:p>
    <w:p w14:paraId="275DB7F5" w14:textId="77777777" w:rsidR="007810B4" w:rsidRPr="00BC6365" w:rsidRDefault="007810B4" w:rsidP="007810B4">
      <w:pPr>
        <w:pStyle w:val="p"/>
        <w:spacing w:before="0" w:beforeAutospacing="0" w:after="0" w:afterAutospacing="0"/>
        <w:ind w:firstLine="720"/>
        <w:textAlignment w:val="baseline"/>
        <w:rPr>
          <w:rFonts w:ascii="Arial" w:hAnsi="Arial" w:cs="Arial"/>
          <w:color w:val="000000"/>
          <w:sz w:val="20"/>
          <w:szCs w:val="20"/>
        </w:rPr>
      </w:pPr>
      <w:r w:rsidRPr="00BC6365">
        <w:rPr>
          <w:rFonts w:ascii="Arial" w:hAnsi="Arial" w:cs="Arial"/>
          <w:color w:val="000000"/>
          <w:sz w:val="20"/>
          <w:szCs w:val="20"/>
        </w:rPr>
        <w:t>“Covered telecommunications equipment or services” means–</w:t>
      </w:r>
    </w:p>
    <w:p w14:paraId="516704E0" w14:textId="77777777" w:rsidR="007810B4" w:rsidRPr="00BC6365" w:rsidRDefault="007810B4" w:rsidP="007810B4">
      <w:pPr>
        <w:pStyle w:val="p"/>
        <w:spacing w:before="0" w:beforeAutospacing="0" w:after="0" w:afterAutospacing="0"/>
        <w:textAlignment w:val="baseline"/>
        <w:rPr>
          <w:rFonts w:ascii="Arial" w:hAnsi="Arial" w:cs="Arial"/>
          <w:color w:val="000000"/>
          <w:sz w:val="20"/>
          <w:szCs w:val="20"/>
        </w:rPr>
      </w:pPr>
    </w:p>
    <w:p w14:paraId="7832DB2A" w14:textId="77777777" w:rsidR="007810B4" w:rsidRPr="00BC6365" w:rsidRDefault="007810B4" w:rsidP="007810B4">
      <w:pPr>
        <w:pStyle w:val="p"/>
        <w:spacing w:before="0" w:beforeAutospacing="0" w:after="0" w:afterAutospacing="0"/>
        <w:ind w:left="720"/>
        <w:textAlignment w:val="baseline"/>
        <w:rPr>
          <w:rFonts w:ascii="Arial" w:hAnsi="Arial" w:cs="Arial"/>
          <w:color w:val="000000"/>
          <w:sz w:val="20"/>
          <w:szCs w:val="20"/>
        </w:rPr>
      </w:pPr>
      <w:r w:rsidRPr="00BC6365">
        <w:rPr>
          <w:rStyle w:val="ph"/>
          <w:rFonts w:ascii="Arial" w:hAnsi="Arial" w:cs="Arial"/>
          <w:color w:val="000000"/>
          <w:sz w:val="20"/>
          <w:szCs w:val="20"/>
          <w:bdr w:val="none" w:sz="0" w:space="0" w:color="auto" w:frame="1"/>
        </w:rPr>
        <w:t>(1)</w:t>
      </w:r>
      <w:r w:rsidRPr="00BC6365">
        <w:rPr>
          <w:rFonts w:ascii="Arial" w:hAnsi="Arial" w:cs="Arial"/>
          <w:color w:val="000000"/>
          <w:sz w:val="20"/>
          <w:szCs w:val="20"/>
        </w:rPr>
        <w:t xml:space="preserve"> Telecommunications equipment produced by Huawei Technologies Company or ZTE Corporation (or any subsidiary or affiliate of such entities);</w:t>
      </w:r>
    </w:p>
    <w:p w14:paraId="520ED9A3" w14:textId="77777777" w:rsidR="007810B4" w:rsidRPr="00BC6365" w:rsidRDefault="007810B4" w:rsidP="007810B4">
      <w:pPr>
        <w:pStyle w:val="p"/>
        <w:spacing w:before="0" w:beforeAutospacing="0" w:after="0" w:afterAutospacing="0"/>
        <w:textAlignment w:val="baseline"/>
        <w:rPr>
          <w:rFonts w:ascii="Arial" w:hAnsi="Arial" w:cs="Arial"/>
          <w:color w:val="000000"/>
          <w:sz w:val="20"/>
          <w:szCs w:val="20"/>
        </w:rPr>
      </w:pPr>
    </w:p>
    <w:p w14:paraId="1EC013F7" w14:textId="77777777" w:rsidR="007810B4" w:rsidRPr="00BC6365" w:rsidRDefault="007810B4" w:rsidP="007810B4">
      <w:pPr>
        <w:pStyle w:val="p"/>
        <w:spacing w:before="0" w:beforeAutospacing="0" w:after="0" w:afterAutospacing="0"/>
        <w:ind w:left="720"/>
        <w:textAlignment w:val="baseline"/>
        <w:rPr>
          <w:rFonts w:ascii="Arial" w:hAnsi="Arial" w:cs="Arial"/>
          <w:color w:val="000000"/>
          <w:sz w:val="20"/>
          <w:szCs w:val="20"/>
        </w:rPr>
      </w:pPr>
      <w:r w:rsidRPr="00BC6365">
        <w:rPr>
          <w:rStyle w:val="ph"/>
          <w:rFonts w:ascii="Arial" w:hAnsi="Arial" w:cs="Arial"/>
          <w:color w:val="000000"/>
          <w:sz w:val="20"/>
          <w:szCs w:val="20"/>
          <w:bdr w:val="none" w:sz="0" w:space="0" w:color="auto" w:frame="1"/>
        </w:rPr>
        <w:t>(2)</w:t>
      </w:r>
      <w:r w:rsidRPr="00BC6365">
        <w:rPr>
          <w:rFonts w:ascii="Arial" w:hAnsi="Arial" w:cs="Arial"/>
          <w:color w:val="000000"/>
          <w:sz w:val="20"/>
          <w:szCs w:val="20"/>
        </w:rPr>
        <w:t xml:space="preserve">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49CAA4BA" w14:textId="77777777" w:rsidR="007810B4" w:rsidRPr="00BC6365" w:rsidRDefault="007810B4" w:rsidP="007810B4">
      <w:pPr>
        <w:pStyle w:val="p"/>
        <w:spacing w:before="0" w:beforeAutospacing="0" w:after="0" w:afterAutospacing="0"/>
        <w:textAlignment w:val="baseline"/>
        <w:rPr>
          <w:rFonts w:ascii="Arial" w:hAnsi="Arial" w:cs="Arial"/>
          <w:color w:val="000000"/>
          <w:sz w:val="20"/>
          <w:szCs w:val="20"/>
          <w:bdr w:val="none" w:sz="0" w:space="0" w:color="auto" w:frame="1"/>
        </w:rPr>
      </w:pPr>
    </w:p>
    <w:p w14:paraId="7E1E3DAC" w14:textId="77777777" w:rsidR="007810B4" w:rsidRPr="00BC6365" w:rsidRDefault="007810B4" w:rsidP="007810B4">
      <w:pPr>
        <w:pStyle w:val="p"/>
        <w:spacing w:before="0" w:beforeAutospacing="0" w:after="0" w:afterAutospacing="0"/>
        <w:ind w:left="720"/>
        <w:textAlignment w:val="baseline"/>
        <w:rPr>
          <w:rFonts w:ascii="Arial" w:hAnsi="Arial" w:cs="Arial"/>
          <w:color w:val="000000"/>
          <w:sz w:val="20"/>
          <w:szCs w:val="20"/>
        </w:rPr>
      </w:pPr>
      <w:r w:rsidRPr="00BC6365">
        <w:rPr>
          <w:rStyle w:val="ph"/>
          <w:rFonts w:ascii="Arial" w:hAnsi="Arial" w:cs="Arial"/>
          <w:color w:val="000000"/>
          <w:sz w:val="20"/>
          <w:szCs w:val="20"/>
          <w:bdr w:val="none" w:sz="0" w:space="0" w:color="auto" w:frame="1"/>
        </w:rPr>
        <w:t>(3)</w:t>
      </w:r>
      <w:r w:rsidRPr="00BC6365">
        <w:rPr>
          <w:rFonts w:ascii="Arial" w:hAnsi="Arial" w:cs="Arial"/>
          <w:color w:val="000000"/>
          <w:sz w:val="20"/>
          <w:szCs w:val="20"/>
        </w:rPr>
        <w:t xml:space="preserve"> Telecommunications or video surveillance services provided by such entities or using such equipment; or</w:t>
      </w:r>
    </w:p>
    <w:p w14:paraId="6930E1F9" w14:textId="77777777" w:rsidR="007810B4" w:rsidRPr="00BC6365" w:rsidRDefault="007810B4" w:rsidP="007810B4">
      <w:pPr>
        <w:pStyle w:val="p"/>
        <w:spacing w:before="0" w:beforeAutospacing="0" w:after="0" w:afterAutospacing="0"/>
        <w:textAlignment w:val="baseline"/>
        <w:rPr>
          <w:rFonts w:ascii="Arial" w:hAnsi="Arial" w:cs="Arial"/>
          <w:color w:val="000000"/>
          <w:sz w:val="20"/>
          <w:szCs w:val="20"/>
          <w:bdr w:val="none" w:sz="0" w:space="0" w:color="auto" w:frame="1"/>
        </w:rPr>
      </w:pPr>
    </w:p>
    <w:p w14:paraId="1359FC47" w14:textId="77777777" w:rsidR="007810B4" w:rsidRPr="00BC6365" w:rsidRDefault="007810B4" w:rsidP="007810B4">
      <w:pPr>
        <w:pStyle w:val="p"/>
        <w:spacing w:before="0" w:beforeAutospacing="0" w:after="0" w:afterAutospacing="0"/>
        <w:ind w:left="720"/>
        <w:textAlignment w:val="baseline"/>
        <w:rPr>
          <w:rFonts w:ascii="Arial" w:hAnsi="Arial" w:cs="Arial"/>
          <w:color w:val="000000"/>
          <w:sz w:val="20"/>
          <w:szCs w:val="20"/>
        </w:rPr>
      </w:pPr>
      <w:r w:rsidRPr="00BC6365">
        <w:rPr>
          <w:rStyle w:val="ph"/>
          <w:rFonts w:ascii="Arial" w:hAnsi="Arial" w:cs="Arial"/>
          <w:color w:val="000000"/>
          <w:sz w:val="20"/>
          <w:szCs w:val="20"/>
          <w:bdr w:val="none" w:sz="0" w:space="0" w:color="auto" w:frame="1"/>
        </w:rPr>
        <w:t>(4)</w:t>
      </w:r>
      <w:r w:rsidRPr="00BC6365">
        <w:rPr>
          <w:rFonts w:ascii="Arial" w:hAnsi="Arial" w:cs="Arial"/>
          <w:color w:val="000000"/>
          <w:sz w:val="20"/>
          <w:szCs w:val="20"/>
        </w:rPr>
        <w:t xml:space="preserve">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7E2FFC11" w14:textId="77777777" w:rsidR="007810B4" w:rsidRPr="00BC6365" w:rsidRDefault="007810B4" w:rsidP="007810B4">
      <w:pPr>
        <w:pStyle w:val="p"/>
        <w:spacing w:before="0" w:beforeAutospacing="0" w:after="0" w:afterAutospacing="0"/>
        <w:ind w:left="1440"/>
        <w:textAlignment w:val="baseline"/>
        <w:rPr>
          <w:rFonts w:ascii="Arial" w:hAnsi="Arial" w:cs="Arial"/>
          <w:color w:val="000000"/>
          <w:sz w:val="20"/>
          <w:szCs w:val="20"/>
        </w:rPr>
      </w:pPr>
    </w:p>
    <w:p w14:paraId="11E614EF" w14:textId="77777777" w:rsidR="007810B4" w:rsidRPr="00BC6365" w:rsidRDefault="007810B4" w:rsidP="007810B4">
      <w:pPr>
        <w:pStyle w:val="p"/>
        <w:spacing w:before="0" w:beforeAutospacing="0" w:after="0" w:afterAutospacing="0"/>
        <w:ind w:firstLine="720"/>
        <w:textAlignment w:val="baseline"/>
        <w:rPr>
          <w:rFonts w:ascii="Arial" w:hAnsi="Arial" w:cs="Arial"/>
          <w:color w:val="000000"/>
          <w:sz w:val="20"/>
          <w:szCs w:val="20"/>
        </w:rPr>
      </w:pPr>
      <w:r w:rsidRPr="00BC6365">
        <w:rPr>
          <w:rFonts w:ascii="Arial" w:hAnsi="Arial" w:cs="Arial"/>
          <w:color w:val="000000"/>
          <w:sz w:val="20"/>
          <w:szCs w:val="20"/>
        </w:rPr>
        <w:t>“Critical technology” means–</w:t>
      </w:r>
    </w:p>
    <w:p w14:paraId="42BDD8EF" w14:textId="77777777" w:rsidR="007810B4" w:rsidRPr="00BC6365" w:rsidRDefault="007810B4" w:rsidP="007810B4">
      <w:pPr>
        <w:pStyle w:val="p"/>
        <w:spacing w:before="0" w:beforeAutospacing="0" w:after="0" w:afterAutospacing="0"/>
        <w:ind w:firstLine="720"/>
        <w:textAlignment w:val="baseline"/>
        <w:rPr>
          <w:rFonts w:ascii="Arial" w:hAnsi="Arial" w:cs="Arial"/>
          <w:color w:val="000000"/>
          <w:sz w:val="20"/>
          <w:szCs w:val="20"/>
        </w:rPr>
      </w:pPr>
    </w:p>
    <w:p w14:paraId="083826F0" w14:textId="77777777" w:rsidR="007810B4" w:rsidRPr="00BC6365" w:rsidRDefault="007810B4" w:rsidP="007810B4">
      <w:pPr>
        <w:pStyle w:val="p"/>
        <w:spacing w:before="0" w:beforeAutospacing="0" w:after="0" w:afterAutospacing="0"/>
        <w:ind w:left="720"/>
        <w:textAlignment w:val="baseline"/>
        <w:rPr>
          <w:rFonts w:ascii="Arial" w:hAnsi="Arial" w:cs="Arial"/>
          <w:color w:val="000000"/>
          <w:sz w:val="20"/>
          <w:szCs w:val="20"/>
        </w:rPr>
      </w:pPr>
      <w:r w:rsidRPr="00BC6365">
        <w:rPr>
          <w:rStyle w:val="ph"/>
          <w:rFonts w:ascii="Arial" w:hAnsi="Arial" w:cs="Arial"/>
          <w:color w:val="000000"/>
          <w:sz w:val="20"/>
          <w:szCs w:val="20"/>
          <w:bdr w:val="none" w:sz="0" w:space="0" w:color="auto" w:frame="1"/>
        </w:rPr>
        <w:t>(1)</w:t>
      </w:r>
      <w:r w:rsidRPr="00BC6365">
        <w:rPr>
          <w:rFonts w:ascii="Arial" w:hAnsi="Arial" w:cs="Arial"/>
          <w:color w:val="000000"/>
          <w:sz w:val="20"/>
          <w:szCs w:val="20"/>
        </w:rPr>
        <w:t xml:space="preserve"> Defense articles or defense services included on the United States Munitions List set forth in the International Traffic in Arms Regulations under subchapter M of chapter I of title 22, Code of Federal Regulations;</w:t>
      </w:r>
    </w:p>
    <w:p w14:paraId="6D3A7E0E" w14:textId="77777777" w:rsidR="007810B4" w:rsidRPr="00BC6365" w:rsidRDefault="007810B4" w:rsidP="007810B4">
      <w:pPr>
        <w:pStyle w:val="p"/>
        <w:spacing w:before="0" w:beforeAutospacing="0" w:after="0" w:afterAutospacing="0"/>
        <w:textAlignment w:val="baseline"/>
        <w:rPr>
          <w:rFonts w:ascii="Arial" w:hAnsi="Arial" w:cs="Arial"/>
          <w:color w:val="000000"/>
          <w:sz w:val="20"/>
          <w:szCs w:val="20"/>
          <w:bdr w:val="none" w:sz="0" w:space="0" w:color="auto" w:frame="1"/>
        </w:rPr>
      </w:pPr>
    </w:p>
    <w:p w14:paraId="7802DA1D" w14:textId="77777777" w:rsidR="007810B4" w:rsidRPr="00BC6365" w:rsidRDefault="007810B4" w:rsidP="007810B4">
      <w:pPr>
        <w:pStyle w:val="p"/>
        <w:spacing w:before="0" w:beforeAutospacing="0" w:after="0" w:afterAutospacing="0"/>
        <w:ind w:left="720"/>
        <w:textAlignment w:val="baseline"/>
        <w:rPr>
          <w:rFonts w:ascii="Arial" w:hAnsi="Arial" w:cs="Arial"/>
          <w:color w:val="000000"/>
          <w:sz w:val="20"/>
          <w:szCs w:val="20"/>
        </w:rPr>
      </w:pPr>
      <w:r w:rsidRPr="00BC6365">
        <w:rPr>
          <w:rStyle w:val="ph"/>
          <w:rFonts w:ascii="Arial" w:hAnsi="Arial" w:cs="Arial"/>
          <w:color w:val="000000"/>
          <w:sz w:val="20"/>
          <w:szCs w:val="20"/>
          <w:bdr w:val="none" w:sz="0" w:space="0" w:color="auto" w:frame="1"/>
        </w:rPr>
        <w:t>(2)</w:t>
      </w:r>
      <w:r w:rsidRPr="00BC6365">
        <w:rPr>
          <w:rFonts w:ascii="Arial" w:hAnsi="Arial" w:cs="Arial"/>
          <w:color w:val="000000"/>
          <w:sz w:val="20"/>
          <w:szCs w:val="20"/>
        </w:rPr>
        <w:t xml:space="preserve"> Items included on the Commerce Control List set forth in Supplement No. 1 to part 774 of the Export Administration Regulations under subchapter C of chapter VII of title 15, Code of Federal Regulations, and controlled-</w:t>
      </w:r>
    </w:p>
    <w:p w14:paraId="207694A1" w14:textId="77777777" w:rsidR="007810B4" w:rsidRPr="00BC6365" w:rsidRDefault="007810B4" w:rsidP="007810B4">
      <w:pPr>
        <w:pStyle w:val="p"/>
        <w:spacing w:before="0" w:beforeAutospacing="0" w:after="0" w:afterAutospacing="0"/>
        <w:ind w:left="1440"/>
        <w:textAlignment w:val="baseline"/>
        <w:rPr>
          <w:rFonts w:ascii="Arial" w:hAnsi="Arial" w:cs="Arial"/>
          <w:color w:val="000000"/>
          <w:sz w:val="20"/>
          <w:szCs w:val="20"/>
        </w:rPr>
      </w:pPr>
    </w:p>
    <w:p w14:paraId="0030B557" w14:textId="77777777" w:rsidR="007810B4" w:rsidRPr="00BC6365" w:rsidRDefault="007810B4" w:rsidP="007810B4">
      <w:pPr>
        <w:pStyle w:val="p"/>
        <w:spacing w:before="0" w:beforeAutospacing="0" w:after="0" w:afterAutospacing="0"/>
        <w:ind w:left="1440"/>
        <w:textAlignment w:val="baseline"/>
        <w:rPr>
          <w:rFonts w:ascii="Arial" w:hAnsi="Arial" w:cs="Arial"/>
          <w:color w:val="000000"/>
          <w:sz w:val="20"/>
          <w:szCs w:val="20"/>
        </w:rPr>
      </w:pPr>
      <w:r w:rsidRPr="00BC6365">
        <w:rPr>
          <w:rStyle w:val="ph"/>
          <w:rFonts w:ascii="Arial" w:hAnsi="Arial" w:cs="Arial"/>
          <w:color w:val="000000"/>
          <w:sz w:val="20"/>
          <w:szCs w:val="20"/>
          <w:bdr w:val="none" w:sz="0" w:space="0" w:color="auto" w:frame="1"/>
        </w:rPr>
        <w:t>(i)</w:t>
      </w:r>
      <w:r w:rsidRPr="00BC6365">
        <w:rPr>
          <w:rFonts w:ascii="Arial" w:hAnsi="Arial" w:cs="Arial"/>
          <w:color w:val="000000"/>
          <w:sz w:val="20"/>
          <w:szCs w:val="20"/>
        </w:rPr>
        <w:t xml:space="preserve"> Pursuant to multilateral regimes, including for reasons relating to national security, chemical and biological weapons proliferation, nuclear nonproliferation, or missile technology; or</w:t>
      </w:r>
    </w:p>
    <w:p w14:paraId="67A97DB4" w14:textId="77777777" w:rsidR="007810B4" w:rsidRPr="00BC6365" w:rsidRDefault="007810B4" w:rsidP="007810B4">
      <w:pPr>
        <w:pStyle w:val="p"/>
        <w:spacing w:before="0" w:beforeAutospacing="0" w:after="0" w:afterAutospacing="0"/>
        <w:textAlignment w:val="baseline"/>
        <w:rPr>
          <w:rFonts w:ascii="Arial" w:hAnsi="Arial" w:cs="Arial"/>
          <w:color w:val="000000"/>
          <w:sz w:val="20"/>
          <w:szCs w:val="20"/>
        </w:rPr>
      </w:pPr>
    </w:p>
    <w:p w14:paraId="6C485DF2" w14:textId="77777777" w:rsidR="007810B4" w:rsidRPr="00BC6365" w:rsidRDefault="007810B4" w:rsidP="007810B4">
      <w:pPr>
        <w:pStyle w:val="p"/>
        <w:spacing w:before="0" w:beforeAutospacing="0" w:after="0" w:afterAutospacing="0"/>
        <w:ind w:left="720" w:firstLine="720"/>
        <w:textAlignment w:val="baseline"/>
        <w:rPr>
          <w:rFonts w:ascii="Arial" w:hAnsi="Arial" w:cs="Arial"/>
          <w:color w:val="000000"/>
          <w:sz w:val="20"/>
          <w:szCs w:val="20"/>
        </w:rPr>
      </w:pPr>
      <w:r w:rsidRPr="00BC6365">
        <w:rPr>
          <w:rStyle w:val="ph"/>
          <w:rFonts w:ascii="Arial" w:hAnsi="Arial" w:cs="Arial"/>
          <w:color w:val="000000"/>
          <w:sz w:val="20"/>
          <w:szCs w:val="20"/>
          <w:bdr w:val="none" w:sz="0" w:space="0" w:color="auto" w:frame="1"/>
        </w:rPr>
        <w:t>(ii)</w:t>
      </w:r>
      <w:r w:rsidRPr="00BC6365">
        <w:rPr>
          <w:rFonts w:ascii="Arial" w:hAnsi="Arial" w:cs="Arial"/>
          <w:color w:val="000000"/>
          <w:sz w:val="20"/>
          <w:szCs w:val="20"/>
        </w:rPr>
        <w:t xml:space="preserve"> For reasons relating to regional stability or surreptitious listening;</w:t>
      </w:r>
    </w:p>
    <w:p w14:paraId="2F49094C" w14:textId="77777777" w:rsidR="007810B4" w:rsidRPr="00BC6365" w:rsidRDefault="007810B4" w:rsidP="007810B4">
      <w:pPr>
        <w:pStyle w:val="p"/>
        <w:spacing w:before="0" w:beforeAutospacing="0" w:after="0" w:afterAutospacing="0"/>
        <w:ind w:left="1440" w:firstLine="720"/>
        <w:textAlignment w:val="baseline"/>
        <w:rPr>
          <w:rFonts w:ascii="Arial" w:hAnsi="Arial" w:cs="Arial"/>
          <w:color w:val="000000"/>
          <w:sz w:val="20"/>
          <w:szCs w:val="20"/>
        </w:rPr>
      </w:pPr>
    </w:p>
    <w:p w14:paraId="1FF6702B" w14:textId="77777777" w:rsidR="007810B4" w:rsidRPr="00BC6365" w:rsidRDefault="007810B4" w:rsidP="007810B4">
      <w:pPr>
        <w:pStyle w:val="p"/>
        <w:spacing w:before="0" w:beforeAutospacing="0" w:after="0" w:afterAutospacing="0"/>
        <w:ind w:left="720"/>
        <w:textAlignment w:val="baseline"/>
        <w:rPr>
          <w:rFonts w:ascii="Arial" w:hAnsi="Arial" w:cs="Arial"/>
          <w:color w:val="000000"/>
          <w:sz w:val="20"/>
          <w:szCs w:val="20"/>
        </w:rPr>
      </w:pPr>
      <w:r w:rsidRPr="00BC6365">
        <w:rPr>
          <w:rStyle w:val="ph"/>
          <w:rFonts w:ascii="Arial" w:hAnsi="Arial" w:cs="Arial"/>
          <w:color w:val="000000"/>
          <w:sz w:val="20"/>
          <w:szCs w:val="20"/>
          <w:bdr w:val="none" w:sz="0" w:space="0" w:color="auto" w:frame="1"/>
        </w:rPr>
        <w:t>(3)</w:t>
      </w:r>
      <w:r w:rsidRPr="00BC6365">
        <w:rPr>
          <w:rFonts w:ascii="Arial" w:hAnsi="Arial" w:cs="Arial"/>
          <w:color w:val="000000"/>
          <w:sz w:val="20"/>
          <w:szCs w:val="20"/>
        </w:rPr>
        <w:t xml:space="preserve"> Specially designed and prepared nuclear equipment, parts and components, materials, software, and technology covered by part 810 of title 10, Code of Federal Regulations (relating to assistance to foreign atomic energy activities);</w:t>
      </w:r>
    </w:p>
    <w:p w14:paraId="4C39E701" w14:textId="77777777" w:rsidR="007810B4" w:rsidRPr="00BC6365" w:rsidRDefault="007810B4" w:rsidP="007810B4">
      <w:pPr>
        <w:pStyle w:val="p"/>
        <w:spacing w:before="0" w:beforeAutospacing="0" w:after="0" w:afterAutospacing="0"/>
        <w:ind w:left="720"/>
        <w:textAlignment w:val="baseline"/>
        <w:rPr>
          <w:rStyle w:val="ph"/>
          <w:rFonts w:ascii="Arial" w:hAnsi="Arial" w:cs="Arial"/>
          <w:color w:val="000000"/>
          <w:sz w:val="20"/>
          <w:szCs w:val="20"/>
          <w:bdr w:val="none" w:sz="0" w:space="0" w:color="auto" w:frame="1"/>
        </w:rPr>
      </w:pPr>
    </w:p>
    <w:p w14:paraId="645FF2D8" w14:textId="77777777" w:rsidR="007810B4" w:rsidRPr="00BC6365" w:rsidRDefault="007810B4" w:rsidP="007810B4">
      <w:pPr>
        <w:pStyle w:val="p"/>
        <w:spacing w:before="0" w:beforeAutospacing="0" w:after="0" w:afterAutospacing="0"/>
        <w:ind w:left="720"/>
        <w:textAlignment w:val="baseline"/>
        <w:rPr>
          <w:rFonts w:ascii="Arial" w:hAnsi="Arial" w:cs="Arial"/>
          <w:color w:val="000000"/>
          <w:sz w:val="20"/>
          <w:szCs w:val="20"/>
        </w:rPr>
      </w:pPr>
      <w:r w:rsidRPr="00BC6365">
        <w:rPr>
          <w:rStyle w:val="ph"/>
          <w:rFonts w:ascii="Arial" w:hAnsi="Arial" w:cs="Arial"/>
          <w:color w:val="000000"/>
          <w:sz w:val="20"/>
          <w:szCs w:val="20"/>
          <w:bdr w:val="none" w:sz="0" w:space="0" w:color="auto" w:frame="1"/>
        </w:rPr>
        <w:t>(4)</w:t>
      </w:r>
      <w:r w:rsidRPr="00BC6365">
        <w:rPr>
          <w:rFonts w:ascii="Arial" w:hAnsi="Arial" w:cs="Arial"/>
          <w:color w:val="000000"/>
          <w:sz w:val="20"/>
          <w:szCs w:val="20"/>
        </w:rPr>
        <w:t xml:space="preserve"> Nuclear facilities, equipment, and material covered by part 110 of title 10, Code of Federal Regulations (relating to export and import of nuclear equipment and material);</w:t>
      </w:r>
    </w:p>
    <w:p w14:paraId="4FF42E5F" w14:textId="77777777" w:rsidR="007810B4" w:rsidRPr="00BC6365" w:rsidRDefault="007810B4" w:rsidP="007810B4">
      <w:pPr>
        <w:pStyle w:val="p"/>
        <w:spacing w:before="0" w:beforeAutospacing="0" w:after="0" w:afterAutospacing="0"/>
        <w:ind w:firstLine="270"/>
        <w:textAlignment w:val="baseline"/>
        <w:rPr>
          <w:rFonts w:ascii="Arial" w:hAnsi="Arial" w:cs="Arial"/>
          <w:color w:val="000000"/>
          <w:sz w:val="20"/>
          <w:szCs w:val="20"/>
        </w:rPr>
      </w:pPr>
      <w:r w:rsidRPr="00BC6365">
        <w:rPr>
          <w:rFonts w:ascii="Arial" w:hAnsi="Arial" w:cs="Arial"/>
          <w:color w:val="000000"/>
          <w:sz w:val="20"/>
          <w:szCs w:val="20"/>
          <w:bdr w:val="none" w:sz="0" w:space="0" w:color="auto" w:frame="1"/>
        </w:rPr>
        <w:t>          </w:t>
      </w:r>
      <w:r w:rsidRPr="00BC6365">
        <w:rPr>
          <w:rFonts w:ascii="Arial" w:hAnsi="Arial" w:cs="Arial"/>
          <w:color w:val="000000"/>
          <w:sz w:val="20"/>
          <w:szCs w:val="20"/>
        </w:rPr>
        <w:t xml:space="preserve"> </w:t>
      </w:r>
    </w:p>
    <w:p w14:paraId="65A3CD8C" w14:textId="77777777" w:rsidR="007810B4" w:rsidRPr="00BC6365" w:rsidRDefault="007810B4" w:rsidP="007810B4">
      <w:pPr>
        <w:pStyle w:val="p"/>
        <w:spacing w:before="0" w:beforeAutospacing="0" w:after="0" w:afterAutospacing="0"/>
        <w:ind w:left="720"/>
        <w:textAlignment w:val="baseline"/>
        <w:rPr>
          <w:rFonts w:ascii="Arial" w:hAnsi="Arial" w:cs="Arial"/>
          <w:color w:val="000000"/>
          <w:sz w:val="20"/>
          <w:szCs w:val="20"/>
        </w:rPr>
      </w:pPr>
      <w:r w:rsidRPr="00BC6365">
        <w:rPr>
          <w:rStyle w:val="ph"/>
          <w:rFonts w:ascii="Arial" w:hAnsi="Arial" w:cs="Arial"/>
          <w:color w:val="000000"/>
          <w:sz w:val="20"/>
          <w:szCs w:val="20"/>
          <w:bdr w:val="none" w:sz="0" w:space="0" w:color="auto" w:frame="1"/>
        </w:rPr>
        <w:t>(5)</w:t>
      </w:r>
      <w:r w:rsidRPr="00BC6365">
        <w:rPr>
          <w:rFonts w:ascii="Arial" w:hAnsi="Arial" w:cs="Arial"/>
          <w:color w:val="000000"/>
          <w:sz w:val="20"/>
          <w:szCs w:val="20"/>
        </w:rPr>
        <w:t xml:space="preserve"> Select agents and toxins covered by part 331 of title 7, Code of Federal Regulations, part 121 of title 9 of such Code, or part 73 of title 42 of such Code; or</w:t>
      </w:r>
    </w:p>
    <w:p w14:paraId="5811684C" w14:textId="77777777" w:rsidR="007810B4" w:rsidRPr="00BC6365" w:rsidRDefault="007810B4" w:rsidP="007810B4">
      <w:pPr>
        <w:pStyle w:val="p"/>
        <w:spacing w:before="0" w:beforeAutospacing="0" w:after="0" w:afterAutospacing="0"/>
        <w:textAlignment w:val="baseline"/>
        <w:rPr>
          <w:rFonts w:ascii="Arial" w:hAnsi="Arial" w:cs="Arial"/>
          <w:color w:val="000000"/>
          <w:sz w:val="20"/>
          <w:szCs w:val="20"/>
          <w:bdr w:val="none" w:sz="0" w:space="0" w:color="auto" w:frame="1"/>
        </w:rPr>
      </w:pPr>
    </w:p>
    <w:p w14:paraId="2EDB0FCA" w14:textId="77777777" w:rsidR="007810B4" w:rsidRPr="00BC6365" w:rsidRDefault="007810B4" w:rsidP="007810B4">
      <w:pPr>
        <w:pStyle w:val="p"/>
        <w:spacing w:before="0" w:beforeAutospacing="0" w:after="0" w:afterAutospacing="0"/>
        <w:ind w:left="720"/>
        <w:textAlignment w:val="baseline"/>
        <w:rPr>
          <w:rFonts w:ascii="Arial" w:hAnsi="Arial" w:cs="Arial"/>
          <w:color w:val="000000"/>
          <w:sz w:val="20"/>
          <w:szCs w:val="20"/>
        </w:rPr>
      </w:pPr>
      <w:r w:rsidRPr="00BC6365">
        <w:rPr>
          <w:rStyle w:val="ph"/>
          <w:rFonts w:ascii="Arial" w:hAnsi="Arial" w:cs="Arial"/>
          <w:color w:val="000000"/>
          <w:sz w:val="20"/>
          <w:szCs w:val="20"/>
          <w:bdr w:val="none" w:sz="0" w:space="0" w:color="auto" w:frame="1"/>
        </w:rPr>
        <w:t>(6)</w:t>
      </w:r>
      <w:r w:rsidRPr="00BC6365">
        <w:rPr>
          <w:rFonts w:ascii="Arial" w:hAnsi="Arial" w:cs="Arial"/>
          <w:color w:val="000000"/>
          <w:sz w:val="20"/>
          <w:szCs w:val="20"/>
        </w:rPr>
        <w:t xml:space="preserve"> Emerging and foundational technologies controlled pursuant to section 1758 of the Export Control Reform Act of 2018 (50 U.S.C. 4817).</w:t>
      </w:r>
    </w:p>
    <w:p w14:paraId="24F98C9B" w14:textId="77777777" w:rsidR="007810B4" w:rsidRPr="00BC6365" w:rsidRDefault="007810B4" w:rsidP="007810B4">
      <w:pPr>
        <w:pStyle w:val="p"/>
        <w:spacing w:before="0" w:beforeAutospacing="0" w:after="0" w:afterAutospacing="0"/>
        <w:textAlignment w:val="baseline"/>
        <w:rPr>
          <w:rFonts w:ascii="Arial" w:hAnsi="Arial" w:cs="Arial"/>
          <w:color w:val="000000"/>
          <w:sz w:val="20"/>
          <w:szCs w:val="20"/>
        </w:rPr>
      </w:pPr>
    </w:p>
    <w:p w14:paraId="1493D015" w14:textId="77777777" w:rsidR="007810B4" w:rsidRPr="00BC6365" w:rsidRDefault="007810B4" w:rsidP="007810B4">
      <w:pPr>
        <w:pStyle w:val="p"/>
        <w:spacing w:before="0" w:beforeAutospacing="0" w:after="0" w:afterAutospacing="0"/>
        <w:ind w:left="720"/>
        <w:textAlignment w:val="baseline"/>
        <w:rPr>
          <w:rFonts w:ascii="Arial" w:hAnsi="Arial" w:cs="Arial"/>
          <w:color w:val="000000"/>
          <w:sz w:val="20"/>
          <w:szCs w:val="20"/>
        </w:rPr>
      </w:pPr>
      <w:r w:rsidRPr="00BC6365">
        <w:rPr>
          <w:rFonts w:ascii="Arial" w:hAnsi="Arial" w:cs="Arial"/>
          <w:color w:val="000000"/>
          <w:sz w:val="20"/>
          <w:szCs w:val="20"/>
        </w:rPr>
        <w:t xml:space="preserve">“Interconnection arrangements” means arrangements governing the physical connection of two or more networks to allow the use of another’s network to hand off traffic where it is ultimately delivered (e.g., connection of a customer of telephone provider A to a customer of telephone company B) or sharing data and other information resources. </w:t>
      </w:r>
    </w:p>
    <w:p w14:paraId="05A26AD5" w14:textId="77777777" w:rsidR="007810B4" w:rsidRPr="00BC6365" w:rsidRDefault="007810B4" w:rsidP="007810B4">
      <w:pPr>
        <w:pStyle w:val="p"/>
        <w:spacing w:before="0" w:beforeAutospacing="0" w:after="0" w:afterAutospacing="0"/>
        <w:ind w:left="720"/>
        <w:textAlignment w:val="baseline"/>
        <w:rPr>
          <w:rFonts w:ascii="Arial" w:hAnsi="Arial" w:cs="Arial"/>
          <w:color w:val="000000"/>
          <w:sz w:val="20"/>
          <w:szCs w:val="20"/>
        </w:rPr>
      </w:pPr>
    </w:p>
    <w:p w14:paraId="42E91F82" w14:textId="77777777" w:rsidR="007810B4" w:rsidRPr="00BC6365" w:rsidRDefault="007810B4" w:rsidP="007810B4">
      <w:pPr>
        <w:pStyle w:val="p"/>
        <w:spacing w:before="0" w:beforeAutospacing="0" w:after="0" w:afterAutospacing="0"/>
        <w:ind w:left="720"/>
        <w:textAlignment w:val="baseline"/>
        <w:rPr>
          <w:rFonts w:ascii="Arial" w:hAnsi="Arial" w:cs="Arial"/>
          <w:color w:val="000000"/>
          <w:sz w:val="20"/>
          <w:szCs w:val="20"/>
        </w:rPr>
      </w:pPr>
      <w:r w:rsidRPr="00BC6365">
        <w:rPr>
          <w:rFonts w:ascii="Arial" w:hAnsi="Arial" w:cs="Arial"/>
          <w:color w:val="000000"/>
          <w:sz w:val="20"/>
          <w:szCs w:val="20"/>
        </w:rPr>
        <w:lastRenderedPageBreak/>
        <w:t xml:space="preserve">“Reasonable inquiry” means an inquiry designed to uncover any information in the entity’s possession about the identity of the producer or provider of covered telecommunications equipment or services used by the entity that excludes the need to include an internal or third-party audit. </w:t>
      </w:r>
    </w:p>
    <w:p w14:paraId="046A8590" w14:textId="77777777" w:rsidR="007810B4" w:rsidRPr="00BC6365" w:rsidRDefault="007810B4" w:rsidP="007810B4">
      <w:pPr>
        <w:pStyle w:val="p"/>
        <w:spacing w:before="0" w:beforeAutospacing="0" w:after="0" w:afterAutospacing="0"/>
        <w:ind w:left="720"/>
        <w:textAlignment w:val="baseline"/>
        <w:rPr>
          <w:rFonts w:ascii="Arial" w:hAnsi="Arial" w:cs="Arial"/>
          <w:color w:val="000000"/>
          <w:sz w:val="20"/>
          <w:szCs w:val="20"/>
        </w:rPr>
      </w:pPr>
    </w:p>
    <w:p w14:paraId="059295CC" w14:textId="77777777" w:rsidR="007810B4" w:rsidRPr="00BC6365" w:rsidRDefault="007810B4" w:rsidP="007810B4">
      <w:pPr>
        <w:pStyle w:val="p"/>
        <w:spacing w:before="0" w:beforeAutospacing="0" w:after="0" w:afterAutospacing="0"/>
        <w:ind w:left="720"/>
        <w:textAlignment w:val="baseline"/>
        <w:rPr>
          <w:rFonts w:ascii="Arial" w:hAnsi="Arial" w:cs="Arial"/>
          <w:color w:val="000000"/>
          <w:sz w:val="20"/>
          <w:szCs w:val="20"/>
        </w:rPr>
      </w:pPr>
      <w:r w:rsidRPr="00BC6365">
        <w:rPr>
          <w:rFonts w:ascii="Arial" w:hAnsi="Arial" w:cs="Arial"/>
          <w:color w:val="000000"/>
          <w:sz w:val="20"/>
          <w:szCs w:val="20"/>
        </w:rPr>
        <w:t>“Roaming” means cellular communications services (e.g., voice, video, data) received from a visited network when unable to connect to the facilities of the home network either because signal coverage is too weak or because traffic is too high.</w:t>
      </w:r>
    </w:p>
    <w:p w14:paraId="6389543A" w14:textId="77777777" w:rsidR="007810B4" w:rsidRPr="00BC6365" w:rsidRDefault="007810B4" w:rsidP="007810B4">
      <w:pPr>
        <w:pStyle w:val="p"/>
        <w:spacing w:before="0" w:beforeAutospacing="0" w:after="0" w:afterAutospacing="0"/>
        <w:ind w:left="720"/>
        <w:textAlignment w:val="baseline"/>
        <w:rPr>
          <w:rFonts w:ascii="Arial" w:hAnsi="Arial" w:cs="Arial"/>
          <w:color w:val="000000"/>
          <w:sz w:val="20"/>
          <w:szCs w:val="20"/>
        </w:rPr>
      </w:pPr>
    </w:p>
    <w:p w14:paraId="267119DA" w14:textId="77777777" w:rsidR="007810B4" w:rsidRPr="00BC6365" w:rsidRDefault="007810B4" w:rsidP="007810B4">
      <w:pPr>
        <w:pStyle w:val="p"/>
        <w:spacing w:before="0" w:beforeAutospacing="0" w:after="0" w:afterAutospacing="0"/>
        <w:ind w:left="720"/>
        <w:textAlignment w:val="baseline"/>
        <w:rPr>
          <w:rFonts w:ascii="Arial" w:hAnsi="Arial" w:cs="Arial"/>
          <w:color w:val="000000"/>
          <w:sz w:val="20"/>
          <w:szCs w:val="20"/>
        </w:rPr>
      </w:pPr>
      <w:r w:rsidRPr="00BC6365">
        <w:rPr>
          <w:rFonts w:ascii="Arial" w:hAnsi="Arial" w:cs="Arial"/>
          <w:color w:val="000000"/>
          <w:sz w:val="20"/>
          <w:szCs w:val="20"/>
        </w:rPr>
        <w:t>“Substantial or essential component” means any component necessary for the proper function or performance of a piece of equipment, system, or service.</w:t>
      </w:r>
    </w:p>
    <w:p w14:paraId="5BF97F6F" w14:textId="77777777" w:rsidR="007810B4" w:rsidRPr="00BC6365" w:rsidRDefault="007810B4" w:rsidP="007810B4">
      <w:pPr>
        <w:pStyle w:val="p"/>
        <w:spacing w:before="0" w:beforeAutospacing="0" w:after="0" w:afterAutospacing="0"/>
        <w:ind w:firstLine="270"/>
        <w:textAlignment w:val="baseline"/>
        <w:rPr>
          <w:rFonts w:ascii="Arial" w:hAnsi="Arial" w:cs="Arial"/>
          <w:color w:val="000000"/>
          <w:sz w:val="20"/>
          <w:szCs w:val="20"/>
        </w:rPr>
      </w:pPr>
      <w:r w:rsidRPr="00BC6365">
        <w:rPr>
          <w:rFonts w:ascii="Arial" w:hAnsi="Arial" w:cs="Arial"/>
          <w:color w:val="000000"/>
          <w:sz w:val="20"/>
          <w:szCs w:val="20"/>
          <w:bdr w:val="none" w:sz="0" w:space="0" w:color="auto" w:frame="1"/>
        </w:rPr>
        <w:t>   </w:t>
      </w:r>
      <w:r w:rsidRPr="00BC6365">
        <w:rPr>
          <w:rFonts w:ascii="Arial" w:hAnsi="Arial" w:cs="Arial"/>
          <w:color w:val="000000"/>
          <w:sz w:val="20"/>
          <w:szCs w:val="20"/>
        </w:rPr>
        <w:t xml:space="preserve"> </w:t>
      </w:r>
    </w:p>
    <w:p w14:paraId="0D9AAADB" w14:textId="77777777" w:rsidR="007810B4" w:rsidRPr="00BC6365" w:rsidRDefault="007810B4" w:rsidP="007810B4">
      <w:pPr>
        <w:pStyle w:val="p"/>
        <w:spacing w:before="0" w:beforeAutospacing="0" w:after="0" w:afterAutospacing="0"/>
        <w:textAlignment w:val="baseline"/>
        <w:rPr>
          <w:rFonts w:ascii="Arial" w:hAnsi="Arial" w:cs="Arial"/>
          <w:color w:val="000000"/>
          <w:sz w:val="20"/>
          <w:szCs w:val="20"/>
        </w:rPr>
      </w:pPr>
      <w:r w:rsidRPr="00BC6365">
        <w:rPr>
          <w:rStyle w:val="ph"/>
          <w:rFonts w:ascii="Arial" w:hAnsi="Arial" w:cs="Arial"/>
          <w:color w:val="000000"/>
          <w:sz w:val="20"/>
          <w:szCs w:val="20"/>
          <w:bdr w:val="none" w:sz="0" w:space="0" w:color="auto" w:frame="1"/>
        </w:rPr>
        <w:t>(b)</w:t>
      </w:r>
      <w:r w:rsidRPr="00BC6365">
        <w:rPr>
          <w:rFonts w:ascii="Arial" w:hAnsi="Arial" w:cs="Arial"/>
          <w:color w:val="000000"/>
          <w:sz w:val="20"/>
          <w:szCs w:val="20"/>
        </w:rPr>
        <w:t xml:space="preserve"> </w:t>
      </w:r>
      <w:r w:rsidRPr="00BC6365">
        <w:rPr>
          <w:rStyle w:val="Emphasis"/>
          <w:rFonts w:ascii="Arial" w:hAnsi="Arial" w:cs="Arial"/>
          <w:color w:val="000000"/>
          <w:sz w:val="20"/>
          <w:szCs w:val="20"/>
          <w:bdr w:val="none" w:sz="0" w:space="0" w:color="auto" w:frame="1"/>
        </w:rPr>
        <w:t>Prohibition.</w:t>
      </w:r>
      <w:r w:rsidRPr="00BC6365">
        <w:rPr>
          <w:rFonts w:ascii="Arial" w:hAnsi="Arial" w:cs="Arial"/>
          <w:color w:val="000000"/>
          <w:sz w:val="20"/>
          <w:szCs w:val="20"/>
        </w:rPr>
        <w:t xml:space="preserve"> </w:t>
      </w:r>
    </w:p>
    <w:p w14:paraId="01994BC2" w14:textId="77777777" w:rsidR="007810B4" w:rsidRPr="00BC6365" w:rsidRDefault="007810B4" w:rsidP="007810B4">
      <w:pPr>
        <w:pStyle w:val="p"/>
        <w:spacing w:before="0" w:beforeAutospacing="0" w:after="0" w:afterAutospacing="0"/>
        <w:textAlignment w:val="baseline"/>
        <w:rPr>
          <w:rFonts w:ascii="Arial" w:hAnsi="Arial" w:cs="Arial"/>
          <w:color w:val="000000"/>
          <w:sz w:val="20"/>
          <w:szCs w:val="20"/>
        </w:rPr>
      </w:pPr>
    </w:p>
    <w:p w14:paraId="70FC0DCB" w14:textId="77777777" w:rsidR="007810B4" w:rsidRPr="00BC6365" w:rsidRDefault="007810B4" w:rsidP="007810B4">
      <w:pPr>
        <w:pStyle w:val="p"/>
        <w:spacing w:before="0" w:beforeAutospacing="0" w:after="0" w:afterAutospacing="0"/>
        <w:ind w:left="720"/>
        <w:textAlignment w:val="baseline"/>
        <w:rPr>
          <w:rFonts w:ascii="Arial" w:hAnsi="Arial" w:cs="Arial"/>
          <w:color w:val="000000"/>
          <w:sz w:val="20"/>
          <w:szCs w:val="20"/>
        </w:rPr>
      </w:pPr>
      <w:r w:rsidRPr="00BC6365">
        <w:rPr>
          <w:rFonts w:ascii="Arial" w:hAnsi="Arial" w:cs="Arial"/>
          <w:color w:val="000000"/>
          <w:sz w:val="20"/>
          <w:szCs w:val="20"/>
        </w:rPr>
        <w:t xml:space="preserve">(1)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Contractor is prohibited from providing to the Government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4.2104. </w:t>
      </w:r>
    </w:p>
    <w:p w14:paraId="10AA070E" w14:textId="77777777" w:rsidR="007810B4" w:rsidRPr="00BC6365" w:rsidRDefault="007810B4" w:rsidP="007810B4">
      <w:pPr>
        <w:pStyle w:val="p"/>
        <w:spacing w:before="0" w:beforeAutospacing="0" w:after="0" w:afterAutospacing="0"/>
        <w:textAlignment w:val="baseline"/>
        <w:rPr>
          <w:rFonts w:ascii="Arial" w:hAnsi="Arial" w:cs="Arial"/>
          <w:color w:val="000000"/>
          <w:sz w:val="20"/>
          <w:szCs w:val="20"/>
        </w:rPr>
      </w:pPr>
    </w:p>
    <w:p w14:paraId="65DD6F16" w14:textId="77777777" w:rsidR="007810B4" w:rsidRPr="00BC6365" w:rsidRDefault="007810B4" w:rsidP="007810B4">
      <w:pPr>
        <w:pStyle w:val="p"/>
        <w:spacing w:before="0" w:beforeAutospacing="0" w:after="0" w:afterAutospacing="0"/>
        <w:ind w:left="720"/>
        <w:textAlignment w:val="baseline"/>
        <w:rPr>
          <w:rFonts w:ascii="Arial" w:hAnsi="Arial" w:cs="Arial"/>
          <w:color w:val="000000"/>
          <w:sz w:val="20"/>
          <w:szCs w:val="20"/>
        </w:rPr>
      </w:pPr>
      <w:r w:rsidRPr="00BC6365">
        <w:rPr>
          <w:rFonts w:ascii="Arial" w:hAnsi="Arial" w:cs="Arial"/>
          <w:color w:val="000000"/>
          <w:sz w:val="20"/>
          <w:szCs w:val="20"/>
        </w:rPr>
        <w:t>(2)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w:t>
      </w:r>
      <w:r w:rsidRPr="00BC6365">
        <w:rPr>
          <w:rFonts w:ascii="Arial" w:hAnsi="Arial" w:cs="Arial"/>
          <w:color w:val="000000"/>
          <w:sz w:val="20"/>
          <w:szCs w:val="20"/>
          <w:bdr w:val="none" w:sz="0" w:space="0" w:color="auto" w:frame="1"/>
        </w:rPr>
        <w:t xml:space="preserve"> equipment or services are covered by a waiver described in FAR 4.2104. This prohibition applies to the use of covered telecommunications equipment or services, regardless of whether that use is in performance of work under a Federal contract.</w:t>
      </w:r>
    </w:p>
    <w:p w14:paraId="7AFB985F" w14:textId="77777777" w:rsidR="007810B4" w:rsidRPr="00BC6365" w:rsidRDefault="007810B4" w:rsidP="007810B4">
      <w:pPr>
        <w:pStyle w:val="p"/>
        <w:spacing w:before="0" w:beforeAutospacing="0" w:after="0" w:afterAutospacing="0"/>
        <w:ind w:firstLine="720"/>
        <w:textAlignment w:val="baseline"/>
        <w:rPr>
          <w:rFonts w:ascii="Arial" w:hAnsi="Arial" w:cs="Arial"/>
          <w:color w:val="000000"/>
          <w:sz w:val="20"/>
          <w:szCs w:val="20"/>
        </w:rPr>
      </w:pPr>
    </w:p>
    <w:p w14:paraId="21117E9B" w14:textId="77777777" w:rsidR="007810B4" w:rsidRPr="00BC6365" w:rsidRDefault="007810B4" w:rsidP="007810B4">
      <w:pPr>
        <w:pStyle w:val="p"/>
        <w:spacing w:before="0" w:beforeAutospacing="0" w:after="0" w:afterAutospacing="0"/>
        <w:textAlignment w:val="baseline"/>
        <w:rPr>
          <w:rFonts w:ascii="Arial" w:hAnsi="Arial" w:cs="Arial"/>
          <w:color w:val="000000"/>
          <w:sz w:val="20"/>
          <w:szCs w:val="20"/>
        </w:rPr>
      </w:pPr>
      <w:r w:rsidRPr="00BC6365">
        <w:rPr>
          <w:rStyle w:val="ph"/>
          <w:rFonts w:ascii="Arial" w:hAnsi="Arial" w:cs="Arial"/>
          <w:color w:val="000000"/>
          <w:sz w:val="20"/>
          <w:szCs w:val="20"/>
          <w:bdr w:val="none" w:sz="0" w:space="0" w:color="auto" w:frame="1"/>
        </w:rPr>
        <w:t>(c)</w:t>
      </w:r>
      <w:r w:rsidRPr="00BC6365">
        <w:rPr>
          <w:rFonts w:ascii="Arial" w:hAnsi="Arial" w:cs="Arial"/>
          <w:color w:val="000000"/>
          <w:sz w:val="20"/>
          <w:szCs w:val="20"/>
        </w:rPr>
        <w:t xml:space="preserve"> </w:t>
      </w:r>
      <w:r w:rsidRPr="00BC6365">
        <w:rPr>
          <w:rStyle w:val="Emphasis"/>
          <w:rFonts w:ascii="Arial" w:hAnsi="Arial" w:cs="Arial"/>
          <w:color w:val="000000"/>
          <w:sz w:val="20"/>
          <w:szCs w:val="20"/>
          <w:bdr w:val="none" w:sz="0" w:space="0" w:color="auto" w:frame="1"/>
        </w:rPr>
        <w:t>Exceptions.</w:t>
      </w:r>
      <w:r w:rsidRPr="00BC6365">
        <w:rPr>
          <w:rFonts w:ascii="Arial" w:hAnsi="Arial" w:cs="Arial"/>
          <w:color w:val="000000"/>
          <w:sz w:val="20"/>
          <w:szCs w:val="20"/>
        </w:rPr>
        <w:t xml:space="preserve"> This clause does not prohibit contractors from providing—</w:t>
      </w:r>
    </w:p>
    <w:p w14:paraId="3732D128" w14:textId="77777777" w:rsidR="007810B4" w:rsidRPr="00BC6365" w:rsidRDefault="007810B4" w:rsidP="007810B4">
      <w:pPr>
        <w:pStyle w:val="p"/>
        <w:spacing w:before="0" w:beforeAutospacing="0" w:after="0" w:afterAutospacing="0"/>
        <w:ind w:firstLine="270"/>
        <w:textAlignment w:val="baseline"/>
        <w:rPr>
          <w:rFonts w:ascii="Arial" w:hAnsi="Arial" w:cs="Arial"/>
          <w:color w:val="000000"/>
          <w:sz w:val="20"/>
          <w:szCs w:val="20"/>
        </w:rPr>
      </w:pPr>
      <w:r w:rsidRPr="00BC6365">
        <w:rPr>
          <w:rFonts w:ascii="Arial" w:hAnsi="Arial" w:cs="Arial"/>
          <w:color w:val="000000"/>
          <w:sz w:val="20"/>
          <w:szCs w:val="20"/>
          <w:bdr w:val="none" w:sz="0" w:space="0" w:color="auto" w:frame="1"/>
        </w:rPr>
        <w:t>          </w:t>
      </w:r>
      <w:r w:rsidRPr="00BC6365">
        <w:rPr>
          <w:rFonts w:ascii="Arial" w:hAnsi="Arial" w:cs="Arial"/>
          <w:color w:val="000000"/>
          <w:sz w:val="20"/>
          <w:szCs w:val="20"/>
        </w:rPr>
        <w:t xml:space="preserve"> </w:t>
      </w:r>
    </w:p>
    <w:p w14:paraId="338EC4FF" w14:textId="77777777" w:rsidR="007810B4" w:rsidRPr="00BC6365" w:rsidRDefault="007810B4" w:rsidP="007810B4">
      <w:pPr>
        <w:pStyle w:val="p"/>
        <w:spacing w:before="0" w:beforeAutospacing="0" w:after="0" w:afterAutospacing="0"/>
        <w:ind w:left="720"/>
        <w:textAlignment w:val="baseline"/>
        <w:rPr>
          <w:rFonts w:ascii="Arial" w:hAnsi="Arial" w:cs="Arial"/>
          <w:color w:val="000000"/>
          <w:sz w:val="20"/>
          <w:szCs w:val="20"/>
        </w:rPr>
      </w:pPr>
      <w:r w:rsidRPr="00BC6365">
        <w:rPr>
          <w:rStyle w:val="ph"/>
          <w:rFonts w:ascii="Arial" w:hAnsi="Arial" w:cs="Arial"/>
          <w:color w:val="000000"/>
          <w:sz w:val="20"/>
          <w:szCs w:val="20"/>
          <w:bdr w:val="none" w:sz="0" w:space="0" w:color="auto" w:frame="1"/>
        </w:rPr>
        <w:t xml:space="preserve">(1) </w:t>
      </w:r>
      <w:r w:rsidRPr="00BC6365">
        <w:rPr>
          <w:rFonts w:ascii="Arial" w:hAnsi="Arial" w:cs="Arial"/>
          <w:color w:val="000000"/>
          <w:sz w:val="20"/>
          <w:szCs w:val="20"/>
        </w:rPr>
        <w:t>A service that connects to the facilities of a third-party, such as backhaul, roaming, or interconnection arrangements; or</w:t>
      </w:r>
    </w:p>
    <w:p w14:paraId="07283FD5" w14:textId="77777777" w:rsidR="007810B4" w:rsidRPr="00BC6365" w:rsidRDefault="007810B4" w:rsidP="007810B4">
      <w:pPr>
        <w:pStyle w:val="p"/>
        <w:spacing w:before="0" w:beforeAutospacing="0" w:after="0" w:afterAutospacing="0"/>
        <w:textAlignment w:val="baseline"/>
        <w:rPr>
          <w:rFonts w:ascii="Arial" w:hAnsi="Arial" w:cs="Arial"/>
          <w:color w:val="000000"/>
          <w:sz w:val="20"/>
          <w:szCs w:val="20"/>
        </w:rPr>
      </w:pPr>
    </w:p>
    <w:p w14:paraId="2E259603" w14:textId="77777777" w:rsidR="007810B4" w:rsidRPr="00BC6365" w:rsidRDefault="007810B4" w:rsidP="007810B4">
      <w:pPr>
        <w:pStyle w:val="p"/>
        <w:spacing w:before="0" w:beforeAutospacing="0" w:after="0" w:afterAutospacing="0"/>
        <w:ind w:left="720"/>
        <w:textAlignment w:val="baseline"/>
        <w:rPr>
          <w:rFonts w:ascii="Arial" w:hAnsi="Arial" w:cs="Arial"/>
          <w:color w:val="000000"/>
          <w:sz w:val="20"/>
          <w:szCs w:val="20"/>
        </w:rPr>
      </w:pPr>
      <w:r w:rsidRPr="00BC6365">
        <w:rPr>
          <w:rStyle w:val="ph"/>
          <w:rFonts w:ascii="Arial" w:hAnsi="Arial" w:cs="Arial"/>
          <w:color w:val="000000"/>
          <w:sz w:val="20"/>
          <w:szCs w:val="20"/>
          <w:bdr w:val="none" w:sz="0" w:space="0" w:color="auto" w:frame="1"/>
        </w:rPr>
        <w:t>(2)</w:t>
      </w:r>
      <w:r w:rsidRPr="00BC6365">
        <w:rPr>
          <w:rFonts w:ascii="Arial" w:hAnsi="Arial" w:cs="Arial"/>
          <w:color w:val="000000"/>
          <w:sz w:val="20"/>
          <w:szCs w:val="20"/>
        </w:rPr>
        <w:t xml:space="preserve"> Telecommunications equipment that cannot route or redirect user data traffic or permit visibility into any user data or packets that such equipment transmits or otherwise handles.</w:t>
      </w:r>
    </w:p>
    <w:p w14:paraId="72F8BD70" w14:textId="77777777" w:rsidR="007810B4" w:rsidRPr="00BC6365" w:rsidRDefault="007810B4" w:rsidP="007810B4">
      <w:pPr>
        <w:pStyle w:val="runin"/>
        <w:spacing w:before="0" w:beforeAutospacing="0" w:after="0" w:afterAutospacing="0"/>
        <w:textAlignment w:val="baseline"/>
        <w:rPr>
          <w:rFonts w:ascii="Arial" w:hAnsi="Arial" w:cs="Arial"/>
          <w:color w:val="000000"/>
          <w:sz w:val="20"/>
          <w:szCs w:val="20"/>
        </w:rPr>
      </w:pPr>
    </w:p>
    <w:p w14:paraId="4B887569" w14:textId="77777777" w:rsidR="007810B4" w:rsidRPr="00BC6365" w:rsidRDefault="007810B4" w:rsidP="007810B4">
      <w:pPr>
        <w:pStyle w:val="runin"/>
        <w:spacing w:before="0" w:beforeAutospacing="0" w:after="0" w:afterAutospacing="0"/>
        <w:textAlignment w:val="baseline"/>
        <w:rPr>
          <w:rFonts w:ascii="Arial" w:hAnsi="Arial" w:cs="Arial"/>
          <w:i/>
          <w:color w:val="000000"/>
          <w:sz w:val="20"/>
          <w:szCs w:val="20"/>
        </w:rPr>
      </w:pPr>
      <w:r w:rsidRPr="00BC6365">
        <w:rPr>
          <w:rStyle w:val="ph"/>
          <w:rFonts w:ascii="Arial" w:hAnsi="Arial" w:cs="Arial"/>
          <w:color w:val="000000"/>
          <w:sz w:val="20"/>
          <w:szCs w:val="20"/>
          <w:bdr w:val="none" w:sz="0" w:space="0" w:color="auto" w:frame="1"/>
        </w:rPr>
        <w:t>(d)</w:t>
      </w:r>
      <w:r w:rsidRPr="00BC6365">
        <w:rPr>
          <w:rFonts w:ascii="Arial" w:hAnsi="Arial" w:cs="Arial"/>
          <w:color w:val="000000"/>
          <w:sz w:val="20"/>
          <w:szCs w:val="20"/>
        </w:rPr>
        <w:t xml:space="preserve"> </w:t>
      </w:r>
      <w:r w:rsidRPr="00BC6365">
        <w:rPr>
          <w:rFonts w:ascii="Arial" w:hAnsi="Arial" w:cs="Arial"/>
          <w:i/>
          <w:color w:val="000000"/>
          <w:sz w:val="20"/>
          <w:szCs w:val="20"/>
        </w:rPr>
        <w:t>Reporting requirement.</w:t>
      </w:r>
    </w:p>
    <w:p w14:paraId="4D0D2392" w14:textId="77777777" w:rsidR="007810B4" w:rsidRPr="00BC6365" w:rsidRDefault="007810B4" w:rsidP="007810B4">
      <w:pPr>
        <w:pStyle w:val="runin"/>
        <w:spacing w:before="0" w:beforeAutospacing="0" w:after="0" w:afterAutospacing="0"/>
        <w:ind w:firstLine="720"/>
        <w:rPr>
          <w:rStyle w:val="ph"/>
          <w:rFonts w:ascii="Arial" w:hAnsi="Arial" w:cs="Arial"/>
          <w:color w:val="000000"/>
          <w:sz w:val="20"/>
          <w:szCs w:val="20"/>
          <w:bdr w:val="none" w:sz="0" w:space="0" w:color="auto" w:frame="1"/>
        </w:rPr>
      </w:pPr>
      <w:r w:rsidRPr="00BC6365">
        <w:rPr>
          <w:rStyle w:val="ph"/>
          <w:rFonts w:ascii="Arial" w:hAnsi="Arial" w:cs="Arial"/>
          <w:color w:val="000000"/>
          <w:sz w:val="20"/>
          <w:szCs w:val="20"/>
          <w:bdr w:val="none" w:sz="0" w:space="0" w:color="auto" w:frame="1"/>
        </w:rPr>
        <w:t xml:space="preserve">    </w:t>
      </w:r>
    </w:p>
    <w:p w14:paraId="0C1A7D7F" w14:textId="77777777" w:rsidR="007810B4" w:rsidRPr="00BC6365" w:rsidRDefault="007810B4" w:rsidP="007810B4">
      <w:pPr>
        <w:pStyle w:val="runin"/>
        <w:spacing w:before="0" w:beforeAutospacing="0" w:after="0" w:afterAutospacing="0"/>
        <w:ind w:left="720"/>
        <w:rPr>
          <w:rFonts w:ascii="Arial" w:hAnsi="Arial" w:cs="Arial"/>
          <w:sz w:val="20"/>
          <w:szCs w:val="20"/>
          <w:lang w:val="en"/>
        </w:rPr>
      </w:pPr>
      <w:r w:rsidRPr="00BC6365">
        <w:rPr>
          <w:rStyle w:val="ph"/>
          <w:rFonts w:ascii="Arial" w:hAnsi="Arial" w:cs="Arial"/>
          <w:color w:val="000000"/>
          <w:sz w:val="20"/>
          <w:szCs w:val="20"/>
          <w:bdr w:val="none" w:sz="0" w:space="0" w:color="auto" w:frame="1"/>
        </w:rPr>
        <w:t>(1)</w:t>
      </w:r>
      <w:r w:rsidRPr="00BC6365">
        <w:rPr>
          <w:rFonts w:ascii="Arial" w:hAnsi="Arial" w:cs="Arial"/>
          <w:sz w:val="20"/>
          <w:szCs w:val="20"/>
          <w:lang w:val="en"/>
        </w:rPr>
        <w:t xml:space="preserve"> 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(d)(2) of this clause in writing via email </w:t>
      </w:r>
      <w:r w:rsidRPr="00BC6365">
        <w:rPr>
          <w:rFonts w:ascii="Arial" w:hAnsi="Arial" w:cs="Arial"/>
          <w:sz w:val="20"/>
          <w:szCs w:val="20"/>
        </w:rPr>
        <w:t xml:space="preserve">to the Contracting Officer, Contracting Officer’s Representative, and the Network Operations Security Center (NOSC) at </w:t>
      </w:r>
      <w:hyperlink r:id="rId10" w:history="1">
        <w:r w:rsidRPr="00BC6365">
          <w:rPr>
            <w:rStyle w:val="Hyperlink"/>
            <w:rFonts w:ascii="Arial" w:hAnsi="Arial" w:cs="Arial"/>
            <w:sz w:val="20"/>
            <w:szCs w:val="20"/>
          </w:rPr>
          <w:t>NDAA_Incidents@hq.dhs.gov</w:t>
        </w:r>
      </w:hyperlink>
      <w:r w:rsidRPr="00BC6365">
        <w:rPr>
          <w:rFonts w:ascii="Arial" w:hAnsi="Arial" w:cs="Arial"/>
          <w:sz w:val="20"/>
          <w:szCs w:val="20"/>
        </w:rPr>
        <w:t>, with required information in the body of the email.</w:t>
      </w:r>
      <w:r w:rsidRPr="00BC6365">
        <w:rPr>
          <w:rFonts w:ascii="Arial" w:hAnsi="Arial" w:cs="Arial"/>
          <w:sz w:val="20"/>
          <w:szCs w:val="20"/>
          <w:lang w:val="en"/>
        </w:rPr>
        <w:t xml:space="preserve"> In the case of the Department of Defense, the Contractor shall report to the website at </w:t>
      </w:r>
      <w:hyperlink r:id="rId11" w:tgtFrame="_blank" w:history="1">
        <w:r w:rsidRPr="00BC6365">
          <w:rPr>
            <w:rFonts w:ascii="Arial" w:hAnsi="Arial" w:cs="Arial"/>
            <w:sz w:val="20"/>
            <w:szCs w:val="20"/>
            <w:u w:val="single"/>
            <w:lang w:val="en"/>
          </w:rPr>
          <w:t>https://dibnet.dod.mil</w:t>
        </w:r>
      </w:hyperlink>
      <w:r w:rsidRPr="00BC6365">
        <w:rPr>
          <w:rFonts w:ascii="Arial" w:hAnsi="Arial" w:cs="Arial"/>
          <w:sz w:val="20"/>
          <w:szCs w:val="20"/>
          <w:lang w:val="en"/>
        </w:rPr>
        <w:t xml:space="preserve">. For indefinite delivery contracts, the Contractor shall report to the </w:t>
      </w:r>
      <w:r w:rsidRPr="00BC6365">
        <w:rPr>
          <w:rFonts w:ascii="Arial" w:hAnsi="Arial" w:cs="Arial"/>
          <w:sz w:val="20"/>
          <w:szCs w:val="20"/>
        </w:rPr>
        <w:t>NOSC,</w:t>
      </w:r>
      <w:r w:rsidRPr="00BC6365">
        <w:rPr>
          <w:rFonts w:ascii="Arial" w:hAnsi="Arial" w:cs="Arial"/>
          <w:sz w:val="20"/>
          <w:szCs w:val="20"/>
          <w:lang w:val="en"/>
        </w:rPr>
        <w:t xml:space="preserve"> Contracting Officer for the indefinite delivery contract and the Contracting Officer(s) and Contracting Officer’s Representative(s) for any affected order or, in the case of the Department of Defense, identify both the indefinite delivery contract and any affected orders in the report provided at </w:t>
      </w:r>
      <w:hyperlink r:id="rId12" w:tgtFrame="_blank" w:history="1">
        <w:r w:rsidRPr="00BC6365">
          <w:rPr>
            <w:rFonts w:ascii="Arial" w:hAnsi="Arial" w:cs="Arial"/>
            <w:sz w:val="20"/>
            <w:szCs w:val="20"/>
            <w:u w:val="single"/>
            <w:lang w:val="en"/>
          </w:rPr>
          <w:t>https://dibnet.dod.mil</w:t>
        </w:r>
      </w:hyperlink>
      <w:r w:rsidRPr="00BC6365">
        <w:rPr>
          <w:rFonts w:ascii="Arial" w:hAnsi="Arial" w:cs="Arial"/>
          <w:sz w:val="20"/>
          <w:szCs w:val="20"/>
          <w:lang w:val="en"/>
        </w:rPr>
        <w:t>.</w:t>
      </w:r>
    </w:p>
    <w:p w14:paraId="6F4D225D" w14:textId="77777777" w:rsidR="007810B4" w:rsidRPr="00BC6365" w:rsidRDefault="007810B4" w:rsidP="007810B4">
      <w:pPr>
        <w:pStyle w:val="p"/>
        <w:spacing w:before="0" w:beforeAutospacing="0" w:after="0" w:afterAutospacing="0"/>
        <w:ind w:firstLine="720"/>
        <w:textAlignment w:val="baseline"/>
        <w:rPr>
          <w:rStyle w:val="ph"/>
          <w:rFonts w:ascii="Arial" w:hAnsi="Arial" w:cs="Arial"/>
          <w:color w:val="000000"/>
          <w:sz w:val="20"/>
          <w:szCs w:val="20"/>
          <w:bdr w:val="none" w:sz="0" w:space="0" w:color="auto" w:frame="1"/>
        </w:rPr>
      </w:pPr>
    </w:p>
    <w:p w14:paraId="7D2C3095" w14:textId="77777777" w:rsidR="007810B4" w:rsidRPr="00BC6365" w:rsidRDefault="007810B4" w:rsidP="007810B4">
      <w:pPr>
        <w:pStyle w:val="p"/>
        <w:spacing w:before="0" w:beforeAutospacing="0" w:after="0" w:afterAutospacing="0"/>
        <w:ind w:left="720"/>
        <w:textAlignment w:val="baseline"/>
        <w:rPr>
          <w:rFonts w:ascii="Arial" w:hAnsi="Arial" w:cs="Arial"/>
          <w:color w:val="000000"/>
          <w:sz w:val="20"/>
          <w:szCs w:val="20"/>
        </w:rPr>
      </w:pPr>
      <w:r w:rsidRPr="00BC6365">
        <w:rPr>
          <w:rStyle w:val="ph"/>
          <w:rFonts w:ascii="Arial" w:hAnsi="Arial" w:cs="Arial"/>
          <w:color w:val="000000"/>
          <w:sz w:val="20"/>
          <w:szCs w:val="20"/>
          <w:bdr w:val="none" w:sz="0" w:space="0" w:color="auto" w:frame="1"/>
        </w:rPr>
        <w:t>(2)</w:t>
      </w:r>
      <w:r w:rsidRPr="00BC6365">
        <w:rPr>
          <w:rFonts w:ascii="Arial" w:hAnsi="Arial" w:cs="Arial"/>
          <w:color w:val="000000"/>
          <w:sz w:val="20"/>
          <w:szCs w:val="20"/>
        </w:rPr>
        <w:t xml:space="preserve"> The Contractor shall report the following information pursuant to paragraph (d)(1) of this clause</w:t>
      </w:r>
    </w:p>
    <w:p w14:paraId="2350CC6D" w14:textId="77777777" w:rsidR="007810B4" w:rsidRPr="00BC6365" w:rsidRDefault="007810B4" w:rsidP="007810B4">
      <w:pPr>
        <w:pStyle w:val="p"/>
        <w:spacing w:before="0" w:beforeAutospacing="0" w:after="0" w:afterAutospacing="0"/>
        <w:ind w:firstLine="270"/>
        <w:textAlignment w:val="baseline"/>
        <w:rPr>
          <w:rFonts w:ascii="Arial" w:hAnsi="Arial" w:cs="Arial"/>
          <w:color w:val="000000"/>
          <w:sz w:val="20"/>
          <w:szCs w:val="20"/>
        </w:rPr>
      </w:pPr>
      <w:r w:rsidRPr="00BC6365">
        <w:rPr>
          <w:rFonts w:ascii="Arial" w:hAnsi="Arial" w:cs="Arial"/>
          <w:color w:val="000000"/>
          <w:sz w:val="20"/>
          <w:szCs w:val="20"/>
          <w:bdr w:val="none" w:sz="0" w:space="0" w:color="auto" w:frame="1"/>
        </w:rPr>
        <w:t>               </w:t>
      </w:r>
      <w:r w:rsidRPr="00BC6365">
        <w:rPr>
          <w:rFonts w:ascii="Arial" w:hAnsi="Arial" w:cs="Arial"/>
          <w:color w:val="000000"/>
          <w:sz w:val="20"/>
          <w:szCs w:val="20"/>
        </w:rPr>
        <w:t xml:space="preserve"> </w:t>
      </w:r>
    </w:p>
    <w:p w14:paraId="6DBF34A8" w14:textId="77777777" w:rsidR="007810B4" w:rsidRPr="00BC6365" w:rsidRDefault="007810B4" w:rsidP="007810B4">
      <w:pPr>
        <w:pStyle w:val="p"/>
        <w:spacing w:before="0" w:beforeAutospacing="0" w:after="0" w:afterAutospacing="0"/>
        <w:ind w:left="1440"/>
        <w:textAlignment w:val="baseline"/>
        <w:rPr>
          <w:rFonts w:ascii="Arial" w:hAnsi="Arial" w:cs="Arial"/>
          <w:color w:val="000000"/>
          <w:sz w:val="20"/>
          <w:szCs w:val="20"/>
        </w:rPr>
      </w:pPr>
      <w:r w:rsidRPr="00BC6365">
        <w:rPr>
          <w:rStyle w:val="ph"/>
          <w:rFonts w:ascii="Arial" w:hAnsi="Arial" w:cs="Arial"/>
          <w:color w:val="000000"/>
          <w:sz w:val="20"/>
          <w:szCs w:val="20"/>
          <w:bdr w:val="none" w:sz="0" w:space="0" w:color="auto" w:frame="1"/>
        </w:rPr>
        <w:t>(i)</w:t>
      </w:r>
      <w:r w:rsidRPr="00BC6365">
        <w:rPr>
          <w:rFonts w:ascii="Arial" w:hAnsi="Arial" w:cs="Arial"/>
          <w:color w:val="000000"/>
          <w:sz w:val="20"/>
          <w:szCs w:val="20"/>
        </w:rPr>
        <w:t xml:space="preserve">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5B5400AC" w14:textId="77777777" w:rsidR="007810B4" w:rsidRPr="00BC6365" w:rsidRDefault="007810B4" w:rsidP="007810B4">
      <w:pPr>
        <w:pStyle w:val="p"/>
        <w:spacing w:before="0" w:beforeAutospacing="0" w:after="0" w:afterAutospacing="0"/>
        <w:textAlignment w:val="baseline"/>
        <w:rPr>
          <w:rFonts w:ascii="Arial" w:hAnsi="Arial" w:cs="Arial"/>
          <w:color w:val="000000"/>
          <w:sz w:val="20"/>
          <w:szCs w:val="20"/>
          <w:bdr w:val="none" w:sz="0" w:space="0" w:color="auto" w:frame="1"/>
        </w:rPr>
      </w:pPr>
    </w:p>
    <w:p w14:paraId="40AAB933" w14:textId="77777777" w:rsidR="007810B4" w:rsidRPr="00BC6365" w:rsidRDefault="007810B4" w:rsidP="007810B4">
      <w:pPr>
        <w:pStyle w:val="p"/>
        <w:spacing w:before="0" w:beforeAutospacing="0" w:after="0" w:afterAutospacing="0"/>
        <w:ind w:left="1440"/>
        <w:textAlignment w:val="baseline"/>
        <w:rPr>
          <w:rFonts w:ascii="Arial" w:hAnsi="Arial" w:cs="Arial"/>
          <w:color w:val="000000"/>
          <w:sz w:val="20"/>
          <w:szCs w:val="20"/>
        </w:rPr>
      </w:pPr>
      <w:r w:rsidRPr="00BC6365">
        <w:rPr>
          <w:rStyle w:val="ph"/>
          <w:rFonts w:ascii="Arial" w:hAnsi="Arial" w:cs="Arial"/>
          <w:color w:val="000000"/>
          <w:sz w:val="20"/>
          <w:szCs w:val="20"/>
          <w:bdr w:val="none" w:sz="0" w:space="0" w:color="auto" w:frame="1"/>
        </w:rPr>
        <w:t>(ii)</w:t>
      </w:r>
      <w:r w:rsidRPr="00BC6365">
        <w:rPr>
          <w:rFonts w:ascii="Arial" w:hAnsi="Arial" w:cs="Arial"/>
          <w:color w:val="000000"/>
          <w:sz w:val="20"/>
          <w:szCs w:val="20"/>
        </w:rPr>
        <w:t xml:space="preserve"> Within 10 business days of submitting the information in paragraph (d)(2)(i)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708FB6E3" w14:textId="77777777" w:rsidR="007810B4" w:rsidRPr="00BC6365" w:rsidRDefault="007810B4" w:rsidP="007810B4">
      <w:pPr>
        <w:pStyle w:val="p"/>
        <w:spacing w:before="0" w:beforeAutospacing="0" w:after="0" w:afterAutospacing="0"/>
        <w:textAlignment w:val="baseline"/>
        <w:rPr>
          <w:rFonts w:ascii="Arial" w:hAnsi="Arial" w:cs="Arial"/>
          <w:color w:val="000000"/>
          <w:sz w:val="20"/>
          <w:szCs w:val="20"/>
        </w:rPr>
      </w:pPr>
    </w:p>
    <w:p w14:paraId="546808BE" w14:textId="77777777" w:rsidR="007810B4" w:rsidRPr="00BC6365" w:rsidRDefault="007810B4" w:rsidP="007810B4">
      <w:pPr>
        <w:pStyle w:val="p"/>
        <w:spacing w:before="0" w:beforeAutospacing="0" w:after="0" w:afterAutospacing="0"/>
        <w:textAlignment w:val="baseline"/>
        <w:rPr>
          <w:rFonts w:ascii="Arial" w:hAnsi="Arial" w:cs="Arial"/>
          <w:color w:val="000000"/>
          <w:sz w:val="20"/>
          <w:szCs w:val="20"/>
        </w:rPr>
      </w:pPr>
      <w:r w:rsidRPr="00BC6365">
        <w:rPr>
          <w:rStyle w:val="ph"/>
          <w:rFonts w:ascii="Arial" w:hAnsi="Arial" w:cs="Arial"/>
          <w:color w:val="000000"/>
          <w:sz w:val="20"/>
          <w:szCs w:val="20"/>
          <w:bdr w:val="none" w:sz="0" w:space="0" w:color="auto" w:frame="1"/>
        </w:rPr>
        <w:t>(e)</w:t>
      </w:r>
      <w:r w:rsidRPr="00BC6365">
        <w:rPr>
          <w:rFonts w:ascii="Arial" w:hAnsi="Arial" w:cs="Arial"/>
          <w:color w:val="000000"/>
          <w:sz w:val="20"/>
          <w:szCs w:val="20"/>
        </w:rPr>
        <w:t xml:space="preserve"> </w:t>
      </w:r>
      <w:r w:rsidRPr="00BC6365">
        <w:rPr>
          <w:rStyle w:val="Emphasis"/>
          <w:rFonts w:ascii="Arial" w:hAnsi="Arial" w:cs="Arial"/>
          <w:color w:val="000000"/>
          <w:sz w:val="20"/>
          <w:szCs w:val="20"/>
          <w:bdr w:val="none" w:sz="0" w:space="0" w:color="auto" w:frame="1"/>
        </w:rPr>
        <w:t>Subcontracts.</w:t>
      </w:r>
      <w:r w:rsidRPr="00BC6365">
        <w:rPr>
          <w:rFonts w:ascii="Arial" w:hAnsi="Arial" w:cs="Arial"/>
          <w:color w:val="000000"/>
          <w:sz w:val="20"/>
          <w:szCs w:val="20"/>
        </w:rPr>
        <w:t xml:space="preserve"> The Contractor shall insert the substance of this clause, including this paragraph (e)</w:t>
      </w:r>
      <w:r w:rsidRPr="00BC6365">
        <w:rPr>
          <w:rFonts w:ascii="Arial" w:hAnsi="Arial" w:cs="Arial"/>
          <w:b/>
          <w:bCs/>
          <w:color w:val="000000"/>
          <w:sz w:val="20"/>
          <w:szCs w:val="20"/>
        </w:rPr>
        <w:t xml:space="preserve"> </w:t>
      </w:r>
      <w:r w:rsidRPr="00BC6365">
        <w:rPr>
          <w:rFonts w:ascii="Arial" w:hAnsi="Arial" w:cs="Arial"/>
          <w:color w:val="000000"/>
          <w:sz w:val="20"/>
          <w:szCs w:val="20"/>
        </w:rPr>
        <w:t>and excluding paragraph (b)(2), in all subcontracts and other contractual instruments, including subcontracts for the acquisition of commercial items.</w:t>
      </w:r>
    </w:p>
    <w:p w14:paraId="3624389E" w14:textId="77777777" w:rsidR="007810B4" w:rsidRPr="00BC6365" w:rsidRDefault="007810B4" w:rsidP="007810B4">
      <w:pPr>
        <w:pStyle w:val="p"/>
        <w:spacing w:before="0" w:beforeAutospacing="0" w:after="0" w:afterAutospacing="0"/>
        <w:textAlignment w:val="baseline"/>
        <w:rPr>
          <w:rFonts w:ascii="Arial" w:hAnsi="Arial" w:cs="Arial"/>
          <w:color w:val="000000"/>
          <w:sz w:val="20"/>
          <w:szCs w:val="20"/>
        </w:rPr>
      </w:pPr>
    </w:p>
    <w:p w14:paraId="269CC5D7" w14:textId="77777777" w:rsidR="007810B4" w:rsidRPr="00BC6365" w:rsidRDefault="007810B4" w:rsidP="007810B4">
      <w:pPr>
        <w:widowControl w:val="0"/>
        <w:autoSpaceDE w:val="0"/>
        <w:autoSpaceDN w:val="0"/>
        <w:ind w:left="100"/>
        <w:jc w:val="center"/>
        <w:rPr>
          <w:rFonts w:eastAsia="Courier New" w:cs="Arial"/>
          <w:szCs w:val="20"/>
          <w:lang w:bidi="en-US"/>
        </w:rPr>
      </w:pPr>
      <w:r w:rsidRPr="00BC6365">
        <w:rPr>
          <w:rFonts w:eastAsia="Courier New" w:cs="Arial"/>
          <w:szCs w:val="20"/>
          <w:lang w:bidi="en-US"/>
        </w:rPr>
        <w:t>[End of Clause]</w:t>
      </w:r>
    </w:p>
    <w:p w14:paraId="7228E3BC" w14:textId="77777777" w:rsidR="007810B4" w:rsidRPr="007810B4" w:rsidRDefault="007810B4" w:rsidP="00BC6365"/>
    <w:p w14:paraId="2C6444D4" w14:textId="18F8FEE9" w:rsidR="009C6493" w:rsidRDefault="009C6493" w:rsidP="000F0A75">
      <w:pPr>
        <w:pStyle w:val="CLAUSETITLE"/>
        <w:numPr>
          <w:ilvl w:val="1"/>
          <w:numId w:val="2"/>
        </w:numPr>
        <w:outlineLvl w:val="1"/>
      </w:pPr>
      <w:bookmarkStart w:id="26" w:name="_Toc122634072"/>
      <w:bookmarkStart w:id="27" w:name="_Toc122634887"/>
      <w:r>
        <w:t>52.204-23 – PROHIBITION ON CONTRACTING FOR HARDWARE, SOFTWARE, AND SERVICES DEVELOPED OR PROVIDED BY KAPERSKY LAB AND OTHER COVERED ENTITIES (DEVIATION 20-05)</w:t>
      </w:r>
      <w:bookmarkEnd w:id="26"/>
      <w:bookmarkEnd w:id="27"/>
    </w:p>
    <w:p w14:paraId="05B5E92F" w14:textId="2EBF571D" w:rsidR="009C6493" w:rsidRDefault="009C6493" w:rsidP="009C6493"/>
    <w:p w14:paraId="4B6B53C5" w14:textId="6F79886D" w:rsidR="009C6493" w:rsidRDefault="009C6493" w:rsidP="009C6493"/>
    <w:p w14:paraId="222DB9A3" w14:textId="77777777" w:rsidR="009C6493" w:rsidRDefault="009C6493" w:rsidP="000F0A75">
      <w:pPr>
        <w:pStyle w:val="ListParagraph"/>
        <w:numPr>
          <w:ilvl w:val="0"/>
          <w:numId w:val="9"/>
        </w:numPr>
        <w:tabs>
          <w:tab w:val="left" w:pos="699"/>
        </w:tabs>
        <w:ind w:hanging="301"/>
        <w:rPr>
          <w:sz w:val="20"/>
        </w:rPr>
      </w:pPr>
      <w:r>
        <w:rPr>
          <w:sz w:val="20"/>
        </w:rPr>
        <w:t>Definitions.</w:t>
      </w:r>
      <w:r>
        <w:rPr>
          <w:spacing w:val="-4"/>
          <w:sz w:val="20"/>
        </w:rPr>
        <w:t xml:space="preserve"> </w:t>
      </w:r>
      <w:r>
        <w:rPr>
          <w:sz w:val="20"/>
        </w:rPr>
        <w:t>As</w:t>
      </w:r>
      <w:r>
        <w:rPr>
          <w:spacing w:val="-3"/>
          <w:sz w:val="20"/>
        </w:rPr>
        <w:t xml:space="preserve"> </w:t>
      </w:r>
      <w:r>
        <w:rPr>
          <w:sz w:val="20"/>
        </w:rPr>
        <w:t>used</w:t>
      </w:r>
      <w:r>
        <w:rPr>
          <w:spacing w:val="-4"/>
          <w:sz w:val="20"/>
        </w:rPr>
        <w:t xml:space="preserve"> </w:t>
      </w:r>
      <w:r>
        <w:rPr>
          <w:sz w:val="20"/>
        </w:rPr>
        <w:t>in</w:t>
      </w:r>
      <w:r>
        <w:rPr>
          <w:spacing w:val="-4"/>
          <w:sz w:val="20"/>
        </w:rPr>
        <w:t xml:space="preserve"> </w:t>
      </w:r>
      <w:r>
        <w:rPr>
          <w:sz w:val="20"/>
        </w:rPr>
        <w:t>this</w:t>
      </w:r>
      <w:r>
        <w:rPr>
          <w:spacing w:val="-3"/>
          <w:sz w:val="20"/>
        </w:rPr>
        <w:t xml:space="preserve"> </w:t>
      </w:r>
      <w:r>
        <w:rPr>
          <w:sz w:val="20"/>
        </w:rPr>
        <w:t>clause</w:t>
      </w:r>
      <w:r>
        <w:rPr>
          <w:spacing w:val="-3"/>
          <w:sz w:val="20"/>
        </w:rPr>
        <w:t xml:space="preserve"> </w:t>
      </w:r>
      <w:r>
        <w:rPr>
          <w:sz w:val="20"/>
        </w:rPr>
        <w:t>-</w:t>
      </w:r>
      <w:r>
        <w:rPr>
          <w:spacing w:val="-10"/>
          <w:sz w:val="20"/>
        </w:rPr>
        <w:t>-</w:t>
      </w:r>
    </w:p>
    <w:p w14:paraId="4F376D71" w14:textId="77777777" w:rsidR="009C6493" w:rsidRDefault="009C6493" w:rsidP="009C6493">
      <w:pPr>
        <w:pStyle w:val="BodyText"/>
      </w:pPr>
    </w:p>
    <w:p w14:paraId="1C6E6FFB" w14:textId="77777777" w:rsidR="009C6493" w:rsidRDefault="009C6493" w:rsidP="009C6493">
      <w:pPr>
        <w:ind w:right="5148"/>
        <w:jc w:val="right"/>
      </w:pPr>
      <w:r>
        <w:t>“</w:t>
      </w:r>
      <w:r>
        <w:rPr>
          <w:i/>
        </w:rPr>
        <w:t>Covered</w:t>
      </w:r>
      <w:r>
        <w:rPr>
          <w:i/>
          <w:spacing w:val="-5"/>
        </w:rPr>
        <w:t xml:space="preserve"> </w:t>
      </w:r>
      <w:r>
        <w:rPr>
          <w:i/>
        </w:rPr>
        <w:t>article</w:t>
      </w:r>
      <w:r>
        <w:t>”</w:t>
      </w:r>
      <w:r>
        <w:rPr>
          <w:spacing w:val="-3"/>
        </w:rPr>
        <w:t xml:space="preserve"> </w:t>
      </w:r>
      <w:r>
        <w:t>means</w:t>
      </w:r>
      <w:r>
        <w:rPr>
          <w:spacing w:val="-4"/>
        </w:rPr>
        <w:t xml:space="preserve"> </w:t>
      </w:r>
      <w:r>
        <w:t>any</w:t>
      </w:r>
      <w:r>
        <w:rPr>
          <w:spacing w:val="-3"/>
        </w:rPr>
        <w:t xml:space="preserve"> </w:t>
      </w:r>
      <w:r>
        <w:t>hardware,</w:t>
      </w:r>
      <w:r>
        <w:rPr>
          <w:spacing w:val="-4"/>
        </w:rPr>
        <w:t xml:space="preserve"> </w:t>
      </w:r>
      <w:r>
        <w:t>software,</w:t>
      </w:r>
      <w:r>
        <w:rPr>
          <w:spacing w:val="-5"/>
        </w:rPr>
        <w:t xml:space="preserve"> </w:t>
      </w:r>
      <w:r>
        <w:t>or</w:t>
      </w:r>
      <w:r>
        <w:rPr>
          <w:spacing w:val="-5"/>
        </w:rPr>
        <w:t xml:space="preserve"> </w:t>
      </w:r>
      <w:r>
        <w:t>service</w:t>
      </w:r>
      <w:r>
        <w:rPr>
          <w:spacing w:val="-4"/>
        </w:rPr>
        <w:t xml:space="preserve"> </w:t>
      </w:r>
      <w:r>
        <w:t>that</w:t>
      </w:r>
      <w:r>
        <w:rPr>
          <w:spacing w:val="-4"/>
        </w:rPr>
        <w:t xml:space="preserve"> </w:t>
      </w:r>
      <w:r>
        <w:rPr>
          <w:spacing w:val="-10"/>
        </w:rPr>
        <w:t>–</w:t>
      </w:r>
    </w:p>
    <w:p w14:paraId="53CAA130" w14:textId="77777777" w:rsidR="009C6493" w:rsidRDefault="009C6493" w:rsidP="009C6493">
      <w:pPr>
        <w:pStyle w:val="BodyText"/>
      </w:pPr>
    </w:p>
    <w:p w14:paraId="1F968056" w14:textId="77777777" w:rsidR="009C6493" w:rsidRDefault="009C6493" w:rsidP="000F0A75">
      <w:pPr>
        <w:pStyle w:val="ListParagraph"/>
        <w:numPr>
          <w:ilvl w:val="1"/>
          <w:numId w:val="9"/>
        </w:numPr>
        <w:tabs>
          <w:tab w:val="left" w:pos="1247"/>
        </w:tabs>
        <w:rPr>
          <w:sz w:val="20"/>
        </w:rPr>
      </w:pPr>
      <w:r>
        <w:rPr>
          <w:sz w:val="20"/>
        </w:rPr>
        <w:t>Is</w:t>
      </w:r>
      <w:r>
        <w:rPr>
          <w:spacing w:val="-3"/>
          <w:sz w:val="20"/>
        </w:rPr>
        <w:t xml:space="preserve"> </w:t>
      </w:r>
      <w:r>
        <w:rPr>
          <w:sz w:val="20"/>
        </w:rPr>
        <w:t>developed</w:t>
      </w:r>
      <w:r>
        <w:rPr>
          <w:spacing w:val="-4"/>
          <w:sz w:val="20"/>
        </w:rPr>
        <w:t xml:space="preserve"> </w:t>
      </w:r>
      <w:r>
        <w:rPr>
          <w:sz w:val="20"/>
        </w:rPr>
        <w:t>or</w:t>
      </w:r>
      <w:r>
        <w:rPr>
          <w:spacing w:val="-2"/>
          <w:sz w:val="20"/>
        </w:rPr>
        <w:t xml:space="preserve"> </w:t>
      </w:r>
      <w:r>
        <w:rPr>
          <w:sz w:val="20"/>
        </w:rPr>
        <w:t>provided</w:t>
      </w:r>
      <w:r>
        <w:rPr>
          <w:spacing w:val="-4"/>
          <w:sz w:val="20"/>
        </w:rPr>
        <w:t xml:space="preserve"> </w:t>
      </w:r>
      <w:r>
        <w:rPr>
          <w:sz w:val="20"/>
        </w:rPr>
        <w:t>by</w:t>
      </w:r>
      <w:r>
        <w:rPr>
          <w:spacing w:val="-2"/>
          <w:sz w:val="20"/>
        </w:rPr>
        <w:t xml:space="preserve"> </w:t>
      </w:r>
      <w:r>
        <w:rPr>
          <w:sz w:val="20"/>
        </w:rPr>
        <w:t>a</w:t>
      </w:r>
      <w:r>
        <w:rPr>
          <w:spacing w:val="-4"/>
          <w:sz w:val="20"/>
        </w:rPr>
        <w:t xml:space="preserve"> </w:t>
      </w:r>
      <w:r>
        <w:rPr>
          <w:sz w:val="20"/>
        </w:rPr>
        <w:t>covered</w:t>
      </w:r>
      <w:r>
        <w:rPr>
          <w:spacing w:val="-3"/>
          <w:sz w:val="20"/>
        </w:rPr>
        <w:t xml:space="preserve"> </w:t>
      </w:r>
      <w:r>
        <w:rPr>
          <w:spacing w:val="-2"/>
          <w:sz w:val="20"/>
        </w:rPr>
        <w:t>entity;</w:t>
      </w:r>
    </w:p>
    <w:p w14:paraId="6BC62B2C" w14:textId="77777777" w:rsidR="009C6493" w:rsidRDefault="009C6493" w:rsidP="009C6493">
      <w:pPr>
        <w:pStyle w:val="BodyText"/>
        <w:spacing w:before="1"/>
      </w:pPr>
    </w:p>
    <w:p w14:paraId="2C731F36" w14:textId="77777777" w:rsidR="009C6493" w:rsidRDefault="009C6493" w:rsidP="000F0A75">
      <w:pPr>
        <w:pStyle w:val="ListParagraph"/>
        <w:numPr>
          <w:ilvl w:val="1"/>
          <w:numId w:val="9"/>
        </w:numPr>
        <w:tabs>
          <w:tab w:val="left" w:pos="1247"/>
        </w:tabs>
        <w:rPr>
          <w:sz w:val="20"/>
        </w:rPr>
      </w:pPr>
      <w:r>
        <w:rPr>
          <w:sz w:val="20"/>
        </w:rPr>
        <w:t>Includes</w:t>
      </w:r>
      <w:r>
        <w:rPr>
          <w:spacing w:val="-5"/>
          <w:sz w:val="20"/>
        </w:rPr>
        <w:t xml:space="preserve"> </w:t>
      </w:r>
      <w:r>
        <w:rPr>
          <w:sz w:val="20"/>
        </w:rPr>
        <w:t>any</w:t>
      </w:r>
      <w:r>
        <w:rPr>
          <w:spacing w:val="-3"/>
          <w:sz w:val="20"/>
        </w:rPr>
        <w:t xml:space="preserve"> </w:t>
      </w:r>
      <w:r>
        <w:rPr>
          <w:sz w:val="20"/>
        </w:rPr>
        <w:t>hardware,</w:t>
      </w:r>
      <w:r>
        <w:rPr>
          <w:spacing w:val="-4"/>
          <w:sz w:val="20"/>
        </w:rPr>
        <w:t xml:space="preserve"> </w:t>
      </w:r>
      <w:r>
        <w:rPr>
          <w:sz w:val="20"/>
        </w:rPr>
        <w:t>software,</w:t>
      </w:r>
      <w:r>
        <w:rPr>
          <w:spacing w:val="-4"/>
          <w:sz w:val="20"/>
        </w:rPr>
        <w:t xml:space="preserve"> </w:t>
      </w:r>
      <w:r>
        <w:rPr>
          <w:sz w:val="20"/>
        </w:rPr>
        <w:t>or</w:t>
      </w:r>
      <w:r>
        <w:rPr>
          <w:spacing w:val="-4"/>
          <w:sz w:val="20"/>
        </w:rPr>
        <w:t xml:space="preserve"> </w:t>
      </w:r>
      <w:r>
        <w:rPr>
          <w:sz w:val="20"/>
        </w:rPr>
        <w:t>service</w:t>
      </w:r>
      <w:r>
        <w:rPr>
          <w:spacing w:val="-4"/>
          <w:sz w:val="20"/>
        </w:rPr>
        <w:t xml:space="preserve"> </w:t>
      </w:r>
      <w:r>
        <w:rPr>
          <w:sz w:val="20"/>
        </w:rPr>
        <w:t>developed</w:t>
      </w:r>
      <w:r>
        <w:rPr>
          <w:spacing w:val="-4"/>
          <w:sz w:val="20"/>
        </w:rPr>
        <w:t xml:space="preserve"> </w:t>
      </w:r>
      <w:r>
        <w:rPr>
          <w:sz w:val="20"/>
        </w:rPr>
        <w:t>or</w:t>
      </w:r>
      <w:r>
        <w:rPr>
          <w:spacing w:val="-3"/>
          <w:sz w:val="20"/>
        </w:rPr>
        <w:t xml:space="preserve"> </w:t>
      </w:r>
      <w:r>
        <w:rPr>
          <w:sz w:val="20"/>
        </w:rPr>
        <w:t>provided</w:t>
      </w:r>
      <w:r>
        <w:rPr>
          <w:spacing w:val="-3"/>
          <w:sz w:val="20"/>
        </w:rPr>
        <w:t xml:space="preserve"> </w:t>
      </w:r>
      <w:r>
        <w:rPr>
          <w:sz w:val="20"/>
        </w:rPr>
        <w:t>in</w:t>
      </w:r>
      <w:r>
        <w:rPr>
          <w:spacing w:val="-4"/>
          <w:sz w:val="20"/>
        </w:rPr>
        <w:t xml:space="preserve"> </w:t>
      </w:r>
      <w:r>
        <w:rPr>
          <w:sz w:val="20"/>
        </w:rPr>
        <w:t>whole</w:t>
      </w:r>
      <w:r>
        <w:rPr>
          <w:spacing w:val="-4"/>
          <w:sz w:val="20"/>
        </w:rPr>
        <w:t xml:space="preserve"> </w:t>
      </w:r>
      <w:r>
        <w:rPr>
          <w:sz w:val="20"/>
        </w:rPr>
        <w:t>or</w:t>
      </w:r>
      <w:r>
        <w:rPr>
          <w:spacing w:val="-3"/>
          <w:sz w:val="20"/>
        </w:rPr>
        <w:t xml:space="preserve"> </w:t>
      </w:r>
      <w:r>
        <w:rPr>
          <w:sz w:val="20"/>
        </w:rPr>
        <w:t>in</w:t>
      </w:r>
      <w:r>
        <w:rPr>
          <w:spacing w:val="-4"/>
          <w:sz w:val="20"/>
        </w:rPr>
        <w:t xml:space="preserve"> </w:t>
      </w:r>
      <w:r>
        <w:rPr>
          <w:sz w:val="20"/>
        </w:rPr>
        <w:t>part</w:t>
      </w:r>
      <w:r>
        <w:rPr>
          <w:spacing w:val="-3"/>
          <w:sz w:val="20"/>
        </w:rPr>
        <w:t xml:space="preserve"> </w:t>
      </w:r>
      <w:r>
        <w:rPr>
          <w:sz w:val="20"/>
        </w:rPr>
        <w:t>by</w:t>
      </w:r>
      <w:r>
        <w:rPr>
          <w:spacing w:val="-3"/>
          <w:sz w:val="20"/>
        </w:rPr>
        <w:t xml:space="preserve"> </w:t>
      </w:r>
      <w:r>
        <w:rPr>
          <w:sz w:val="20"/>
        </w:rPr>
        <w:t>a</w:t>
      </w:r>
      <w:r>
        <w:rPr>
          <w:spacing w:val="-4"/>
          <w:sz w:val="20"/>
        </w:rPr>
        <w:t xml:space="preserve"> </w:t>
      </w:r>
      <w:r>
        <w:rPr>
          <w:sz w:val="20"/>
        </w:rPr>
        <w:t>covered</w:t>
      </w:r>
      <w:r>
        <w:rPr>
          <w:spacing w:val="-4"/>
          <w:sz w:val="20"/>
        </w:rPr>
        <w:t xml:space="preserve"> </w:t>
      </w:r>
      <w:r>
        <w:rPr>
          <w:sz w:val="20"/>
        </w:rPr>
        <w:t>entity;</w:t>
      </w:r>
      <w:r>
        <w:rPr>
          <w:spacing w:val="-3"/>
          <w:sz w:val="20"/>
        </w:rPr>
        <w:t xml:space="preserve"> </w:t>
      </w:r>
      <w:r>
        <w:rPr>
          <w:spacing w:val="-5"/>
          <w:sz w:val="20"/>
        </w:rPr>
        <w:t>or</w:t>
      </w:r>
    </w:p>
    <w:p w14:paraId="57812791" w14:textId="77777777" w:rsidR="009C6493" w:rsidRDefault="009C6493" w:rsidP="009C6493">
      <w:pPr>
        <w:pStyle w:val="BodyText"/>
        <w:spacing w:before="11"/>
        <w:rPr>
          <w:sz w:val="19"/>
        </w:rPr>
      </w:pPr>
    </w:p>
    <w:p w14:paraId="10D7D46C" w14:textId="77777777" w:rsidR="009C6493" w:rsidRDefault="009C6493" w:rsidP="000F0A75">
      <w:pPr>
        <w:pStyle w:val="ListParagraph"/>
        <w:numPr>
          <w:ilvl w:val="1"/>
          <w:numId w:val="9"/>
        </w:numPr>
        <w:tabs>
          <w:tab w:val="left" w:pos="1246"/>
        </w:tabs>
        <w:spacing w:line="480" w:lineRule="auto"/>
        <w:ind w:left="686" w:right="1209" w:firstLine="259"/>
        <w:rPr>
          <w:sz w:val="20"/>
        </w:rPr>
      </w:pPr>
      <w:r>
        <w:rPr>
          <w:sz w:val="20"/>
        </w:rPr>
        <w:t>Contains</w:t>
      </w:r>
      <w:r>
        <w:rPr>
          <w:spacing w:val="-3"/>
          <w:sz w:val="20"/>
        </w:rPr>
        <w:t xml:space="preserve"> </w:t>
      </w:r>
      <w:r>
        <w:rPr>
          <w:sz w:val="20"/>
        </w:rPr>
        <w:t>components</w:t>
      </w:r>
      <w:r>
        <w:rPr>
          <w:spacing w:val="-3"/>
          <w:sz w:val="20"/>
        </w:rPr>
        <w:t xml:space="preserve"> </w:t>
      </w:r>
      <w:r>
        <w:rPr>
          <w:sz w:val="20"/>
        </w:rPr>
        <w:t>using</w:t>
      </w:r>
      <w:r>
        <w:rPr>
          <w:spacing w:val="-3"/>
          <w:sz w:val="20"/>
        </w:rPr>
        <w:t xml:space="preserve"> </w:t>
      </w:r>
      <w:r>
        <w:rPr>
          <w:sz w:val="20"/>
        </w:rPr>
        <w:t>any</w:t>
      </w:r>
      <w:r>
        <w:rPr>
          <w:spacing w:val="-2"/>
          <w:sz w:val="20"/>
        </w:rPr>
        <w:t xml:space="preserve"> </w:t>
      </w:r>
      <w:r>
        <w:rPr>
          <w:sz w:val="20"/>
        </w:rPr>
        <w:t>hardware</w:t>
      </w:r>
      <w:r>
        <w:rPr>
          <w:spacing w:val="-3"/>
          <w:sz w:val="20"/>
        </w:rPr>
        <w:t xml:space="preserve"> </w:t>
      </w:r>
      <w:r>
        <w:rPr>
          <w:sz w:val="20"/>
        </w:rPr>
        <w:t>or</w:t>
      </w:r>
      <w:r>
        <w:rPr>
          <w:spacing w:val="-2"/>
          <w:sz w:val="20"/>
        </w:rPr>
        <w:t xml:space="preserve"> </w:t>
      </w:r>
      <w:r>
        <w:rPr>
          <w:sz w:val="20"/>
        </w:rPr>
        <w:t>software</w:t>
      </w:r>
      <w:r>
        <w:rPr>
          <w:spacing w:val="-3"/>
          <w:sz w:val="20"/>
        </w:rPr>
        <w:t xml:space="preserve"> </w:t>
      </w:r>
      <w:r>
        <w:rPr>
          <w:sz w:val="20"/>
        </w:rPr>
        <w:t>developed</w:t>
      </w:r>
      <w:r>
        <w:rPr>
          <w:spacing w:val="-3"/>
          <w:sz w:val="20"/>
        </w:rPr>
        <w:t xml:space="preserve"> </w:t>
      </w:r>
      <w:r>
        <w:rPr>
          <w:sz w:val="20"/>
        </w:rPr>
        <w:t>in</w:t>
      </w:r>
      <w:r>
        <w:rPr>
          <w:spacing w:val="-3"/>
          <w:sz w:val="20"/>
        </w:rPr>
        <w:t xml:space="preserve"> </w:t>
      </w:r>
      <w:r>
        <w:rPr>
          <w:sz w:val="20"/>
        </w:rPr>
        <w:t>whole</w:t>
      </w:r>
      <w:r>
        <w:rPr>
          <w:spacing w:val="-3"/>
          <w:sz w:val="20"/>
        </w:rPr>
        <w:t xml:space="preserve"> </w:t>
      </w:r>
      <w:r>
        <w:rPr>
          <w:sz w:val="20"/>
        </w:rPr>
        <w:t>or</w:t>
      </w:r>
      <w:r>
        <w:rPr>
          <w:spacing w:val="-2"/>
          <w:sz w:val="20"/>
        </w:rPr>
        <w:t xml:space="preserve"> </w:t>
      </w:r>
      <w:r>
        <w:rPr>
          <w:sz w:val="20"/>
        </w:rPr>
        <w:t>in</w:t>
      </w:r>
      <w:r>
        <w:rPr>
          <w:spacing w:val="-3"/>
          <w:sz w:val="20"/>
        </w:rPr>
        <w:t xml:space="preserve"> </w:t>
      </w:r>
      <w:r>
        <w:rPr>
          <w:sz w:val="20"/>
        </w:rPr>
        <w:t>part</w:t>
      </w:r>
      <w:r>
        <w:rPr>
          <w:spacing w:val="-3"/>
          <w:sz w:val="20"/>
        </w:rPr>
        <w:t xml:space="preserve"> </w:t>
      </w:r>
      <w:r>
        <w:rPr>
          <w:sz w:val="20"/>
        </w:rPr>
        <w:t>by</w:t>
      </w:r>
      <w:r>
        <w:rPr>
          <w:spacing w:val="-2"/>
          <w:sz w:val="20"/>
        </w:rPr>
        <w:t xml:space="preserve"> </w:t>
      </w:r>
      <w:r>
        <w:rPr>
          <w:sz w:val="20"/>
        </w:rPr>
        <w:t>a</w:t>
      </w:r>
      <w:r>
        <w:rPr>
          <w:spacing w:val="-3"/>
          <w:sz w:val="20"/>
        </w:rPr>
        <w:t xml:space="preserve"> </w:t>
      </w:r>
      <w:r>
        <w:rPr>
          <w:sz w:val="20"/>
        </w:rPr>
        <w:t>covered</w:t>
      </w:r>
      <w:r>
        <w:rPr>
          <w:spacing w:val="-3"/>
          <w:sz w:val="20"/>
        </w:rPr>
        <w:t xml:space="preserve"> </w:t>
      </w:r>
      <w:r>
        <w:rPr>
          <w:sz w:val="20"/>
        </w:rPr>
        <w:t>entity. “</w:t>
      </w:r>
      <w:r>
        <w:rPr>
          <w:i/>
          <w:sz w:val="20"/>
        </w:rPr>
        <w:t>Covered entity</w:t>
      </w:r>
      <w:r>
        <w:rPr>
          <w:sz w:val="20"/>
        </w:rPr>
        <w:t>” means --</w:t>
      </w:r>
    </w:p>
    <w:p w14:paraId="59FA81C0" w14:textId="77777777" w:rsidR="009C6493" w:rsidRDefault="009C6493" w:rsidP="000F0A75">
      <w:pPr>
        <w:pStyle w:val="ListParagraph"/>
        <w:numPr>
          <w:ilvl w:val="0"/>
          <w:numId w:val="8"/>
        </w:numPr>
        <w:tabs>
          <w:tab w:val="left" w:pos="1249"/>
        </w:tabs>
        <w:spacing w:before="94"/>
        <w:rPr>
          <w:sz w:val="20"/>
        </w:rPr>
      </w:pPr>
      <w:r>
        <w:rPr>
          <w:sz w:val="20"/>
        </w:rPr>
        <w:t>Kaspersky</w:t>
      </w:r>
      <w:r>
        <w:rPr>
          <w:spacing w:val="-7"/>
          <w:sz w:val="20"/>
        </w:rPr>
        <w:t xml:space="preserve"> </w:t>
      </w:r>
      <w:r>
        <w:rPr>
          <w:spacing w:val="-4"/>
          <w:sz w:val="20"/>
        </w:rPr>
        <w:t>Lab;</w:t>
      </w:r>
    </w:p>
    <w:p w14:paraId="7A507D7C" w14:textId="77777777" w:rsidR="009C6493" w:rsidRDefault="009C6493" w:rsidP="009C6493">
      <w:pPr>
        <w:pStyle w:val="BodyText"/>
        <w:spacing w:before="11"/>
        <w:rPr>
          <w:sz w:val="19"/>
        </w:rPr>
      </w:pPr>
    </w:p>
    <w:p w14:paraId="7CEAFCF9" w14:textId="77777777" w:rsidR="009C6493" w:rsidRDefault="009C6493" w:rsidP="000F0A75">
      <w:pPr>
        <w:pStyle w:val="ListParagraph"/>
        <w:numPr>
          <w:ilvl w:val="0"/>
          <w:numId w:val="8"/>
        </w:numPr>
        <w:tabs>
          <w:tab w:val="left" w:pos="1249"/>
        </w:tabs>
        <w:rPr>
          <w:sz w:val="20"/>
        </w:rPr>
      </w:pPr>
      <w:r>
        <w:rPr>
          <w:sz w:val="20"/>
        </w:rPr>
        <w:t>Any</w:t>
      </w:r>
      <w:r>
        <w:rPr>
          <w:spacing w:val="-4"/>
          <w:sz w:val="20"/>
        </w:rPr>
        <w:t xml:space="preserve"> </w:t>
      </w:r>
      <w:r>
        <w:rPr>
          <w:sz w:val="20"/>
        </w:rPr>
        <w:t>successor</w:t>
      </w:r>
      <w:r>
        <w:rPr>
          <w:spacing w:val="-4"/>
          <w:sz w:val="20"/>
        </w:rPr>
        <w:t xml:space="preserve"> </w:t>
      </w:r>
      <w:r>
        <w:rPr>
          <w:sz w:val="20"/>
        </w:rPr>
        <w:t>entity</w:t>
      </w:r>
      <w:r>
        <w:rPr>
          <w:spacing w:val="-3"/>
          <w:sz w:val="20"/>
        </w:rPr>
        <w:t xml:space="preserve"> </w:t>
      </w:r>
      <w:r>
        <w:rPr>
          <w:sz w:val="20"/>
        </w:rPr>
        <w:t>to</w:t>
      </w:r>
      <w:r>
        <w:rPr>
          <w:spacing w:val="-5"/>
          <w:sz w:val="20"/>
        </w:rPr>
        <w:t xml:space="preserve"> </w:t>
      </w:r>
      <w:r>
        <w:rPr>
          <w:sz w:val="20"/>
        </w:rPr>
        <w:t>Kaspersky</w:t>
      </w:r>
      <w:r>
        <w:rPr>
          <w:spacing w:val="-3"/>
          <w:sz w:val="20"/>
        </w:rPr>
        <w:t xml:space="preserve"> </w:t>
      </w:r>
      <w:r>
        <w:rPr>
          <w:spacing w:val="-4"/>
          <w:sz w:val="20"/>
        </w:rPr>
        <w:t>Lab;</w:t>
      </w:r>
    </w:p>
    <w:p w14:paraId="5DF7D145" w14:textId="77777777" w:rsidR="009C6493" w:rsidRDefault="009C6493" w:rsidP="009C6493">
      <w:pPr>
        <w:pStyle w:val="BodyText"/>
        <w:spacing w:before="1"/>
      </w:pPr>
    </w:p>
    <w:p w14:paraId="072424CD" w14:textId="77777777" w:rsidR="009C6493" w:rsidRDefault="009C6493" w:rsidP="000F0A75">
      <w:pPr>
        <w:pStyle w:val="ListParagraph"/>
        <w:numPr>
          <w:ilvl w:val="0"/>
          <w:numId w:val="8"/>
        </w:numPr>
        <w:tabs>
          <w:tab w:val="left" w:pos="1249"/>
        </w:tabs>
        <w:rPr>
          <w:sz w:val="20"/>
        </w:rPr>
      </w:pPr>
      <w:r>
        <w:rPr>
          <w:sz w:val="20"/>
        </w:rPr>
        <w:t>Any</w:t>
      </w:r>
      <w:r>
        <w:rPr>
          <w:spacing w:val="-5"/>
          <w:sz w:val="20"/>
        </w:rPr>
        <w:t xml:space="preserve"> </w:t>
      </w:r>
      <w:r>
        <w:rPr>
          <w:sz w:val="20"/>
        </w:rPr>
        <w:t>entity</w:t>
      </w:r>
      <w:r>
        <w:rPr>
          <w:spacing w:val="-3"/>
          <w:sz w:val="20"/>
        </w:rPr>
        <w:t xml:space="preserve"> </w:t>
      </w:r>
      <w:r>
        <w:rPr>
          <w:sz w:val="20"/>
        </w:rPr>
        <w:t>that</w:t>
      </w:r>
      <w:r>
        <w:rPr>
          <w:spacing w:val="-4"/>
          <w:sz w:val="20"/>
        </w:rPr>
        <w:t xml:space="preserve"> </w:t>
      </w:r>
      <w:r>
        <w:rPr>
          <w:sz w:val="20"/>
        </w:rPr>
        <w:t>controls,</w:t>
      </w:r>
      <w:r>
        <w:rPr>
          <w:spacing w:val="-5"/>
          <w:sz w:val="20"/>
        </w:rPr>
        <w:t xml:space="preserve"> </w:t>
      </w:r>
      <w:r>
        <w:rPr>
          <w:sz w:val="20"/>
        </w:rPr>
        <w:t>is</w:t>
      </w:r>
      <w:r>
        <w:rPr>
          <w:spacing w:val="-2"/>
          <w:sz w:val="20"/>
        </w:rPr>
        <w:t xml:space="preserve"> </w:t>
      </w:r>
      <w:r>
        <w:rPr>
          <w:sz w:val="20"/>
        </w:rPr>
        <w:t>controlled</w:t>
      </w:r>
      <w:r>
        <w:rPr>
          <w:spacing w:val="-4"/>
          <w:sz w:val="20"/>
        </w:rPr>
        <w:t xml:space="preserve"> </w:t>
      </w:r>
      <w:r>
        <w:rPr>
          <w:sz w:val="20"/>
        </w:rPr>
        <w:t>by,</w:t>
      </w:r>
      <w:r>
        <w:rPr>
          <w:spacing w:val="-4"/>
          <w:sz w:val="20"/>
        </w:rPr>
        <w:t xml:space="preserve"> </w:t>
      </w:r>
      <w:r>
        <w:rPr>
          <w:sz w:val="20"/>
        </w:rPr>
        <w:t>or</w:t>
      </w:r>
      <w:r>
        <w:rPr>
          <w:spacing w:val="-2"/>
          <w:sz w:val="20"/>
        </w:rPr>
        <w:t xml:space="preserve"> </w:t>
      </w:r>
      <w:r>
        <w:rPr>
          <w:sz w:val="20"/>
        </w:rPr>
        <w:t>is</w:t>
      </w:r>
      <w:r>
        <w:rPr>
          <w:spacing w:val="-2"/>
          <w:sz w:val="20"/>
        </w:rPr>
        <w:t xml:space="preserve"> </w:t>
      </w:r>
      <w:r>
        <w:rPr>
          <w:sz w:val="20"/>
        </w:rPr>
        <w:t>under</w:t>
      </w:r>
      <w:r>
        <w:rPr>
          <w:spacing w:val="-3"/>
          <w:sz w:val="20"/>
        </w:rPr>
        <w:t xml:space="preserve"> </w:t>
      </w:r>
      <w:r>
        <w:rPr>
          <w:sz w:val="20"/>
        </w:rPr>
        <w:t>common</w:t>
      </w:r>
      <w:r>
        <w:rPr>
          <w:spacing w:val="-4"/>
          <w:sz w:val="20"/>
        </w:rPr>
        <w:t xml:space="preserve"> </w:t>
      </w:r>
      <w:r>
        <w:rPr>
          <w:sz w:val="20"/>
        </w:rPr>
        <w:t>control</w:t>
      </w:r>
      <w:r>
        <w:rPr>
          <w:spacing w:val="-3"/>
          <w:sz w:val="20"/>
        </w:rPr>
        <w:t xml:space="preserve"> </w:t>
      </w:r>
      <w:r>
        <w:rPr>
          <w:sz w:val="20"/>
        </w:rPr>
        <w:t>with</w:t>
      </w:r>
      <w:r>
        <w:rPr>
          <w:spacing w:val="-4"/>
          <w:sz w:val="20"/>
        </w:rPr>
        <w:t xml:space="preserve"> </w:t>
      </w:r>
      <w:r>
        <w:rPr>
          <w:sz w:val="20"/>
        </w:rPr>
        <w:t>Kaspersky</w:t>
      </w:r>
      <w:r>
        <w:rPr>
          <w:spacing w:val="-2"/>
          <w:sz w:val="20"/>
        </w:rPr>
        <w:t xml:space="preserve"> </w:t>
      </w:r>
      <w:r>
        <w:rPr>
          <w:sz w:val="20"/>
        </w:rPr>
        <w:t>Lab;</w:t>
      </w:r>
      <w:r>
        <w:rPr>
          <w:spacing w:val="-3"/>
          <w:sz w:val="20"/>
        </w:rPr>
        <w:t xml:space="preserve"> </w:t>
      </w:r>
      <w:r>
        <w:rPr>
          <w:spacing w:val="-5"/>
          <w:sz w:val="20"/>
        </w:rPr>
        <w:t>or</w:t>
      </w:r>
    </w:p>
    <w:p w14:paraId="10A4930F" w14:textId="77777777" w:rsidR="009C6493" w:rsidRDefault="009C6493" w:rsidP="009C6493">
      <w:pPr>
        <w:pStyle w:val="BodyText"/>
      </w:pPr>
    </w:p>
    <w:p w14:paraId="14AA5DF9" w14:textId="77777777" w:rsidR="009C6493" w:rsidRDefault="009C6493" w:rsidP="000F0A75">
      <w:pPr>
        <w:pStyle w:val="ListParagraph"/>
        <w:numPr>
          <w:ilvl w:val="0"/>
          <w:numId w:val="8"/>
        </w:numPr>
        <w:tabs>
          <w:tab w:val="left" w:pos="1249"/>
        </w:tabs>
        <w:rPr>
          <w:sz w:val="20"/>
        </w:rPr>
      </w:pPr>
      <w:r>
        <w:rPr>
          <w:sz w:val="20"/>
        </w:rPr>
        <w:t>Any</w:t>
      </w:r>
      <w:r>
        <w:rPr>
          <w:spacing w:val="-3"/>
          <w:sz w:val="20"/>
        </w:rPr>
        <w:t xml:space="preserve"> </w:t>
      </w:r>
      <w:r>
        <w:rPr>
          <w:sz w:val="20"/>
        </w:rPr>
        <w:t>entity</w:t>
      </w:r>
      <w:r>
        <w:rPr>
          <w:spacing w:val="-4"/>
          <w:sz w:val="20"/>
        </w:rPr>
        <w:t xml:space="preserve"> </w:t>
      </w:r>
      <w:r>
        <w:rPr>
          <w:sz w:val="20"/>
        </w:rPr>
        <w:t>of</w:t>
      </w:r>
      <w:r>
        <w:rPr>
          <w:spacing w:val="-3"/>
          <w:sz w:val="20"/>
        </w:rPr>
        <w:t xml:space="preserve"> </w:t>
      </w:r>
      <w:r>
        <w:rPr>
          <w:sz w:val="20"/>
        </w:rPr>
        <w:t>which</w:t>
      </w:r>
      <w:r>
        <w:rPr>
          <w:spacing w:val="-4"/>
          <w:sz w:val="20"/>
        </w:rPr>
        <w:t xml:space="preserve"> </w:t>
      </w:r>
      <w:r>
        <w:rPr>
          <w:sz w:val="20"/>
        </w:rPr>
        <w:t>Kaspersky</w:t>
      </w:r>
      <w:r>
        <w:rPr>
          <w:spacing w:val="-2"/>
          <w:sz w:val="20"/>
        </w:rPr>
        <w:t xml:space="preserve"> </w:t>
      </w:r>
      <w:r>
        <w:rPr>
          <w:sz w:val="20"/>
        </w:rPr>
        <w:t>Lab</w:t>
      </w:r>
      <w:r>
        <w:rPr>
          <w:spacing w:val="-4"/>
          <w:sz w:val="20"/>
        </w:rPr>
        <w:t xml:space="preserve"> </w:t>
      </w:r>
      <w:r>
        <w:rPr>
          <w:sz w:val="20"/>
        </w:rPr>
        <w:t>has</w:t>
      </w:r>
      <w:r>
        <w:rPr>
          <w:spacing w:val="-2"/>
          <w:sz w:val="20"/>
        </w:rPr>
        <w:t xml:space="preserve"> </w:t>
      </w:r>
      <w:r>
        <w:rPr>
          <w:sz w:val="20"/>
        </w:rPr>
        <w:t>a</w:t>
      </w:r>
      <w:r>
        <w:rPr>
          <w:spacing w:val="-4"/>
          <w:sz w:val="20"/>
        </w:rPr>
        <w:t xml:space="preserve"> </w:t>
      </w:r>
      <w:r>
        <w:rPr>
          <w:sz w:val="20"/>
        </w:rPr>
        <w:t>majority</w:t>
      </w:r>
      <w:r>
        <w:rPr>
          <w:spacing w:val="-3"/>
          <w:sz w:val="20"/>
        </w:rPr>
        <w:t xml:space="preserve"> </w:t>
      </w:r>
      <w:r>
        <w:rPr>
          <w:spacing w:val="-2"/>
          <w:sz w:val="20"/>
        </w:rPr>
        <w:t>ownership.</w:t>
      </w:r>
    </w:p>
    <w:p w14:paraId="66E3E3C9" w14:textId="77777777" w:rsidR="009C6493" w:rsidRDefault="009C6493" w:rsidP="009C6493">
      <w:pPr>
        <w:pStyle w:val="BodyText"/>
        <w:spacing w:before="11"/>
        <w:rPr>
          <w:sz w:val="19"/>
        </w:rPr>
      </w:pPr>
    </w:p>
    <w:p w14:paraId="4FA6770D" w14:textId="77777777" w:rsidR="009C6493" w:rsidRDefault="009C6493" w:rsidP="000F0A75">
      <w:pPr>
        <w:pStyle w:val="ListParagraph"/>
        <w:numPr>
          <w:ilvl w:val="0"/>
          <w:numId w:val="9"/>
        </w:numPr>
        <w:tabs>
          <w:tab w:val="left" w:pos="702"/>
        </w:tabs>
        <w:ind w:left="688" w:right="488" w:hanging="289"/>
        <w:rPr>
          <w:sz w:val="20"/>
        </w:rPr>
      </w:pPr>
      <w:r>
        <w:rPr>
          <w:i/>
          <w:sz w:val="20"/>
        </w:rPr>
        <w:t>Prohibition</w:t>
      </w:r>
      <w:r>
        <w:rPr>
          <w:sz w:val="20"/>
        </w:rPr>
        <w:t>.</w:t>
      </w:r>
      <w:r>
        <w:rPr>
          <w:spacing w:val="-2"/>
          <w:sz w:val="20"/>
        </w:rPr>
        <w:t xml:space="preserve"> </w:t>
      </w:r>
      <w:r>
        <w:rPr>
          <w:sz w:val="20"/>
        </w:rPr>
        <w:t>Section</w:t>
      </w:r>
      <w:r>
        <w:rPr>
          <w:spacing w:val="-2"/>
          <w:sz w:val="20"/>
        </w:rPr>
        <w:t xml:space="preserve"> </w:t>
      </w:r>
      <w:r>
        <w:rPr>
          <w:sz w:val="20"/>
        </w:rPr>
        <w:t>1634</w:t>
      </w:r>
      <w:r>
        <w:rPr>
          <w:spacing w:val="-2"/>
          <w:sz w:val="20"/>
        </w:rPr>
        <w:t xml:space="preserve"> </w:t>
      </w:r>
      <w:r>
        <w:rPr>
          <w:sz w:val="20"/>
        </w:rPr>
        <w:t>of</w:t>
      </w:r>
      <w:r>
        <w:rPr>
          <w:spacing w:val="-2"/>
          <w:sz w:val="20"/>
        </w:rPr>
        <w:t xml:space="preserve"> </w:t>
      </w:r>
      <w:r>
        <w:rPr>
          <w:sz w:val="20"/>
        </w:rPr>
        <w:t>Division</w:t>
      </w:r>
      <w:r>
        <w:rPr>
          <w:spacing w:val="-3"/>
          <w:sz w:val="20"/>
        </w:rPr>
        <w:t xml:space="preserve"> </w:t>
      </w:r>
      <w:r>
        <w:rPr>
          <w:sz w:val="20"/>
        </w:rPr>
        <w:t>A</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National</w:t>
      </w:r>
      <w:r>
        <w:rPr>
          <w:spacing w:val="-2"/>
          <w:sz w:val="20"/>
        </w:rPr>
        <w:t xml:space="preserve"> </w:t>
      </w:r>
      <w:r>
        <w:rPr>
          <w:sz w:val="20"/>
        </w:rPr>
        <w:t>Defense</w:t>
      </w:r>
      <w:r>
        <w:rPr>
          <w:spacing w:val="-3"/>
          <w:sz w:val="20"/>
        </w:rPr>
        <w:t xml:space="preserve"> </w:t>
      </w:r>
      <w:r>
        <w:rPr>
          <w:sz w:val="20"/>
        </w:rPr>
        <w:t>Authorization</w:t>
      </w:r>
      <w:r>
        <w:rPr>
          <w:spacing w:val="-3"/>
          <w:sz w:val="20"/>
        </w:rPr>
        <w:t xml:space="preserve"> </w:t>
      </w:r>
      <w:r>
        <w:rPr>
          <w:sz w:val="20"/>
        </w:rPr>
        <w:t>Act</w:t>
      </w:r>
      <w:r>
        <w:rPr>
          <w:spacing w:val="-2"/>
          <w:sz w:val="20"/>
        </w:rPr>
        <w:t xml:space="preserve"> </w:t>
      </w:r>
      <w:r>
        <w:rPr>
          <w:sz w:val="20"/>
        </w:rPr>
        <w:t>for</w:t>
      </w:r>
      <w:r>
        <w:rPr>
          <w:spacing w:val="-1"/>
          <w:sz w:val="20"/>
        </w:rPr>
        <w:t xml:space="preserve"> </w:t>
      </w:r>
      <w:r>
        <w:rPr>
          <w:sz w:val="20"/>
        </w:rPr>
        <w:t>Fiscal</w:t>
      </w:r>
      <w:r>
        <w:rPr>
          <w:spacing w:val="-3"/>
          <w:sz w:val="20"/>
        </w:rPr>
        <w:t xml:space="preserve"> </w:t>
      </w:r>
      <w:r>
        <w:rPr>
          <w:sz w:val="20"/>
        </w:rPr>
        <w:t>Year</w:t>
      </w:r>
      <w:r>
        <w:rPr>
          <w:spacing w:val="-1"/>
          <w:sz w:val="20"/>
        </w:rPr>
        <w:t xml:space="preserve"> </w:t>
      </w:r>
      <w:r>
        <w:rPr>
          <w:sz w:val="20"/>
        </w:rPr>
        <w:t>2018</w:t>
      </w:r>
      <w:r>
        <w:rPr>
          <w:spacing w:val="-2"/>
          <w:sz w:val="20"/>
        </w:rPr>
        <w:t xml:space="preserve"> </w:t>
      </w:r>
      <w:r>
        <w:rPr>
          <w:sz w:val="20"/>
        </w:rPr>
        <w:t>(Pub.</w:t>
      </w:r>
      <w:r>
        <w:rPr>
          <w:spacing w:val="-2"/>
          <w:sz w:val="20"/>
        </w:rPr>
        <w:t xml:space="preserve"> </w:t>
      </w:r>
      <w:r>
        <w:rPr>
          <w:sz w:val="20"/>
        </w:rPr>
        <w:t>L.</w:t>
      </w:r>
      <w:r>
        <w:rPr>
          <w:spacing w:val="-2"/>
          <w:sz w:val="20"/>
        </w:rPr>
        <w:t xml:space="preserve"> </w:t>
      </w:r>
      <w:r>
        <w:rPr>
          <w:sz w:val="20"/>
        </w:rPr>
        <w:t>115-91) prohibits Government use of any covered article. The Contractor is prohibited from --</w:t>
      </w:r>
    </w:p>
    <w:p w14:paraId="4032102E" w14:textId="77777777" w:rsidR="009C6493" w:rsidRDefault="009C6493" w:rsidP="009C6493">
      <w:pPr>
        <w:pStyle w:val="BodyText"/>
      </w:pPr>
    </w:p>
    <w:p w14:paraId="5BA3821C" w14:textId="77777777" w:rsidR="009C6493" w:rsidRDefault="009C6493" w:rsidP="000F0A75">
      <w:pPr>
        <w:pStyle w:val="ListParagraph"/>
        <w:numPr>
          <w:ilvl w:val="1"/>
          <w:numId w:val="9"/>
        </w:numPr>
        <w:tabs>
          <w:tab w:val="left" w:pos="1249"/>
        </w:tabs>
        <w:ind w:left="1248"/>
        <w:rPr>
          <w:sz w:val="20"/>
        </w:rPr>
      </w:pPr>
      <w:r>
        <w:rPr>
          <w:sz w:val="20"/>
        </w:rPr>
        <w:t>Providing</w:t>
      </w:r>
      <w:r>
        <w:rPr>
          <w:spacing w:val="-7"/>
          <w:sz w:val="20"/>
        </w:rPr>
        <w:t xml:space="preserve"> </w:t>
      </w:r>
      <w:r>
        <w:rPr>
          <w:sz w:val="20"/>
        </w:rPr>
        <w:t>any</w:t>
      </w:r>
      <w:r>
        <w:rPr>
          <w:spacing w:val="-3"/>
          <w:sz w:val="20"/>
        </w:rPr>
        <w:t xml:space="preserve"> </w:t>
      </w:r>
      <w:r>
        <w:rPr>
          <w:sz w:val="20"/>
        </w:rPr>
        <w:t>covered</w:t>
      </w:r>
      <w:r>
        <w:rPr>
          <w:spacing w:val="-4"/>
          <w:sz w:val="20"/>
        </w:rPr>
        <w:t xml:space="preserve"> </w:t>
      </w:r>
      <w:r>
        <w:rPr>
          <w:sz w:val="20"/>
        </w:rPr>
        <w:t>article</w:t>
      </w:r>
      <w:r>
        <w:rPr>
          <w:spacing w:val="-3"/>
          <w:sz w:val="20"/>
        </w:rPr>
        <w:t xml:space="preserve"> </w:t>
      </w:r>
      <w:r>
        <w:rPr>
          <w:sz w:val="20"/>
        </w:rPr>
        <w:t>that</w:t>
      </w:r>
      <w:r>
        <w:rPr>
          <w:spacing w:val="-3"/>
          <w:sz w:val="20"/>
        </w:rPr>
        <w:t xml:space="preserve"> </w:t>
      </w:r>
      <w:r>
        <w:rPr>
          <w:sz w:val="20"/>
        </w:rPr>
        <w:t>the</w:t>
      </w:r>
      <w:r>
        <w:rPr>
          <w:spacing w:val="-3"/>
          <w:sz w:val="20"/>
        </w:rPr>
        <w:t xml:space="preserve"> </w:t>
      </w:r>
      <w:r>
        <w:rPr>
          <w:sz w:val="20"/>
        </w:rPr>
        <w:t>Government</w:t>
      </w:r>
      <w:r>
        <w:rPr>
          <w:spacing w:val="-3"/>
          <w:sz w:val="20"/>
        </w:rPr>
        <w:t xml:space="preserve"> </w:t>
      </w:r>
      <w:r>
        <w:rPr>
          <w:sz w:val="20"/>
        </w:rPr>
        <w:t>will</w:t>
      </w:r>
      <w:r>
        <w:rPr>
          <w:spacing w:val="-3"/>
          <w:sz w:val="20"/>
        </w:rPr>
        <w:t xml:space="preserve"> </w:t>
      </w:r>
      <w:r>
        <w:rPr>
          <w:sz w:val="20"/>
        </w:rPr>
        <w:t>use</w:t>
      </w:r>
      <w:r>
        <w:rPr>
          <w:spacing w:val="-4"/>
          <w:sz w:val="20"/>
        </w:rPr>
        <w:t xml:space="preserve"> </w:t>
      </w:r>
      <w:r>
        <w:rPr>
          <w:sz w:val="20"/>
        </w:rPr>
        <w:t>on</w:t>
      </w:r>
      <w:r>
        <w:rPr>
          <w:spacing w:val="-3"/>
          <w:sz w:val="20"/>
        </w:rPr>
        <w:t xml:space="preserve"> </w:t>
      </w:r>
      <w:r>
        <w:rPr>
          <w:sz w:val="20"/>
        </w:rPr>
        <w:t>or</w:t>
      </w:r>
      <w:r>
        <w:rPr>
          <w:spacing w:val="-2"/>
          <w:sz w:val="20"/>
        </w:rPr>
        <w:t xml:space="preserve"> </w:t>
      </w:r>
      <w:r>
        <w:rPr>
          <w:sz w:val="20"/>
        </w:rPr>
        <w:t>after</w:t>
      </w:r>
      <w:r>
        <w:rPr>
          <w:spacing w:val="-2"/>
          <w:sz w:val="20"/>
        </w:rPr>
        <w:t xml:space="preserve"> </w:t>
      </w:r>
      <w:r>
        <w:rPr>
          <w:sz w:val="20"/>
        </w:rPr>
        <w:t>October</w:t>
      </w:r>
      <w:r>
        <w:rPr>
          <w:spacing w:val="-2"/>
          <w:sz w:val="20"/>
        </w:rPr>
        <w:t xml:space="preserve"> </w:t>
      </w:r>
      <w:r>
        <w:rPr>
          <w:sz w:val="20"/>
        </w:rPr>
        <w:t>1,</w:t>
      </w:r>
      <w:r>
        <w:rPr>
          <w:spacing w:val="-3"/>
          <w:sz w:val="20"/>
        </w:rPr>
        <w:t xml:space="preserve"> </w:t>
      </w:r>
      <w:r>
        <w:rPr>
          <w:sz w:val="20"/>
        </w:rPr>
        <w:t>2018;</w:t>
      </w:r>
      <w:r>
        <w:rPr>
          <w:spacing w:val="-3"/>
          <w:sz w:val="20"/>
        </w:rPr>
        <w:t xml:space="preserve"> </w:t>
      </w:r>
      <w:r>
        <w:rPr>
          <w:spacing w:val="-5"/>
          <w:sz w:val="20"/>
        </w:rPr>
        <w:t>and</w:t>
      </w:r>
    </w:p>
    <w:p w14:paraId="2AC35E5D" w14:textId="77777777" w:rsidR="009C6493" w:rsidRDefault="009C6493" w:rsidP="009C6493">
      <w:pPr>
        <w:pStyle w:val="BodyText"/>
      </w:pPr>
    </w:p>
    <w:p w14:paraId="2407E8BC" w14:textId="77777777" w:rsidR="009C6493" w:rsidRDefault="009C6493" w:rsidP="000F0A75">
      <w:pPr>
        <w:pStyle w:val="ListParagraph"/>
        <w:numPr>
          <w:ilvl w:val="1"/>
          <w:numId w:val="9"/>
        </w:numPr>
        <w:tabs>
          <w:tab w:val="left" w:pos="1248"/>
        </w:tabs>
        <w:ind w:left="1235" w:right="596" w:hanging="289"/>
        <w:rPr>
          <w:sz w:val="20"/>
        </w:rPr>
      </w:pPr>
      <w:r>
        <w:rPr>
          <w:sz w:val="20"/>
        </w:rPr>
        <w:t>Using</w:t>
      </w:r>
      <w:r>
        <w:rPr>
          <w:spacing w:val="-2"/>
          <w:sz w:val="20"/>
        </w:rPr>
        <w:t xml:space="preserve"> </w:t>
      </w:r>
      <w:r>
        <w:rPr>
          <w:sz w:val="20"/>
        </w:rPr>
        <w:t>any</w:t>
      </w:r>
      <w:r>
        <w:rPr>
          <w:spacing w:val="-2"/>
          <w:sz w:val="20"/>
        </w:rPr>
        <w:t xml:space="preserve"> </w:t>
      </w:r>
      <w:r>
        <w:rPr>
          <w:sz w:val="20"/>
        </w:rPr>
        <w:t>covered</w:t>
      </w:r>
      <w:r>
        <w:rPr>
          <w:spacing w:val="-2"/>
          <w:sz w:val="20"/>
        </w:rPr>
        <w:t xml:space="preserve"> </w:t>
      </w:r>
      <w:r>
        <w:rPr>
          <w:sz w:val="20"/>
        </w:rPr>
        <w:t>article</w:t>
      </w:r>
      <w:r>
        <w:rPr>
          <w:spacing w:val="-2"/>
          <w:sz w:val="20"/>
        </w:rPr>
        <w:t xml:space="preserve"> </w:t>
      </w:r>
      <w:r>
        <w:rPr>
          <w:sz w:val="20"/>
        </w:rPr>
        <w:t>on</w:t>
      </w:r>
      <w:r>
        <w:rPr>
          <w:spacing w:val="-2"/>
          <w:sz w:val="20"/>
        </w:rPr>
        <w:t xml:space="preserve"> </w:t>
      </w:r>
      <w:r>
        <w:rPr>
          <w:sz w:val="20"/>
        </w:rPr>
        <w:t>or</w:t>
      </w:r>
      <w:r>
        <w:rPr>
          <w:spacing w:val="-1"/>
          <w:sz w:val="20"/>
        </w:rPr>
        <w:t xml:space="preserve"> </w:t>
      </w:r>
      <w:r>
        <w:rPr>
          <w:sz w:val="20"/>
        </w:rPr>
        <w:t>after</w:t>
      </w:r>
      <w:r>
        <w:rPr>
          <w:spacing w:val="-3"/>
          <w:sz w:val="20"/>
        </w:rPr>
        <w:t xml:space="preserve"> </w:t>
      </w:r>
      <w:r>
        <w:rPr>
          <w:sz w:val="20"/>
        </w:rPr>
        <w:t>October</w:t>
      </w:r>
      <w:r>
        <w:rPr>
          <w:spacing w:val="-1"/>
          <w:sz w:val="20"/>
        </w:rPr>
        <w:t xml:space="preserve"> </w:t>
      </w:r>
      <w:r>
        <w:rPr>
          <w:sz w:val="20"/>
        </w:rPr>
        <w:t>1,</w:t>
      </w:r>
      <w:r>
        <w:rPr>
          <w:spacing w:val="-2"/>
          <w:sz w:val="20"/>
        </w:rPr>
        <w:t xml:space="preserve"> </w:t>
      </w:r>
      <w:r>
        <w:rPr>
          <w:sz w:val="20"/>
        </w:rPr>
        <w:t>2018,</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development</w:t>
      </w:r>
      <w:r>
        <w:rPr>
          <w:spacing w:val="-2"/>
          <w:sz w:val="20"/>
        </w:rPr>
        <w:t xml:space="preserve"> </w:t>
      </w:r>
      <w:r>
        <w:rPr>
          <w:sz w:val="20"/>
        </w:rPr>
        <w:t>of</w:t>
      </w:r>
      <w:r>
        <w:rPr>
          <w:spacing w:val="-2"/>
          <w:sz w:val="20"/>
        </w:rPr>
        <w:t xml:space="preserve"> </w:t>
      </w:r>
      <w:r>
        <w:rPr>
          <w:sz w:val="20"/>
        </w:rPr>
        <w:t>data</w:t>
      </w:r>
      <w:r>
        <w:rPr>
          <w:spacing w:val="-2"/>
          <w:sz w:val="20"/>
        </w:rPr>
        <w:t xml:space="preserve"> </w:t>
      </w:r>
      <w:r>
        <w:rPr>
          <w:sz w:val="20"/>
        </w:rPr>
        <w:t>or</w:t>
      </w:r>
      <w:r>
        <w:rPr>
          <w:spacing w:val="-1"/>
          <w:sz w:val="20"/>
        </w:rPr>
        <w:t xml:space="preserve"> </w:t>
      </w:r>
      <w:r>
        <w:rPr>
          <w:sz w:val="20"/>
        </w:rPr>
        <w:t>deliverables</w:t>
      </w:r>
      <w:r>
        <w:rPr>
          <w:spacing w:val="-1"/>
          <w:sz w:val="20"/>
        </w:rPr>
        <w:t xml:space="preserve"> </w:t>
      </w:r>
      <w:r>
        <w:rPr>
          <w:sz w:val="20"/>
        </w:rPr>
        <w:t>first</w:t>
      </w:r>
      <w:r>
        <w:rPr>
          <w:spacing w:val="-2"/>
          <w:sz w:val="20"/>
        </w:rPr>
        <w:t xml:space="preserve"> </w:t>
      </w:r>
      <w:r>
        <w:rPr>
          <w:sz w:val="20"/>
        </w:rPr>
        <w:t>produced in the performance of the contract.</w:t>
      </w:r>
    </w:p>
    <w:p w14:paraId="5E782AB1" w14:textId="77777777" w:rsidR="009C6493" w:rsidRDefault="009C6493" w:rsidP="009C6493">
      <w:pPr>
        <w:pStyle w:val="BodyText"/>
      </w:pPr>
    </w:p>
    <w:p w14:paraId="430AC38F" w14:textId="77777777" w:rsidR="009C6493" w:rsidRDefault="009C6493" w:rsidP="000F0A75">
      <w:pPr>
        <w:pStyle w:val="ListParagraph"/>
        <w:numPr>
          <w:ilvl w:val="0"/>
          <w:numId w:val="9"/>
        </w:numPr>
        <w:tabs>
          <w:tab w:val="left" w:pos="690"/>
        </w:tabs>
        <w:ind w:left="689" w:hanging="290"/>
        <w:rPr>
          <w:sz w:val="20"/>
        </w:rPr>
      </w:pPr>
      <w:r>
        <w:rPr>
          <w:i/>
          <w:sz w:val="20"/>
        </w:rPr>
        <w:t>Reporting</w:t>
      </w:r>
      <w:r>
        <w:rPr>
          <w:i/>
          <w:spacing w:val="-7"/>
          <w:sz w:val="20"/>
        </w:rPr>
        <w:t xml:space="preserve"> </w:t>
      </w:r>
      <w:r>
        <w:rPr>
          <w:i/>
          <w:spacing w:val="-2"/>
          <w:sz w:val="20"/>
        </w:rPr>
        <w:t>requirement</w:t>
      </w:r>
      <w:r>
        <w:rPr>
          <w:spacing w:val="-2"/>
          <w:sz w:val="20"/>
        </w:rPr>
        <w:t>.</w:t>
      </w:r>
    </w:p>
    <w:p w14:paraId="0EFD1713" w14:textId="77777777" w:rsidR="009C6493" w:rsidRDefault="009C6493" w:rsidP="009C6493">
      <w:pPr>
        <w:pStyle w:val="BodyText"/>
        <w:spacing w:before="1"/>
      </w:pPr>
    </w:p>
    <w:p w14:paraId="1E6AEA61" w14:textId="77777777" w:rsidR="009C6493" w:rsidRDefault="009C6493" w:rsidP="000F0A75">
      <w:pPr>
        <w:pStyle w:val="ListParagraph"/>
        <w:numPr>
          <w:ilvl w:val="1"/>
          <w:numId w:val="9"/>
        </w:numPr>
        <w:tabs>
          <w:tab w:val="left" w:pos="1249"/>
        </w:tabs>
        <w:ind w:left="1235" w:right="439" w:hanging="288"/>
        <w:rPr>
          <w:sz w:val="20"/>
        </w:rPr>
      </w:pPr>
      <w:r>
        <w:rPr>
          <w:sz w:val="20"/>
        </w:rPr>
        <w:t>In</w:t>
      </w:r>
      <w:r>
        <w:rPr>
          <w:spacing w:val="-2"/>
          <w:sz w:val="20"/>
        </w:rPr>
        <w:t xml:space="preserve"> </w:t>
      </w:r>
      <w:r>
        <w:rPr>
          <w:sz w:val="20"/>
        </w:rPr>
        <w:t>the</w:t>
      </w:r>
      <w:r>
        <w:rPr>
          <w:spacing w:val="-2"/>
          <w:sz w:val="20"/>
        </w:rPr>
        <w:t xml:space="preserve"> </w:t>
      </w:r>
      <w:r>
        <w:rPr>
          <w:sz w:val="20"/>
        </w:rPr>
        <w:t>event</w:t>
      </w:r>
      <w:r>
        <w:rPr>
          <w:spacing w:val="-2"/>
          <w:sz w:val="20"/>
        </w:rPr>
        <w:t xml:space="preserve"> </w:t>
      </w:r>
      <w:r>
        <w:rPr>
          <w:sz w:val="20"/>
        </w:rPr>
        <w:t>the</w:t>
      </w:r>
      <w:r>
        <w:rPr>
          <w:spacing w:val="-2"/>
          <w:sz w:val="20"/>
        </w:rPr>
        <w:t xml:space="preserve"> </w:t>
      </w:r>
      <w:r>
        <w:rPr>
          <w:sz w:val="20"/>
        </w:rPr>
        <w:t>Contractor</w:t>
      </w:r>
      <w:r>
        <w:rPr>
          <w:spacing w:val="-1"/>
          <w:sz w:val="20"/>
        </w:rPr>
        <w:t xml:space="preserve"> </w:t>
      </w:r>
      <w:r>
        <w:rPr>
          <w:sz w:val="20"/>
        </w:rPr>
        <w:t>identifies</w:t>
      </w:r>
      <w:r>
        <w:rPr>
          <w:spacing w:val="-2"/>
          <w:sz w:val="20"/>
        </w:rPr>
        <w:t xml:space="preserve"> </w:t>
      </w:r>
      <w:r>
        <w:rPr>
          <w:sz w:val="20"/>
        </w:rPr>
        <w:t>covered</w:t>
      </w:r>
      <w:r>
        <w:rPr>
          <w:spacing w:val="-2"/>
          <w:sz w:val="20"/>
        </w:rPr>
        <w:t xml:space="preserve"> </w:t>
      </w:r>
      <w:r>
        <w:rPr>
          <w:sz w:val="20"/>
        </w:rPr>
        <w:t>article</w:t>
      </w:r>
      <w:r>
        <w:rPr>
          <w:spacing w:val="-2"/>
          <w:sz w:val="20"/>
        </w:rPr>
        <w:t xml:space="preserve"> </w:t>
      </w:r>
      <w:r>
        <w:rPr>
          <w:sz w:val="20"/>
        </w:rPr>
        <w:t>provided</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Government</w:t>
      </w:r>
      <w:r>
        <w:rPr>
          <w:spacing w:val="-2"/>
          <w:sz w:val="20"/>
        </w:rPr>
        <w:t xml:space="preserve"> </w:t>
      </w:r>
      <w:r>
        <w:rPr>
          <w:sz w:val="20"/>
        </w:rPr>
        <w:t>during</w:t>
      </w:r>
      <w:r>
        <w:rPr>
          <w:spacing w:val="-2"/>
          <w:sz w:val="20"/>
        </w:rPr>
        <w:t xml:space="preserve"> </w:t>
      </w:r>
      <w:r>
        <w:rPr>
          <w:sz w:val="20"/>
        </w:rPr>
        <w:t>contract</w:t>
      </w:r>
      <w:r>
        <w:rPr>
          <w:spacing w:val="-2"/>
          <w:sz w:val="20"/>
        </w:rPr>
        <w:t xml:space="preserve"> </w:t>
      </w:r>
      <w:r>
        <w:rPr>
          <w:sz w:val="20"/>
        </w:rPr>
        <w:t>performance,</w:t>
      </w:r>
      <w:r>
        <w:rPr>
          <w:spacing w:val="-2"/>
          <w:sz w:val="20"/>
        </w:rPr>
        <w:t xml:space="preserve"> </w:t>
      </w:r>
      <w:r>
        <w:rPr>
          <w:sz w:val="20"/>
        </w:rPr>
        <w:t xml:space="preserve">or the Contractor is notified of such by a subcontractor at any tier or by any other source, the Contractor shall report, in writing, via email, to the Contracting Officer, Contracting Officer’s Representative, and the Enterprise Security Operations Center (SOC) at </w:t>
      </w:r>
      <w:hyperlink r:id="rId13">
        <w:r>
          <w:rPr>
            <w:sz w:val="20"/>
          </w:rPr>
          <w:t>NDAA_Incidents@hq.dhs.gov,</w:t>
        </w:r>
      </w:hyperlink>
      <w:r>
        <w:rPr>
          <w:sz w:val="20"/>
        </w:rPr>
        <w:t xml:space="preserve"> with required information in the body of the email. In the case of the Department of Defense, the Contractor shall report to the website at </w:t>
      </w:r>
      <w:hyperlink r:id="rId14">
        <w:r>
          <w:rPr>
            <w:sz w:val="20"/>
          </w:rPr>
          <w:t>https://dibnet.dod.mil.</w:t>
        </w:r>
      </w:hyperlink>
      <w:r>
        <w:rPr>
          <w:sz w:val="20"/>
        </w:rPr>
        <w:t xml:space="preserve"> For indefinite delivery contracts, the Contractor shall report to the Enterprise SOC, Contracting Officer for the indefinite delivery contract and the Contracting Page 5 of 8 Officer(s) and Contracting Officer’s Representative(s) for any affected order or, in the case of the Department of Defense, identify both the indefinite delivery contract and any affected orders in the report provided at https://dibnet.dod.mil.</w:t>
      </w:r>
    </w:p>
    <w:p w14:paraId="06AE40BE" w14:textId="77777777" w:rsidR="009C6493" w:rsidRDefault="009C6493" w:rsidP="009C6493">
      <w:pPr>
        <w:pStyle w:val="BodyText"/>
      </w:pPr>
    </w:p>
    <w:p w14:paraId="65F660A9" w14:textId="77777777" w:rsidR="009C6493" w:rsidRDefault="009C6493" w:rsidP="000F0A75">
      <w:pPr>
        <w:pStyle w:val="ListParagraph"/>
        <w:numPr>
          <w:ilvl w:val="1"/>
          <w:numId w:val="9"/>
        </w:numPr>
        <w:tabs>
          <w:tab w:val="left" w:pos="1250"/>
        </w:tabs>
        <w:ind w:left="1249"/>
        <w:rPr>
          <w:sz w:val="20"/>
        </w:rPr>
      </w:pPr>
      <w:r>
        <w:rPr>
          <w:sz w:val="20"/>
        </w:rPr>
        <w:t>The</w:t>
      </w:r>
      <w:r>
        <w:rPr>
          <w:spacing w:val="-6"/>
          <w:sz w:val="20"/>
        </w:rPr>
        <w:t xml:space="preserve"> </w:t>
      </w:r>
      <w:r>
        <w:rPr>
          <w:sz w:val="20"/>
        </w:rPr>
        <w:t>Contractor</w:t>
      </w:r>
      <w:r>
        <w:rPr>
          <w:spacing w:val="-5"/>
          <w:sz w:val="20"/>
        </w:rPr>
        <w:t xml:space="preserve"> </w:t>
      </w:r>
      <w:r>
        <w:rPr>
          <w:sz w:val="20"/>
        </w:rPr>
        <w:t>shall</w:t>
      </w:r>
      <w:r>
        <w:rPr>
          <w:spacing w:val="-5"/>
          <w:sz w:val="20"/>
        </w:rPr>
        <w:t xml:space="preserve"> </w:t>
      </w:r>
      <w:r>
        <w:rPr>
          <w:sz w:val="20"/>
        </w:rPr>
        <w:t>report</w:t>
      </w:r>
      <w:r>
        <w:rPr>
          <w:spacing w:val="-4"/>
          <w:sz w:val="20"/>
        </w:rPr>
        <w:t xml:space="preserve"> </w:t>
      </w:r>
      <w:r>
        <w:rPr>
          <w:sz w:val="20"/>
        </w:rPr>
        <w:t>the</w:t>
      </w:r>
      <w:r>
        <w:rPr>
          <w:spacing w:val="-4"/>
          <w:sz w:val="20"/>
        </w:rPr>
        <w:t xml:space="preserve"> </w:t>
      </w:r>
      <w:r>
        <w:rPr>
          <w:sz w:val="20"/>
        </w:rPr>
        <w:t>following</w:t>
      </w:r>
      <w:r>
        <w:rPr>
          <w:spacing w:val="-3"/>
          <w:sz w:val="20"/>
        </w:rPr>
        <w:t xml:space="preserve"> </w:t>
      </w:r>
      <w:r>
        <w:rPr>
          <w:sz w:val="20"/>
        </w:rPr>
        <w:t>information</w:t>
      </w:r>
      <w:r>
        <w:rPr>
          <w:spacing w:val="-4"/>
          <w:sz w:val="20"/>
        </w:rPr>
        <w:t xml:space="preserve"> </w:t>
      </w:r>
      <w:r>
        <w:rPr>
          <w:sz w:val="20"/>
        </w:rPr>
        <w:t>pursuant</w:t>
      </w:r>
      <w:r>
        <w:rPr>
          <w:spacing w:val="-4"/>
          <w:sz w:val="20"/>
        </w:rPr>
        <w:t xml:space="preserve"> </w:t>
      </w:r>
      <w:r>
        <w:rPr>
          <w:sz w:val="20"/>
        </w:rPr>
        <w:t>to</w:t>
      </w:r>
      <w:r>
        <w:rPr>
          <w:spacing w:val="-4"/>
          <w:sz w:val="20"/>
        </w:rPr>
        <w:t xml:space="preserve"> </w:t>
      </w:r>
      <w:r>
        <w:rPr>
          <w:sz w:val="20"/>
        </w:rPr>
        <w:t>paragraph</w:t>
      </w:r>
      <w:r>
        <w:rPr>
          <w:spacing w:val="-4"/>
          <w:sz w:val="20"/>
        </w:rPr>
        <w:t xml:space="preserve"> </w:t>
      </w:r>
      <w:r>
        <w:rPr>
          <w:sz w:val="20"/>
        </w:rPr>
        <w:t>(c)(1)</w:t>
      </w:r>
      <w:r>
        <w:rPr>
          <w:spacing w:val="-3"/>
          <w:sz w:val="20"/>
        </w:rPr>
        <w:t xml:space="preserve"> </w:t>
      </w:r>
      <w:r>
        <w:rPr>
          <w:sz w:val="20"/>
        </w:rPr>
        <w:t>of</w:t>
      </w:r>
      <w:r>
        <w:rPr>
          <w:spacing w:val="-4"/>
          <w:sz w:val="20"/>
        </w:rPr>
        <w:t xml:space="preserve"> </w:t>
      </w:r>
      <w:r>
        <w:rPr>
          <w:sz w:val="20"/>
        </w:rPr>
        <w:t>this</w:t>
      </w:r>
      <w:r>
        <w:rPr>
          <w:spacing w:val="-2"/>
          <w:sz w:val="20"/>
        </w:rPr>
        <w:t xml:space="preserve"> clause:</w:t>
      </w:r>
    </w:p>
    <w:p w14:paraId="37E7109B" w14:textId="77777777" w:rsidR="009C6493" w:rsidRDefault="009C6493" w:rsidP="009C6493">
      <w:pPr>
        <w:pStyle w:val="BodyText"/>
      </w:pPr>
    </w:p>
    <w:p w14:paraId="3674E2A6" w14:textId="77777777" w:rsidR="009C6493" w:rsidRDefault="009C6493" w:rsidP="000F0A75">
      <w:pPr>
        <w:pStyle w:val="ListParagraph"/>
        <w:numPr>
          <w:ilvl w:val="2"/>
          <w:numId w:val="9"/>
        </w:numPr>
        <w:tabs>
          <w:tab w:val="left" w:pos="1470"/>
        </w:tabs>
        <w:ind w:right="954" w:hanging="288"/>
        <w:rPr>
          <w:sz w:val="20"/>
        </w:rPr>
      </w:pPr>
      <w:r>
        <w:rPr>
          <w:sz w:val="20"/>
        </w:rPr>
        <w:lastRenderedPageBreak/>
        <w:t>Within 1 business day from the date of such identification or notification: the contract number; the order number(s),</w:t>
      </w:r>
      <w:r>
        <w:rPr>
          <w:spacing w:val="-4"/>
          <w:sz w:val="20"/>
        </w:rPr>
        <w:t xml:space="preserve"> </w:t>
      </w:r>
      <w:r>
        <w:rPr>
          <w:sz w:val="20"/>
        </w:rPr>
        <w:t>if</w:t>
      </w:r>
      <w:r>
        <w:rPr>
          <w:spacing w:val="-3"/>
          <w:sz w:val="20"/>
        </w:rPr>
        <w:t xml:space="preserve"> </w:t>
      </w:r>
      <w:r>
        <w:rPr>
          <w:sz w:val="20"/>
        </w:rPr>
        <w:t>applicable;</w:t>
      </w:r>
      <w:r>
        <w:rPr>
          <w:spacing w:val="-6"/>
          <w:sz w:val="20"/>
        </w:rPr>
        <w:t xml:space="preserve"> </w:t>
      </w:r>
      <w:r>
        <w:rPr>
          <w:sz w:val="20"/>
        </w:rPr>
        <w:t>supplier</w:t>
      </w:r>
      <w:r>
        <w:rPr>
          <w:spacing w:val="-3"/>
          <w:sz w:val="20"/>
        </w:rPr>
        <w:t xml:space="preserve"> </w:t>
      </w:r>
      <w:r>
        <w:rPr>
          <w:sz w:val="20"/>
        </w:rPr>
        <w:t>name;</w:t>
      </w:r>
      <w:r>
        <w:rPr>
          <w:spacing w:val="-6"/>
          <w:sz w:val="20"/>
        </w:rPr>
        <w:t xml:space="preserve"> </w:t>
      </w:r>
      <w:r>
        <w:rPr>
          <w:sz w:val="20"/>
        </w:rPr>
        <w:t>brand;</w:t>
      </w:r>
      <w:r>
        <w:rPr>
          <w:spacing w:val="-4"/>
          <w:sz w:val="20"/>
        </w:rPr>
        <w:t xml:space="preserve"> </w:t>
      </w:r>
      <w:r>
        <w:rPr>
          <w:sz w:val="20"/>
        </w:rPr>
        <w:t>model</w:t>
      </w:r>
      <w:r>
        <w:rPr>
          <w:spacing w:val="-5"/>
          <w:sz w:val="20"/>
        </w:rPr>
        <w:t xml:space="preserve"> </w:t>
      </w:r>
      <w:r>
        <w:rPr>
          <w:sz w:val="20"/>
        </w:rPr>
        <w:t>number</w:t>
      </w:r>
      <w:r>
        <w:rPr>
          <w:spacing w:val="-3"/>
          <w:sz w:val="20"/>
        </w:rPr>
        <w:t xml:space="preserve"> </w:t>
      </w:r>
      <w:r>
        <w:rPr>
          <w:sz w:val="20"/>
        </w:rPr>
        <w:t>(Original</w:t>
      </w:r>
      <w:r>
        <w:rPr>
          <w:spacing w:val="-4"/>
          <w:sz w:val="20"/>
        </w:rPr>
        <w:t xml:space="preserve"> </w:t>
      </w:r>
      <w:r>
        <w:rPr>
          <w:sz w:val="20"/>
        </w:rPr>
        <w:t>Equipment</w:t>
      </w:r>
      <w:r>
        <w:rPr>
          <w:spacing w:val="-4"/>
          <w:sz w:val="20"/>
        </w:rPr>
        <w:t xml:space="preserve"> </w:t>
      </w:r>
      <w:r>
        <w:rPr>
          <w:sz w:val="20"/>
        </w:rPr>
        <w:t>Manufacturer</w:t>
      </w:r>
      <w:r>
        <w:rPr>
          <w:spacing w:val="-3"/>
          <w:sz w:val="20"/>
        </w:rPr>
        <w:t xml:space="preserve"> </w:t>
      </w:r>
      <w:r>
        <w:rPr>
          <w:sz w:val="20"/>
        </w:rPr>
        <w:t>(OEM) number, manufacturer part number, or wholesaler number); item description; and any readily available information about mitigation actions undertaken or recommended.</w:t>
      </w:r>
    </w:p>
    <w:p w14:paraId="3D27DA10" w14:textId="77777777" w:rsidR="009C6493" w:rsidRDefault="009C6493" w:rsidP="009C6493">
      <w:pPr>
        <w:pStyle w:val="BodyText"/>
        <w:spacing w:before="1"/>
      </w:pPr>
    </w:p>
    <w:p w14:paraId="3CE576E6" w14:textId="77777777" w:rsidR="009C6493" w:rsidRDefault="009C6493" w:rsidP="000F0A75">
      <w:pPr>
        <w:pStyle w:val="ListParagraph"/>
        <w:numPr>
          <w:ilvl w:val="2"/>
          <w:numId w:val="9"/>
        </w:numPr>
        <w:tabs>
          <w:tab w:val="left" w:pos="1515"/>
        </w:tabs>
        <w:ind w:right="485" w:hanging="288"/>
        <w:rPr>
          <w:sz w:val="20"/>
        </w:rPr>
      </w:pPr>
      <w:r>
        <w:rPr>
          <w:sz w:val="20"/>
        </w:rPr>
        <w:t>Within 10 business days of submitting the report pursuant to paragraph (c)(1) of this clause: any further available information about mitigation actions undertaken or recommended. In addition, the Contractor shall describe</w:t>
      </w:r>
      <w:r>
        <w:rPr>
          <w:spacing w:val="-3"/>
          <w:sz w:val="20"/>
        </w:rPr>
        <w:t xml:space="preserve"> </w:t>
      </w:r>
      <w:r>
        <w:rPr>
          <w:sz w:val="20"/>
        </w:rPr>
        <w:t>the</w:t>
      </w:r>
      <w:r>
        <w:rPr>
          <w:spacing w:val="-4"/>
          <w:sz w:val="20"/>
        </w:rPr>
        <w:t xml:space="preserve"> </w:t>
      </w:r>
      <w:r>
        <w:rPr>
          <w:sz w:val="20"/>
        </w:rPr>
        <w:t>efforts</w:t>
      </w:r>
      <w:r>
        <w:rPr>
          <w:spacing w:val="-2"/>
          <w:sz w:val="20"/>
        </w:rPr>
        <w:t xml:space="preserve"> </w:t>
      </w:r>
      <w:r>
        <w:rPr>
          <w:sz w:val="20"/>
        </w:rPr>
        <w:t>it</w:t>
      </w:r>
      <w:r>
        <w:rPr>
          <w:spacing w:val="-3"/>
          <w:sz w:val="20"/>
        </w:rPr>
        <w:t xml:space="preserve"> </w:t>
      </w:r>
      <w:r>
        <w:rPr>
          <w:sz w:val="20"/>
        </w:rPr>
        <w:t>undertook</w:t>
      </w:r>
      <w:r>
        <w:rPr>
          <w:spacing w:val="-2"/>
          <w:sz w:val="20"/>
        </w:rPr>
        <w:t xml:space="preserve"> </w:t>
      </w:r>
      <w:r>
        <w:rPr>
          <w:sz w:val="20"/>
        </w:rPr>
        <w:t>to</w:t>
      </w:r>
      <w:r>
        <w:rPr>
          <w:spacing w:val="-3"/>
          <w:sz w:val="20"/>
        </w:rPr>
        <w:t xml:space="preserve"> </w:t>
      </w:r>
      <w:r>
        <w:rPr>
          <w:sz w:val="20"/>
        </w:rPr>
        <w:t>prevent</w:t>
      </w:r>
      <w:r>
        <w:rPr>
          <w:spacing w:val="-3"/>
          <w:sz w:val="20"/>
        </w:rPr>
        <w:t xml:space="preserve"> </w:t>
      </w:r>
      <w:r>
        <w:rPr>
          <w:sz w:val="20"/>
        </w:rPr>
        <w:t>use</w:t>
      </w:r>
      <w:r>
        <w:rPr>
          <w:spacing w:val="-3"/>
          <w:sz w:val="20"/>
        </w:rPr>
        <w:t xml:space="preserve"> </w:t>
      </w:r>
      <w:r>
        <w:rPr>
          <w:sz w:val="20"/>
        </w:rPr>
        <w:t>or</w:t>
      </w:r>
      <w:r>
        <w:rPr>
          <w:spacing w:val="-2"/>
          <w:sz w:val="20"/>
        </w:rPr>
        <w:t xml:space="preserve"> </w:t>
      </w:r>
      <w:r>
        <w:rPr>
          <w:sz w:val="20"/>
        </w:rPr>
        <w:t>submission</w:t>
      </w:r>
      <w:r>
        <w:rPr>
          <w:spacing w:val="-3"/>
          <w:sz w:val="20"/>
        </w:rPr>
        <w:t xml:space="preserve"> </w:t>
      </w:r>
      <w:r>
        <w:rPr>
          <w:sz w:val="20"/>
        </w:rPr>
        <w:t>of</w:t>
      </w:r>
      <w:r>
        <w:rPr>
          <w:spacing w:val="-3"/>
          <w:sz w:val="20"/>
        </w:rPr>
        <w:t xml:space="preserve"> </w:t>
      </w:r>
      <w:r>
        <w:rPr>
          <w:sz w:val="20"/>
        </w:rPr>
        <w:t>a</w:t>
      </w:r>
      <w:r>
        <w:rPr>
          <w:spacing w:val="-3"/>
          <w:sz w:val="20"/>
        </w:rPr>
        <w:t xml:space="preserve"> </w:t>
      </w:r>
      <w:r>
        <w:rPr>
          <w:sz w:val="20"/>
        </w:rPr>
        <w:t>covered</w:t>
      </w:r>
      <w:r>
        <w:rPr>
          <w:spacing w:val="-3"/>
          <w:sz w:val="20"/>
        </w:rPr>
        <w:t xml:space="preserve"> </w:t>
      </w:r>
      <w:r>
        <w:rPr>
          <w:sz w:val="20"/>
        </w:rPr>
        <w:t>article,</w:t>
      </w:r>
      <w:r>
        <w:rPr>
          <w:spacing w:val="-3"/>
          <w:sz w:val="20"/>
        </w:rPr>
        <w:t xml:space="preserve"> </w:t>
      </w:r>
      <w:r>
        <w:rPr>
          <w:sz w:val="20"/>
        </w:rPr>
        <w:t>any</w:t>
      </w:r>
      <w:r>
        <w:rPr>
          <w:spacing w:val="-2"/>
          <w:sz w:val="20"/>
        </w:rPr>
        <w:t xml:space="preserve"> </w:t>
      </w:r>
      <w:r>
        <w:rPr>
          <w:sz w:val="20"/>
        </w:rPr>
        <w:t>reasons</w:t>
      </w:r>
      <w:r>
        <w:rPr>
          <w:spacing w:val="-3"/>
          <w:sz w:val="20"/>
        </w:rPr>
        <w:t xml:space="preserve"> </w:t>
      </w:r>
      <w:r>
        <w:rPr>
          <w:sz w:val="20"/>
        </w:rPr>
        <w:t>that</w:t>
      </w:r>
      <w:r>
        <w:rPr>
          <w:spacing w:val="-3"/>
          <w:sz w:val="20"/>
        </w:rPr>
        <w:t xml:space="preserve"> </w:t>
      </w:r>
      <w:r>
        <w:rPr>
          <w:sz w:val="20"/>
        </w:rPr>
        <w:t>led</w:t>
      </w:r>
      <w:r>
        <w:rPr>
          <w:spacing w:val="-3"/>
          <w:sz w:val="20"/>
        </w:rPr>
        <w:t xml:space="preserve"> </w:t>
      </w:r>
      <w:r>
        <w:rPr>
          <w:sz w:val="20"/>
        </w:rPr>
        <w:t>to</w:t>
      </w:r>
      <w:r>
        <w:rPr>
          <w:spacing w:val="-3"/>
          <w:sz w:val="20"/>
        </w:rPr>
        <w:t xml:space="preserve"> </w:t>
      </w:r>
      <w:r>
        <w:rPr>
          <w:sz w:val="20"/>
        </w:rPr>
        <w:t>the use or submission of the covered article, and any additional efforts that will be incorporated to prevent future use or submission of covered articles.</w:t>
      </w:r>
    </w:p>
    <w:p w14:paraId="4A0F1C49" w14:textId="77777777" w:rsidR="009C6493" w:rsidRDefault="009C6493" w:rsidP="009C6493">
      <w:pPr>
        <w:pStyle w:val="BodyText"/>
      </w:pPr>
    </w:p>
    <w:p w14:paraId="40BD0857" w14:textId="77777777" w:rsidR="009C6493" w:rsidRDefault="009C6493" w:rsidP="009C6493">
      <w:pPr>
        <w:pStyle w:val="BodyText"/>
        <w:spacing w:before="1"/>
        <w:ind w:left="1235" w:right="76" w:hanging="288"/>
      </w:pPr>
      <w:r>
        <w:t>(c)</w:t>
      </w:r>
      <w:r>
        <w:rPr>
          <w:spacing w:val="-2"/>
        </w:rPr>
        <w:t xml:space="preserve"> </w:t>
      </w:r>
      <w:r>
        <w:rPr>
          <w:i/>
        </w:rPr>
        <w:t>Subcontracts</w:t>
      </w:r>
      <w:r>
        <w:t>.</w:t>
      </w:r>
      <w:r>
        <w:rPr>
          <w:spacing w:val="-3"/>
        </w:rPr>
        <w:t xml:space="preserve"> </w:t>
      </w:r>
      <w:r>
        <w:t>The</w:t>
      </w:r>
      <w:r>
        <w:rPr>
          <w:spacing w:val="-4"/>
        </w:rPr>
        <w:t xml:space="preserve"> </w:t>
      </w:r>
      <w:r>
        <w:t>Contractor</w:t>
      </w:r>
      <w:r>
        <w:rPr>
          <w:spacing w:val="-2"/>
        </w:rPr>
        <w:t xml:space="preserve"> </w:t>
      </w:r>
      <w:r>
        <w:t>shall</w:t>
      </w:r>
      <w:r>
        <w:rPr>
          <w:spacing w:val="-3"/>
        </w:rPr>
        <w:t xml:space="preserve"> </w:t>
      </w:r>
      <w:r>
        <w:t>insert</w:t>
      </w:r>
      <w:r>
        <w:rPr>
          <w:spacing w:val="-3"/>
        </w:rPr>
        <w:t xml:space="preserve"> </w:t>
      </w:r>
      <w:r>
        <w:t>the</w:t>
      </w:r>
      <w:r>
        <w:rPr>
          <w:spacing w:val="-4"/>
        </w:rPr>
        <w:t xml:space="preserve"> </w:t>
      </w:r>
      <w:r>
        <w:t>substance</w:t>
      </w:r>
      <w:r>
        <w:rPr>
          <w:spacing w:val="-3"/>
        </w:rPr>
        <w:t xml:space="preserve"> </w:t>
      </w:r>
      <w:r>
        <w:t>of</w:t>
      </w:r>
      <w:r>
        <w:rPr>
          <w:spacing w:val="-3"/>
        </w:rPr>
        <w:t xml:space="preserve"> </w:t>
      </w:r>
      <w:r>
        <w:t>this</w:t>
      </w:r>
      <w:r>
        <w:rPr>
          <w:spacing w:val="-2"/>
        </w:rPr>
        <w:t xml:space="preserve"> </w:t>
      </w:r>
      <w:r>
        <w:t>clause,</w:t>
      </w:r>
      <w:r>
        <w:rPr>
          <w:spacing w:val="-3"/>
        </w:rPr>
        <w:t xml:space="preserve"> </w:t>
      </w:r>
      <w:r>
        <w:t>including</w:t>
      </w:r>
      <w:r>
        <w:rPr>
          <w:spacing w:val="-3"/>
        </w:rPr>
        <w:t xml:space="preserve"> </w:t>
      </w:r>
      <w:r>
        <w:t>this</w:t>
      </w:r>
      <w:r>
        <w:rPr>
          <w:spacing w:val="-2"/>
        </w:rPr>
        <w:t xml:space="preserve"> </w:t>
      </w:r>
      <w:r>
        <w:t>paragraph</w:t>
      </w:r>
      <w:r>
        <w:rPr>
          <w:spacing w:val="-3"/>
        </w:rPr>
        <w:t xml:space="preserve"> </w:t>
      </w:r>
      <w:r>
        <w:t>(d),</w:t>
      </w:r>
      <w:r>
        <w:rPr>
          <w:spacing w:val="-3"/>
        </w:rPr>
        <w:t xml:space="preserve"> </w:t>
      </w:r>
      <w:r>
        <w:t>in</w:t>
      </w:r>
      <w:r>
        <w:rPr>
          <w:spacing w:val="-3"/>
        </w:rPr>
        <w:t xml:space="preserve"> </w:t>
      </w:r>
      <w:r>
        <w:t>all subcontracts, including subcontracts for the acquisition of commercial items.</w:t>
      </w:r>
    </w:p>
    <w:p w14:paraId="2EF5DA0F" w14:textId="77777777" w:rsidR="009C6493" w:rsidRDefault="009C6493" w:rsidP="009C6493">
      <w:pPr>
        <w:pStyle w:val="BodyText"/>
      </w:pPr>
    </w:p>
    <w:p w14:paraId="28BB2CDE" w14:textId="77777777" w:rsidR="009C6493" w:rsidRDefault="009C6493" w:rsidP="009C6493">
      <w:pPr>
        <w:pStyle w:val="BodyText"/>
        <w:ind w:left="3059" w:right="3095"/>
        <w:jc w:val="center"/>
      </w:pPr>
      <w:r>
        <w:t>(End</w:t>
      </w:r>
      <w:r>
        <w:rPr>
          <w:spacing w:val="-2"/>
        </w:rPr>
        <w:t xml:space="preserve"> </w:t>
      </w:r>
      <w:r>
        <w:t>of</w:t>
      </w:r>
      <w:r>
        <w:rPr>
          <w:spacing w:val="-1"/>
        </w:rPr>
        <w:t xml:space="preserve"> </w:t>
      </w:r>
      <w:r>
        <w:rPr>
          <w:spacing w:val="-2"/>
        </w:rPr>
        <w:t>clause)</w:t>
      </w:r>
    </w:p>
    <w:p w14:paraId="2135577E" w14:textId="166A2E3B" w:rsidR="009C6493" w:rsidRDefault="009C6493" w:rsidP="009C6493"/>
    <w:p w14:paraId="027C3C6B" w14:textId="77777777" w:rsidR="009C6493" w:rsidRPr="009C6493" w:rsidRDefault="009C6493" w:rsidP="009C6493"/>
    <w:p w14:paraId="3693B4BC" w14:textId="5D5194EE" w:rsidR="009C6493" w:rsidRDefault="009C6493" w:rsidP="000F0A75">
      <w:pPr>
        <w:pStyle w:val="CLAUSETITLE"/>
        <w:numPr>
          <w:ilvl w:val="1"/>
          <w:numId w:val="2"/>
        </w:numPr>
        <w:outlineLvl w:val="1"/>
      </w:pPr>
      <w:bookmarkStart w:id="28" w:name="_Toc122634073"/>
      <w:bookmarkStart w:id="29" w:name="_Toc122634888"/>
      <w:r>
        <w:t>52.227-14 RIGHTS IN DATA—GENERAL (MAY 2014)</w:t>
      </w:r>
      <w:bookmarkEnd w:id="28"/>
      <w:bookmarkEnd w:id="29"/>
    </w:p>
    <w:p w14:paraId="538742A4" w14:textId="77777777" w:rsidR="009C6493" w:rsidRDefault="009C6493" w:rsidP="009C6493">
      <w:pPr>
        <w:pStyle w:val="BodyText"/>
        <w:rPr>
          <w:b/>
        </w:rPr>
      </w:pPr>
    </w:p>
    <w:p w14:paraId="07146759" w14:textId="77777777" w:rsidR="009C6493" w:rsidRDefault="009C6493" w:rsidP="000F0A75">
      <w:pPr>
        <w:pStyle w:val="ListParagraph"/>
        <w:numPr>
          <w:ilvl w:val="0"/>
          <w:numId w:val="21"/>
        </w:numPr>
        <w:tabs>
          <w:tab w:val="left" w:pos="700"/>
        </w:tabs>
        <w:ind w:hanging="301"/>
        <w:rPr>
          <w:sz w:val="20"/>
        </w:rPr>
      </w:pPr>
      <w:r>
        <w:rPr>
          <w:i/>
          <w:sz w:val="20"/>
        </w:rPr>
        <w:t>Definitions.</w:t>
      </w:r>
      <w:r>
        <w:rPr>
          <w:i/>
          <w:spacing w:val="-5"/>
          <w:sz w:val="20"/>
        </w:rPr>
        <w:t xml:space="preserve"> </w:t>
      </w:r>
      <w:r>
        <w:rPr>
          <w:sz w:val="20"/>
        </w:rPr>
        <w:t>As</w:t>
      </w:r>
      <w:r>
        <w:rPr>
          <w:spacing w:val="-3"/>
          <w:sz w:val="20"/>
        </w:rPr>
        <w:t xml:space="preserve"> </w:t>
      </w:r>
      <w:r>
        <w:rPr>
          <w:sz w:val="20"/>
        </w:rPr>
        <w:t>used</w:t>
      </w:r>
      <w:r>
        <w:rPr>
          <w:spacing w:val="-5"/>
          <w:sz w:val="20"/>
        </w:rPr>
        <w:t xml:space="preserve"> </w:t>
      </w:r>
      <w:r>
        <w:rPr>
          <w:sz w:val="20"/>
        </w:rPr>
        <w:t>in</w:t>
      </w:r>
      <w:r>
        <w:rPr>
          <w:spacing w:val="-5"/>
          <w:sz w:val="20"/>
        </w:rPr>
        <w:t xml:space="preserve"> </w:t>
      </w:r>
      <w:r>
        <w:rPr>
          <w:sz w:val="20"/>
        </w:rPr>
        <w:t>this</w:t>
      </w:r>
      <w:r>
        <w:rPr>
          <w:spacing w:val="-3"/>
          <w:sz w:val="20"/>
        </w:rPr>
        <w:t xml:space="preserve"> </w:t>
      </w:r>
      <w:r>
        <w:rPr>
          <w:sz w:val="20"/>
        </w:rPr>
        <w:t>clause-</w:t>
      </w:r>
      <w:r>
        <w:rPr>
          <w:spacing w:val="-10"/>
          <w:sz w:val="20"/>
        </w:rPr>
        <w:t>-</w:t>
      </w:r>
    </w:p>
    <w:p w14:paraId="34CD65AC" w14:textId="77777777" w:rsidR="009C6493" w:rsidRDefault="009C6493" w:rsidP="009C6493">
      <w:pPr>
        <w:pStyle w:val="BodyText"/>
        <w:spacing w:before="1"/>
      </w:pPr>
    </w:p>
    <w:p w14:paraId="46C254FF" w14:textId="77777777" w:rsidR="009C6493" w:rsidRDefault="009C6493" w:rsidP="009C6493">
      <w:pPr>
        <w:pStyle w:val="BodyText"/>
        <w:ind w:left="687" w:right="507"/>
      </w:pPr>
      <w:r>
        <w:rPr>
          <w:i/>
        </w:rPr>
        <w:t>Computer</w:t>
      </w:r>
      <w:r>
        <w:rPr>
          <w:i/>
          <w:spacing w:val="-2"/>
        </w:rPr>
        <w:t xml:space="preserve"> </w:t>
      </w:r>
      <w:r>
        <w:rPr>
          <w:i/>
        </w:rPr>
        <w:t>database</w:t>
      </w:r>
      <w:r>
        <w:rPr>
          <w:i/>
          <w:spacing w:val="-3"/>
        </w:rPr>
        <w:t xml:space="preserve"> </w:t>
      </w:r>
      <w:r>
        <w:rPr>
          <w:i/>
        </w:rPr>
        <w:t>or</w:t>
      </w:r>
      <w:r>
        <w:rPr>
          <w:i/>
          <w:spacing w:val="-2"/>
        </w:rPr>
        <w:t xml:space="preserve"> </w:t>
      </w:r>
      <w:r>
        <w:rPr>
          <w:i/>
        </w:rPr>
        <w:t>database</w:t>
      </w:r>
      <w:r>
        <w:rPr>
          <w:i/>
          <w:spacing w:val="-3"/>
        </w:rPr>
        <w:t xml:space="preserve"> </w:t>
      </w:r>
      <w:r>
        <w:t>means</w:t>
      </w:r>
      <w:r>
        <w:rPr>
          <w:spacing w:val="-3"/>
        </w:rPr>
        <w:t xml:space="preserve"> </w:t>
      </w:r>
      <w:r>
        <w:t>a</w:t>
      </w:r>
      <w:r>
        <w:rPr>
          <w:spacing w:val="-3"/>
        </w:rPr>
        <w:t xml:space="preserve"> </w:t>
      </w:r>
      <w:r>
        <w:t>collection</w:t>
      </w:r>
      <w:r>
        <w:rPr>
          <w:spacing w:val="-3"/>
        </w:rPr>
        <w:t xml:space="preserve"> </w:t>
      </w:r>
      <w:r>
        <w:t>of</w:t>
      </w:r>
      <w:r>
        <w:rPr>
          <w:spacing w:val="-5"/>
        </w:rPr>
        <w:t xml:space="preserve"> </w:t>
      </w:r>
      <w:r>
        <w:t>recorded</w:t>
      </w:r>
      <w:r>
        <w:rPr>
          <w:spacing w:val="-3"/>
        </w:rPr>
        <w:t xml:space="preserve"> </w:t>
      </w:r>
      <w:r>
        <w:t>information</w:t>
      </w:r>
      <w:r>
        <w:rPr>
          <w:spacing w:val="-3"/>
        </w:rPr>
        <w:t xml:space="preserve"> </w:t>
      </w:r>
      <w:r>
        <w:t>in</w:t>
      </w:r>
      <w:r>
        <w:rPr>
          <w:spacing w:val="-3"/>
        </w:rPr>
        <w:t xml:space="preserve"> </w:t>
      </w:r>
      <w:r>
        <w:t>a</w:t>
      </w:r>
      <w:r>
        <w:rPr>
          <w:spacing w:val="-3"/>
        </w:rPr>
        <w:t xml:space="preserve"> </w:t>
      </w:r>
      <w:r>
        <w:t>form</w:t>
      </w:r>
      <w:r>
        <w:rPr>
          <w:spacing w:val="-3"/>
        </w:rPr>
        <w:t xml:space="preserve"> </w:t>
      </w:r>
      <w:r>
        <w:t>capable</w:t>
      </w:r>
      <w:r>
        <w:rPr>
          <w:spacing w:val="-4"/>
        </w:rPr>
        <w:t xml:space="preserve"> </w:t>
      </w:r>
      <w:r>
        <w:t>of,</w:t>
      </w:r>
      <w:r>
        <w:rPr>
          <w:spacing w:val="-3"/>
        </w:rPr>
        <w:t xml:space="preserve"> </w:t>
      </w:r>
      <w:r>
        <w:t>and</w:t>
      </w:r>
      <w:r>
        <w:rPr>
          <w:spacing w:val="-3"/>
        </w:rPr>
        <w:t xml:space="preserve"> </w:t>
      </w:r>
      <w:r>
        <w:t>for</w:t>
      </w:r>
      <w:r>
        <w:rPr>
          <w:spacing w:val="-2"/>
        </w:rPr>
        <w:t xml:space="preserve"> </w:t>
      </w:r>
      <w:r>
        <w:t>the</w:t>
      </w:r>
      <w:r>
        <w:rPr>
          <w:spacing w:val="-3"/>
        </w:rPr>
        <w:t xml:space="preserve"> </w:t>
      </w:r>
      <w:r>
        <w:t>purpose of, being stored in, processed, and operated on by a computer. The term does not include computer software.</w:t>
      </w:r>
    </w:p>
    <w:p w14:paraId="2843887D" w14:textId="77777777" w:rsidR="009C6493" w:rsidRDefault="009C6493" w:rsidP="009C6493">
      <w:pPr>
        <w:pStyle w:val="BodyText"/>
      </w:pPr>
    </w:p>
    <w:p w14:paraId="41D7F2AF" w14:textId="77777777" w:rsidR="009C6493" w:rsidRDefault="009C6493" w:rsidP="009C6493">
      <w:pPr>
        <w:pStyle w:val="BodyText"/>
        <w:ind w:left="687" w:right="507"/>
      </w:pPr>
      <w:r>
        <w:rPr>
          <w:i/>
        </w:rPr>
        <w:t xml:space="preserve">Computer software-- </w:t>
      </w:r>
      <w:r>
        <w:t>(1) Means (i) Computer programs that comprise a series of instructions, rules, routines, or statements,</w:t>
      </w:r>
      <w:r>
        <w:rPr>
          <w:spacing w:val="-2"/>
        </w:rPr>
        <w:t xml:space="preserve"> </w:t>
      </w:r>
      <w:r>
        <w:t>regardless</w:t>
      </w:r>
      <w:r>
        <w:rPr>
          <w:spacing w:val="-1"/>
        </w:rPr>
        <w:t xml:space="preserve"> </w:t>
      </w:r>
      <w:r>
        <w:t>of</w:t>
      </w:r>
      <w:r>
        <w:rPr>
          <w:spacing w:val="-2"/>
        </w:rPr>
        <w:t xml:space="preserve"> </w:t>
      </w:r>
      <w:r>
        <w:t>the</w:t>
      </w:r>
      <w:r>
        <w:rPr>
          <w:spacing w:val="-2"/>
        </w:rPr>
        <w:t xml:space="preserve"> </w:t>
      </w:r>
      <w:r>
        <w:t>media</w:t>
      </w:r>
      <w:r>
        <w:rPr>
          <w:spacing w:val="-2"/>
        </w:rPr>
        <w:t xml:space="preserve"> </w:t>
      </w:r>
      <w:r>
        <w:t>in</w:t>
      </w:r>
      <w:r>
        <w:rPr>
          <w:spacing w:val="-3"/>
        </w:rPr>
        <w:t xml:space="preserve"> </w:t>
      </w:r>
      <w:r>
        <w:t>which</w:t>
      </w:r>
      <w:r>
        <w:rPr>
          <w:spacing w:val="-2"/>
        </w:rPr>
        <w:t xml:space="preserve"> </w:t>
      </w:r>
      <w:r>
        <w:t>recorded,</w:t>
      </w:r>
      <w:r>
        <w:rPr>
          <w:spacing w:val="-2"/>
        </w:rPr>
        <w:t xml:space="preserve"> </w:t>
      </w:r>
      <w:r>
        <w:t>that</w:t>
      </w:r>
      <w:r>
        <w:rPr>
          <w:spacing w:val="-2"/>
        </w:rPr>
        <w:t xml:space="preserve"> </w:t>
      </w:r>
      <w:r>
        <w:t>allow</w:t>
      </w:r>
      <w:r>
        <w:rPr>
          <w:spacing w:val="-3"/>
        </w:rPr>
        <w:t xml:space="preserve"> </w:t>
      </w:r>
      <w:r>
        <w:t>or</w:t>
      </w:r>
      <w:r>
        <w:rPr>
          <w:spacing w:val="-1"/>
        </w:rPr>
        <w:t xml:space="preserve"> </w:t>
      </w:r>
      <w:r>
        <w:t>cause</w:t>
      </w:r>
      <w:r>
        <w:rPr>
          <w:spacing w:val="-2"/>
        </w:rPr>
        <w:t xml:space="preserve"> </w:t>
      </w:r>
      <w:r>
        <w:t>a</w:t>
      </w:r>
      <w:r>
        <w:rPr>
          <w:spacing w:val="-3"/>
        </w:rPr>
        <w:t xml:space="preserve"> </w:t>
      </w:r>
      <w:r>
        <w:t>computer</w:t>
      </w:r>
      <w:r>
        <w:rPr>
          <w:spacing w:val="-1"/>
        </w:rPr>
        <w:t xml:space="preserve"> </w:t>
      </w:r>
      <w:r>
        <w:t>to</w:t>
      </w:r>
      <w:r>
        <w:rPr>
          <w:spacing w:val="-2"/>
        </w:rPr>
        <w:t xml:space="preserve"> </w:t>
      </w:r>
      <w:r>
        <w:t>perform</w:t>
      </w:r>
      <w:r>
        <w:rPr>
          <w:spacing w:val="-3"/>
        </w:rPr>
        <w:t xml:space="preserve"> </w:t>
      </w:r>
      <w:r>
        <w:t>a</w:t>
      </w:r>
      <w:r>
        <w:rPr>
          <w:spacing w:val="-2"/>
        </w:rPr>
        <w:t xml:space="preserve"> </w:t>
      </w:r>
      <w:r>
        <w:t>specific</w:t>
      </w:r>
      <w:r>
        <w:rPr>
          <w:spacing w:val="-1"/>
        </w:rPr>
        <w:t xml:space="preserve"> </w:t>
      </w:r>
      <w:r>
        <w:t>operation or series of operations; and</w:t>
      </w:r>
    </w:p>
    <w:p w14:paraId="14860429" w14:textId="77777777" w:rsidR="009C6493" w:rsidRDefault="009C6493" w:rsidP="009C6493">
      <w:pPr>
        <w:pStyle w:val="BodyText"/>
      </w:pPr>
    </w:p>
    <w:p w14:paraId="745A518A" w14:textId="77777777" w:rsidR="009C6493" w:rsidRDefault="009C6493" w:rsidP="009C6493">
      <w:pPr>
        <w:pStyle w:val="BodyText"/>
        <w:ind w:left="1263" w:right="507" w:hanging="288"/>
      </w:pPr>
      <w:r>
        <w:t>(ii) Recorded information comprising source code listings, design details, algorithms, processes, flow charts, formulas,</w:t>
      </w:r>
      <w:r>
        <w:rPr>
          <w:spacing w:val="-3"/>
        </w:rPr>
        <w:t xml:space="preserve"> </w:t>
      </w:r>
      <w:r>
        <w:t>and</w:t>
      </w:r>
      <w:r>
        <w:rPr>
          <w:spacing w:val="-4"/>
        </w:rPr>
        <w:t xml:space="preserve"> </w:t>
      </w:r>
      <w:r>
        <w:t>related</w:t>
      </w:r>
      <w:r>
        <w:rPr>
          <w:spacing w:val="-3"/>
        </w:rPr>
        <w:t xml:space="preserve"> </w:t>
      </w:r>
      <w:r>
        <w:t>material</w:t>
      </w:r>
      <w:r>
        <w:rPr>
          <w:spacing w:val="-3"/>
        </w:rPr>
        <w:t xml:space="preserve"> </w:t>
      </w:r>
      <w:r>
        <w:t>that</w:t>
      </w:r>
      <w:r>
        <w:rPr>
          <w:spacing w:val="-3"/>
        </w:rPr>
        <w:t xml:space="preserve"> </w:t>
      </w:r>
      <w:r>
        <w:t>would</w:t>
      </w:r>
      <w:r>
        <w:rPr>
          <w:spacing w:val="-3"/>
        </w:rPr>
        <w:t xml:space="preserve"> </w:t>
      </w:r>
      <w:r>
        <w:t>enable</w:t>
      </w:r>
      <w:r>
        <w:rPr>
          <w:spacing w:val="-3"/>
        </w:rPr>
        <w:t xml:space="preserve"> </w:t>
      </w:r>
      <w:r>
        <w:t>the</w:t>
      </w:r>
      <w:r>
        <w:rPr>
          <w:spacing w:val="-3"/>
        </w:rPr>
        <w:t xml:space="preserve"> </w:t>
      </w:r>
      <w:r>
        <w:t>computer</w:t>
      </w:r>
      <w:r>
        <w:rPr>
          <w:spacing w:val="-2"/>
        </w:rPr>
        <w:t xml:space="preserve"> </w:t>
      </w:r>
      <w:r>
        <w:t>program</w:t>
      </w:r>
      <w:r>
        <w:rPr>
          <w:spacing w:val="-3"/>
        </w:rPr>
        <w:t xml:space="preserve"> </w:t>
      </w:r>
      <w:r>
        <w:t>to</w:t>
      </w:r>
      <w:r>
        <w:rPr>
          <w:spacing w:val="-3"/>
        </w:rPr>
        <w:t xml:space="preserve"> </w:t>
      </w:r>
      <w:r>
        <w:t>be</w:t>
      </w:r>
      <w:r>
        <w:rPr>
          <w:spacing w:val="-3"/>
        </w:rPr>
        <w:t xml:space="preserve"> </w:t>
      </w:r>
      <w:r>
        <w:t>produced,</w:t>
      </w:r>
      <w:r>
        <w:rPr>
          <w:spacing w:val="-3"/>
        </w:rPr>
        <w:t xml:space="preserve"> </w:t>
      </w:r>
      <w:r>
        <w:t>created,</w:t>
      </w:r>
      <w:r>
        <w:rPr>
          <w:spacing w:val="-3"/>
        </w:rPr>
        <w:t xml:space="preserve"> </w:t>
      </w:r>
      <w:r>
        <w:t>or</w:t>
      </w:r>
      <w:r>
        <w:rPr>
          <w:spacing w:val="-2"/>
        </w:rPr>
        <w:t xml:space="preserve"> </w:t>
      </w:r>
      <w:r>
        <w:t>compiled.</w:t>
      </w:r>
    </w:p>
    <w:p w14:paraId="47F70143" w14:textId="77777777" w:rsidR="009C6493" w:rsidRDefault="009C6493" w:rsidP="009C6493">
      <w:pPr>
        <w:pStyle w:val="BodyText"/>
      </w:pPr>
    </w:p>
    <w:p w14:paraId="69F830FE" w14:textId="77777777" w:rsidR="009C6493" w:rsidRDefault="009C6493" w:rsidP="009C6493">
      <w:pPr>
        <w:pStyle w:val="BodyText"/>
        <w:ind w:left="975" w:right="507" w:hanging="288"/>
      </w:pPr>
      <w:r>
        <w:t>(2) Does not include computer databases or computer software documentation. Computer software documentation means</w:t>
      </w:r>
      <w:r>
        <w:rPr>
          <w:spacing w:val="-3"/>
        </w:rPr>
        <w:t xml:space="preserve"> </w:t>
      </w:r>
      <w:r>
        <w:t>owner's</w:t>
      </w:r>
      <w:r>
        <w:rPr>
          <w:spacing w:val="-3"/>
        </w:rPr>
        <w:t xml:space="preserve"> </w:t>
      </w:r>
      <w:r>
        <w:t>manuals,</w:t>
      </w:r>
      <w:r>
        <w:rPr>
          <w:spacing w:val="-4"/>
        </w:rPr>
        <w:t xml:space="preserve"> </w:t>
      </w:r>
      <w:r>
        <w:t>user's</w:t>
      </w:r>
      <w:r>
        <w:rPr>
          <w:spacing w:val="-3"/>
        </w:rPr>
        <w:t xml:space="preserve"> </w:t>
      </w:r>
      <w:r>
        <w:t>manuals,</w:t>
      </w:r>
      <w:r>
        <w:rPr>
          <w:spacing w:val="-4"/>
        </w:rPr>
        <w:t xml:space="preserve"> </w:t>
      </w:r>
      <w:r>
        <w:t>installation</w:t>
      </w:r>
      <w:r>
        <w:rPr>
          <w:spacing w:val="-4"/>
        </w:rPr>
        <w:t xml:space="preserve"> </w:t>
      </w:r>
      <w:r>
        <w:t>instructions,</w:t>
      </w:r>
      <w:r>
        <w:rPr>
          <w:spacing w:val="-4"/>
        </w:rPr>
        <w:t xml:space="preserve"> </w:t>
      </w:r>
      <w:r>
        <w:t>operating</w:t>
      </w:r>
      <w:r>
        <w:rPr>
          <w:spacing w:val="-4"/>
        </w:rPr>
        <w:t xml:space="preserve"> </w:t>
      </w:r>
      <w:r>
        <w:t>instructions,</w:t>
      </w:r>
      <w:r>
        <w:rPr>
          <w:spacing w:val="-4"/>
        </w:rPr>
        <w:t xml:space="preserve"> </w:t>
      </w:r>
      <w:r>
        <w:t>and</w:t>
      </w:r>
      <w:r>
        <w:rPr>
          <w:spacing w:val="-5"/>
        </w:rPr>
        <w:t xml:space="preserve"> </w:t>
      </w:r>
      <w:r>
        <w:t>other</w:t>
      </w:r>
      <w:r>
        <w:rPr>
          <w:spacing w:val="-3"/>
        </w:rPr>
        <w:t xml:space="preserve"> </w:t>
      </w:r>
      <w:r>
        <w:t>similar</w:t>
      </w:r>
      <w:r>
        <w:rPr>
          <w:spacing w:val="-3"/>
        </w:rPr>
        <w:t xml:space="preserve"> </w:t>
      </w:r>
      <w:r>
        <w:t>items, regardless of storage medium, that explain the capabilities of the computer software or provide instructions for using the software.</w:t>
      </w:r>
    </w:p>
    <w:p w14:paraId="717C6F51" w14:textId="77777777" w:rsidR="009C6493" w:rsidRDefault="009C6493" w:rsidP="009C6493">
      <w:pPr>
        <w:pStyle w:val="BodyText"/>
      </w:pPr>
    </w:p>
    <w:p w14:paraId="4DC7579B" w14:textId="77777777" w:rsidR="009C6493" w:rsidRDefault="009C6493" w:rsidP="009C6493">
      <w:pPr>
        <w:pStyle w:val="BodyText"/>
        <w:ind w:left="687" w:right="551"/>
      </w:pPr>
      <w:r>
        <w:rPr>
          <w:i/>
        </w:rPr>
        <w:t>Data</w:t>
      </w:r>
      <w:r>
        <w:rPr>
          <w:i/>
          <w:spacing w:val="-3"/>
        </w:rPr>
        <w:t xml:space="preserve"> </w:t>
      </w:r>
      <w:r>
        <w:t>means</w:t>
      </w:r>
      <w:r>
        <w:rPr>
          <w:spacing w:val="-3"/>
        </w:rPr>
        <w:t xml:space="preserve"> </w:t>
      </w:r>
      <w:r>
        <w:t>recorded</w:t>
      </w:r>
      <w:r>
        <w:rPr>
          <w:spacing w:val="-3"/>
        </w:rPr>
        <w:t xml:space="preserve"> </w:t>
      </w:r>
      <w:r>
        <w:t>information,</w:t>
      </w:r>
      <w:r>
        <w:rPr>
          <w:spacing w:val="-3"/>
        </w:rPr>
        <w:t xml:space="preserve"> </w:t>
      </w:r>
      <w:r>
        <w:t>regardless</w:t>
      </w:r>
      <w:r>
        <w:rPr>
          <w:spacing w:val="-2"/>
        </w:rPr>
        <w:t xml:space="preserve"> </w:t>
      </w:r>
      <w:r>
        <w:t>of</w:t>
      </w:r>
      <w:r>
        <w:rPr>
          <w:spacing w:val="-3"/>
        </w:rPr>
        <w:t xml:space="preserve"> </w:t>
      </w:r>
      <w:r>
        <w:t>form</w:t>
      </w:r>
      <w:r>
        <w:rPr>
          <w:spacing w:val="-4"/>
        </w:rPr>
        <w:t xml:space="preserve"> </w:t>
      </w:r>
      <w:r>
        <w:t>or</w:t>
      </w:r>
      <w:r>
        <w:rPr>
          <w:spacing w:val="-2"/>
        </w:rPr>
        <w:t xml:space="preserve"> </w:t>
      </w:r>
      <w:r>
        <w:t>the</w:t>
      </w:r>
      <w:r>
        <w:rPr>
          <w:spacing w:val="-3"/>
        </w:rPr>
        <w:t xml:space="preserve"> </w:t>
      </w:r>
      <w:r>
        <w:t>media</w:t>
      </w:r>
      <w:r>
        <w:rPr>
          <w:spacing w:val="-3"/>
        </w:rPr>
        <w:t xml:space="preserve"> </w:t>
      </w:r>
      <w:r>
        <w:t>on</w:t>
      </w:r>
      <w:r>
        <w:rPr>
          <w:spacing w:val="-3"/>
        </w:rPr>
        <w:t xml:space="preserve"> </w:t>
      </w:r>
      <w:r>
        <w:t>which</w:t>
      </w:r>
      <w:r>
        <w:rPr>
          <w:spacing w:val="-3"/>
        </w:rPr>
        <w:t xml:space="preserve"> </w:t>
      </w:r>
      <w:r>
        <w:t>it</w:t>
      </w:r>
      <w:r>
        <w:rPr>
          <w:spacing w:val="-3"/>
        </w:rPr>
        <w:t xml:space="preserve"> </w:t>
      </w:r>
      <w:r>
        <w:t>may</w:t>
      </w:r>
      <w:r>
        <w:rPr>
          <w:spacing w:val="-2"/>
        </w:rPr>
        <w:t xml:space="preserve"> </w:t>
      </w:r>
      <w:r>
        <w:t>be</w:t>
      </w:r>
      <w:r>
        <w:rPr>
          <w:spacing w:val="-3"/>
        </w:rPr>
        <w:t xml:space="preserve"> </w:t>
      </w:r>
      <w:r>
        <w:t>recorded.</w:t>
      </w:r>
      <w:r>
        <w:rPr>
          <w:spacing w:val="-3"/>
        </w:rPr>
        <w:t xml:space="preserve"> </w:t>
      </w:r>
      <w:r>
        <w:t>The</w:t>
      </w:r>
      <w:r>
        <w:rPr>
          <w:spacing w:val="-3"/>
        </w:rPr>
        <w:t xml:space="preserve"> </w:t>
      </w:r>
      <w:r>
        <w:t>term</w:t>
      </w:r>
      <w:r>
        <w:rPr>
          <w:spacing w:val="-3"/>
        </w:rPr>
        <w:t xml:space="preserve"> </w:t>
      </w:r>
      <w:r>
        <w:t>includes technical data and computer software. The term does not include information incidental to contract administration, such as financial, administrative, cost or pricing, or management information.</w:t>
      </w:r>
    </w:p>
    <w:p w14:paraId="7B482F6B" w14:textId="77777777" w:rsidR="009C6493" w:rsidRDefault="009C6493" w:rsidP="009C6493">
      <w:pPr>
        <w:pStyle w:val="BodyText"/>
        <w:spacing w:before="9"/>
        <w:rPr>
          <w:sz w:val="11"/>
        </w:rPr>
      </w:pPr>
    </w:p>
    <w:p w14:paraId="1B500AB1" w14:textId="77777777" w:rsidR="009C6493" w:rsidRDefault="009C6493" w:rsidP="009C6493">
      <w:pPr>
        <w:pStyle w:val="BodyText"/>
        <w:spacing w:before="94"/>
        <w:ind w:left="687" w:right="507"/>
      </w:pPr>
      <w:r>
        <w:rPr>
          <w:i/>
        </w:rPr>
        <w:t xml:space="preserve">Form, fit, and function data </w:t>
      </w:r>
      <w:r>
        <w:t>means data relating to items, components, or processes that are sufficient to enable physical and functional interchangeability, and data identifying source, size, configuration, mating and attachment characteristics, functional characteristics, and performance requirements. For computer software it means data identifying</w:t>
      </w:r>
      <w:r>
        <w:rPr>
          <w:spacing w:val="-4"/>
        </w:rPr>
        <w:t xml:space="preserve"> </w:t>
      </w:r>
      <w:r>
        <w:t>source,</w:t>
      </w:r>
      <w:r>
        <w:rPr>
          <w:spacing w:val="-4"/>
        </w:rPr>
        <w:t xml:space="preserve"> </w:t>
      </w:r>
      <w:r>
        <w:t>functional</w:t>
      </w:r>
      <w:r>
        <w:rPr>
          <w:spacing w:val="-4"/>
        </w:rPr>
        <w:t xml:space="preserve"> </w:t>
      </w:r>
      <w:r>
        <w:t>characteristics,</w:t>
      </w:r>
      <w:r>
        <w:rPr>
          <w:spacing w:val="-4"/>
        </w:rPr>
        <w:t xml:space="preserve"> </w:t>
      </w:r>
      <w:r>
        <w:t>and</w:t>
      </w:r>
      <w:r>
        <w:rPr>
          <w:spacing w:val="-4"/>
        </w:rPr>
        <w:t xml:space="preserve"> </w:t>
      </w:r>
      <w:r>
        <w:t>performance</w:t>
      </w:r>
      <w:r>
        <w:rPr>
          <w:spacing w:val="-4"/>
        </w:rPr>
        <w:t xml:space="preserve"> </w:t>
      </w:r>
      <w:r>
        <w:t>requirements</w:t>
      </w:r>
      <w:r>
        <w:rPr>
          <w:spacing w:val="-3"/>
        </w:rPr>
        <w:t xml:space="preserve"> </w:t>
      </w:r>
      <w:r>
        <w:t>but</w:t>
      </w:r>
      <w:r>
        <w:rPr>
          <w:spacing w:val="-4"/>
        </w:rPr>
        <w:t xml:space="preserve"> </w:t>
      </w:r>
      <w:r>
        <w:t>specifically</w:t>
      </w:r>
      <w:r>
        <w:rPr>
          <w:spacing w:val="-3"/>
        </w:rPr>
        <w:t xml:space="preserve"> </w:t>
      </w:r>
      <w:r>
        <w:t>excludes</w:t>
      </w:r>
      <w:r>
        <w:rPr>
          <w:spacing w:val="-3"/>
        </w:rPr>
        <w:t xml:space="preserve"> </w:t>
      </w:r>
      <w:r>
        <w:t>the</w:t>
      </w:r>
      <w:r>
        <w:rPr>
          <w:spacing w:val="-4"/>
        </w:rPr>
        <w:t xml:space="preserve"> </w:t>
      </w:r>
      <w:r>
        <w:t>source</w:t>
      </w:r>
      <w:r>
        <w:rPr>
          <w:spacing w:val="-4"/>
        </w:rPr>
        <w:t xml:space="preserve"> </w:t>
      </w:r>
      <w:r>
        <w:t>code, algorithms, processes, formulas, and flow charts of the software.</w:t>
      </w:r>
    </w:p>
    <w:p w14:paraId="68B6F4A7" w14:textId="77777777" w:rsidR="009C6493" w:rsidRDefault="009C6493" w:rsidP="009C6493">
      <w:pPr>
        <w:pStyle w:val="BodyText"/>
      </w:pPr>
    </w:p>
    <w:p w14:paraId="4DD48807" w14:textId="77777777" w:rsidR="009C6493" w:rsidRDefault="009C6493" w:rsidP="009C6493">
      <w:pPr>
        <w:pStyle w:val="BodyText"/>
        <w:ind w:left="687" w:right="76"/>
      </w:pPr>
      <w:r>
        <w:rPr>
          <w:i/>
        </w:rPr>
        <w:t>Limited</w:t>
      </w:r>
      <w:r>
        <w:rPr>
          <w:i/>
          <w:spacing w:val="-2"/>
        </w:rPr>
        <w:t xml:space="preserve"> </w:t>
      </w:r>
      <w:r>
        <w:rPr>
          <w:i/>
        </w:rPr>
        <w:t>rights</w:t>
      </w:r>
      <w:r>
        <w:rPr>
          <w:i/>
          <w:spacing w:val="-3"/>
        </w:rPr>
        <w:t xml:space="preserve"> </w:t>
      </w:r>
      <w:r>
        <w:t>means</w:t>
      </w:r>
      <w:r>
        <w:rPr>
          <w:spacing w:val="-1"/>
        </w:rPr>
        <w:t xml:space="preserve"> </w:t>
      </w:r>
      <w:r>
        <w:t>the</w:t>
      </w:r>
      <w:r>
        <w:rPr>
          <w:spacing w:val="-3"/>
        </w:rPr>
        <w:t xml:space="preserve"> </w:t>
      </w:r>
      <w:r>
        <w:t>rights</w:t>
      </w:r>
      <w:r>
        <w:rPr>
          <w:spacing w:val="-1"/>
        </w:rPr>
        <w:t xml:space="preserve"> </w:t>
      </w:r>
      <w:r>
        <w:t>of</w:t>
      </w:r>
      <w:r>
        <w:rPr>
          <w:spacing w:val="-2"/>
        </w:rPr>
        <w:t xml:space="preserve"> </w:t>
      </w:r>
      <w:r>
        <w:t>the</w:t>
      </w:r>
      <w:r>
        <w:rPr>
          <w:spacing w:val="-2"/>
        </w:rPr>
        <w:t xml:space="preserve"> </w:t>
      </w:r>
      <w:r>
        <w:t>Government</w:t>
      </w:r>
      <w:r>
        <w:rPr>
          <w:spacing w:val="-2"/>
        </w:rPr>
        <w:t xml:space="preserve"> </w:t>
      </w:r>
      <w:r>
        <w:t>in</w:t>
      </w:r>
      <w:r>
        <w:rPr>
          <w:spacing w:val="-2"/>
        </w:rPr>
        <w:t xml:space="preserve"> </w:t>
      </w:r>
      <w:r>
        <w:t>limited</w:t>
      </w:r>
      <w:r>
        <w:rPr>
          <w:spacing w:val="-2"/>
        </w:rPr>
        <w:t xml:space="preserve"> </w:t>
      </w:r>
      <w:r>
        <w:t>rights</w:t>
      </w:r>
      <w:r>
        <w:rPr>
          <w:spacing w:val="-1"/>
        </w:rPr>
        <w:t xml:space="preserve"> </w:t>
      </w:r>
      <w:r>
        <w:t>data</w:t>
      </w:r>
      <w:r>
        <w:rPr>
          <w:spacing w:val="-2"/>
        </w:rPr>
        <w:t xml:space="preserve"> </w:t>
      </w:r>
      <w:r>
        <w:t>as</w:t>
      </w:r>
      <w:r>
        <w:rPr>
          <w:spacing w:val="-2"/>
        </w:rPr>
        <w:t xml:space="preserve"> </w:t>
      </w:r>
      <w:r>
        <w:t>set</w:t>
      </w:r>
      <w:r>
        <w:rPr>
          <w:spacing w:val="-2"/>
        </w:rPr>
        <w:t xml:space="preserve"> </w:t>
      </w:r>
      <w:r>
        <w:t>forth</w:t>
      </w:r>
      <w:r>
        <w:rPr>
          <w:spacing w:val="-2"/>
        </w:rPr>
        <w:t xml:space="preserve"> </w:t>
      </w:r>
      <w:r>
        <w:t>in</w:t>
      </w:r>
      <w:r>
        <w:rPr>
          <w:spacing w:val="-2"/>
        </w:rPr>
        <w:t xml:space="preserve"> </w:t>
      </w:r>
      <w:r>
        <w:t>the</w:t>
      </w:r>
      <w:r>
        <w:rPr>
          <w:spacing w:val="-2"/>
        </w:rPr>
        <w:t xml:space="preserve"> </w:t>
      </w:r>
      <w:r>
        <w:t>Limited</w:t>
      </w:r>
      <w:r>
        <w:rPr>
          <w:spacing w:val="-2"/>
        </w:rPr>
        <w:t xml:space="preserve"> </w:t>
      </w:r>
      <w:r>
        <w:t>Rights</w:t>
      </w:r>
      <w:r>
        <w:rPr>
          <w:spacing w:val="-1"/>
        </w:rPr>
        <w:t xml:space="preserve"> </w:t>
      </w:r>
      <w:r>
        <w:t>Notice</w:t>
      </w:r>
      <w:r>
        <w:rPr>
          <w:spacing w:val="-2"/>
        </w:rPr>
        <w:t xml:space="preserve"> </w:t>
      </w:r>
      <w:r>
        <w:t>of paragraph (g)(3) if included in this clause.</w:t>
      </w:r>
    </w:p>
    <w:p w14:paraId="6D735AD1" w14:textId="77777777" w:rsidR="009C6493" w:rsidRDefault="009C6493" w:rsidP="009C6493">
      <w:pPr>
        <w:pStyle w:val="BodyText"/>
      </w:pPr>
    </w:p>
    <w:p w14:paraId="7D7001CD" w14:textId="77777777" w:rsidR="009C6493" w:rsidRDefault="009C6493" w:rsidP="009C6493">
      <w:pPr>
        <w:pStyle w:val="BodyText"/>
        <w:ind w:left="687" w:right="1190"/>
        <w:jc w:val="both"/>
      </w:pPr>
      <w:r>
        <w:rPr>
          <w:i/>
        </w:rPr>
        <w:t>Limited</w:t>
      </w:r>
      <w:r>
        <w:rPr>
          <w:i/>
          <w:spacing w:val="-3"/>
        </w:rPr>
        <w:t xml:space="preserve"> </w:t>
      </w:r>
      <w:r>
        <w:rPr>
          <w:i/>
        </w:rPr>
        <w:t>rights</w:t>
      </w:r>
      <w:r>
        <w:rPr>
          <w:i/>
          <w:spacing w:val="-3"/>
        </w:rPr>
        <w:t xml:space="preserve"> </w:t>
      </w:r>
      <w:r>
        <w:rPr>
          <w:i/>
        </w:rPr>
        <w:t>data</w:t>
      </w:r>
      <w:r>
        <w:rPr>
          <w:i/>
          <w:spacing w:val="-3"/>
        </w:rPr>
        <w:t xml:space="preserve"> </w:t>
      </w:r>
      <w:r>
        <w:t>means</w:t>
      </w:r>
      <w:r>
        <w:rPr>
          <w:spacing w:val="-2"/>
        </w:rPr>
        <w:t xml:space="preserve"> </w:t>
      </w:r>
      <w:r>
        <w:t>data,</w:t>
      </w:r>
      <w:r>
        <w:rPr>
          <w:spacing w:val="-3"/>
        </w:rPr>
        <w:t xml:space="preserve"> </w:t>
      </w:r>
      <w:r>
        <w:t>other</w:t>
      </w:r>
      <w:r>
        <w:rPr>
          <w:spacing w:val="-2"/>
        </w:rPr>
        <w:t xml:space="preserve"> </w:t>
      </w:r>
      <w:r>
        <w:t>than</w:t>
      </w:r>
      <w:r>
        <w:rPr>
          <w:spacing w:val="-3"/>
        </w:rPr>
        <w:t xml:space="preserve"> </w:t>
      </w:r>
      <w:r>
        <w:t>computer</w:t>
      </w:r>
      <w:r>
        <w:rPr>
          <w:spacing w:val="-2"/>
        </w:rPr>
        <w:t xml:space="preserve"> </w:t>
      </w:r>
      <w:r>
        <w:t>software,</w:t>
      </w:r>
      <w:r>
        <w:rPr>
          <w:spacing w:val="-3"/>
        </w:rPr>
        <w:t xml:space="preserve"> </w:t>
      </w:r>
      <w:r>
        <w:t>that</w:t>
      </w:r>
      <w:r>
        <w:rPr>
          <w:spacing w:val="-5"/>
        </w:rPr>
        <w:t xml:space="preserve"> </w:t>
      </w:r>
      <w:r>
        <w:t>embody</w:t>
      </w:r>
      <w:r>
        <w:rPr>
          <w:spacing w:val="-2"/>
        </w:rPr>
        <w:t xml:space="preserve"> </w:t>
      </w:r>
      <w:r>
        <w:t>trade</w:t>
      </w:r>
      <w:r>
        <w:rPr>
          <w:spacing w:val="-3"/>
        </w:rPr>
        <w:t xml:space="preserve"> </w:t>
      </w:r>
      <w:r>
        <w:t>secrets</w:t>
      </w:r>
      <w:r>
        <w:rPr>
          <w:spacing w:val="-2"/>
        </w:rPr>
        <w:t xml:space="preserve"> </w:t>
      </w:r>
      <w:r>
        <w:t>or</w:t>
      </w:r>
      <w:r>
        <w:rPr>
          <w:spacing w:val="-2"/>
        </w:rPr>
        <w:t xml:space="preserve"> </w:t>
      </w:r>
      <w:r>
        <w:t>are</w:t>
      </w:r>
      <w:r>
        <w:rPr>
          <w:spacing w:val="-3"/>
        </w:rPr>
        <w:t xml:space="preserve"> </w:t>
      </w:r>
      <w:r>
        <w:t>commercial</w:t>
      </w:r>
      <w:r>
        <w:rPr>
          <w:spacing w:val="-3"/>
        </w:rPr>
        <w:t xml:space="preserve"> </w:t>
      </w:r>
      <w:r>
        <w:t>or financial</w:t>
      </w:r>
      <w:r>
        <w:rPr>
          <w:spacing w:val="-2"/>
        </w:rPr>
        <w:t xml:space="preserve"> </w:t>
      </w:r>
      <w:r>
        <w:t>and</w:t>
      </w:r>
      <w:r>
        <w:rPr>
          <w:spacing w:val="-3"/>
        </w:rPr>
        <w:t xml:space="preserve"> </w:t>
      </w:r>
      <w:r>
        <w:t>confidential</w:t>
      </w:r>
      <w:r>
        <w:rPr>
          <w:spacing w:val="-2"/>
        </w:rPr>
        <w:t xml:space="preserve"> </w:t>
      </w:r>
      <w:r>
        <w:t>or</w:t>
      </w:r>
      <w:r>
        <w:rPr>
          <w:spacing w:val="-1"/>
        </w:rPr>
        <w:t xml:space="preserve"> </w:t>
      </w:r>
      <w:r>
        <w:t>privileged,</w:t>
      </w:r>
      <w:r>
        <w:rPr>
          <w:spacing w:val="-2"/>
        </w:rPr>
        <w:t xml:space="preserve"> </w:t>
      </w:r>
      <w:r>
        <w:t>to</w:t>
      </w:r>
      <w:r>
        <w:rPr>
          <w:spacing w:val="-2"/>
        </w:rPr>
        <w:t xml:space="preserve"> </w:t>
      </w:r>
      <w:r>
        <w:t>the</w:t>
      </w:r>
      <w:r>
        <w:rPr>
          <w:spacing w:val="-2"/>
        </w:rPr>
        <w:t xml:space="preserve"> </w:t>
      </w:r>
      <w:r>
        <w:t>extent</w:t>
      </w:r>
      <w:r>
        <w:rPr>
          <w:spacing w:val="-2"/>
        </w:rPr>
        <w:t xml:space="preserve"> </w:t>
      </w:r>
      <w:r>
        <w:t>that</w:t>
      </w:r>
      <w:r>
        <w:rPr>
          <w:spacing w:val="-2"/>
        </w:rPr>
        <w:t xml:space="preserve"> </w:t>
      </w:r>
      <w:r>
        <w:t>such</w:t>
      </w:r>
      <w:r>
        <w:rPr>
          <w:spacing w:val="-2"/>
        </w:rPr>
        <w:t xml:space="preserve"> </w:t>
      </w:r>
      <w:r>
        <w:t>data</w:t>
      </w:r>
      <w:r>
        <w:rPr>
          <w:spacing w:val="-3"/>
        </w:rPr>
        <w:t xml:space="preserve"> </w:t>
      </w:r>
      <w:r>
        <w:t>pertain</w:t>
      </w:r>
      <w:r>
        <w:rPr>
          <w:spacing w:val="-2"/>
        </w:rPr>
        <w:t xml:space="preserve"> </w:t>
      </w:r>
      <w:r>
        <w:t>to</w:t>
      </w:r>
      <w:r>
        <w:rPr>
          <w:spacing w:val="-2"/>
        </w:rPr>
        <w:t xml:space="preserve"> </w:t>
      </w:r>
      <w:r>
        <w:t>items,</w:t>
      </w:r>
      <w:r>
        <w:rPr>
          <w:spacing w:val="-2"/>
        </w:rPr>
        <w:t xml:space="preserve"> </w:t>
      </w:r>
      <w:r>
        <w:t>components,</w:t>
      </w:r>
      <w:r>
        <w:rPr>
          <w:spacing w:val="-2"/>
        </w:rPr>
        <w:t xml:space="preserve"> </w:t>
      </w:r>
      <w:r>
        <w:t>or</w:t>
      </w:r>
      <w:r>
        <w:rPr>
          <w:spacing w:val="-1"/>
        </w:rPr>
        <w:t xml:space="preserve"> </w:t>
      </w:r>
      <w:r>
        <w:t>processes developed at private expense, including minor modifications.</w:t>
      </w:r>
    </w:p>
    <w:p w14:paraId="4D021BAB" w14:textId="77777777" w:rsidR="009C6493" w:rsidRDefault="009C6493" w:rsidP="009C6493">
      <w:pPr>
        <w:pStyle w:val="BodyText"/>
      </w:pPr>
    </w:p>
    <w:p w14:paraId="64EC553F" w14:textId="77777777" w:rsidR="009C6493" w:rsidRDefault="009C6493" w:rsidP="009C6493">
      <w:pPr>
        <w:pStyle w:val="BodyText"/>
        <w:ind w:left="687" w:right="507"/>
      </w:pPr>
      <w:r>
        <w:rPr>
          <w:i/>
        </w:rPr>
        <w:t>Restricted</w:t>
      </w:r>
      <w:r>
        <w:rPr>
          <w:i/>
          <w:spacing w:val="-3"/>
        </w:rPr>
        <w:t xml:space="preserve"> </w:t>
      </w:r>
      <w:r>
        <w:rPr>
          <w:i/>
        </w:rPr>
        <w:t>computer</w:t>
      </w:r>
      <w:r>
        <w:rPr>
          <w:i/>
          <w:spacing w:val="-4"/>
        </w:rPr>
        <w:t xml:space="preserve"> </w:t>
      </w:r>
      <w:r>
        <w:rPr>
          <w:i/>
        </w:rPr>
        <w:t>software</w:t>
      </w:r>
      <w:r>
        <w:rPr>
          <w:i/>
          <w:spacing w:val="-3"/>
        </w:rPr>
        <w:t xml:space="preserve"> </w:t>
      </w:r>
      <w:r>
        <w:t>means</w:t>
      </w:r>
      <w:r>
        <w:rPr>
          <w:spacing w:val="-2"/>
        </w:rPr>
        <w:t xml:space="preserve"> </w:t>
      </w:r>
      <w:r>
        <w:t>computer</w:t>
      </w:r>
      <w:r>
        <w:rPr>
          <w:spacing w:val="-4"/>
        </w:rPr>
        <w:t xml:space="preserve"> </w:t>
      </w:r>
      <w:r>
        <w:t>software</w:t>
      </w:r>
      <w:r>
        <w:rPr>
          <w:spacing w:val="-3"/>
        </w:rPr>
        <w:t xml:space="preserve"> </w:t>
      </w:r>
      <w:r>
        <w:t>developed</w:t>
      </w:r>
      <w:r>
        <w:rPr>
          <w:spacing w:val="-3"/>
        </w:rPr>
        <w:t xml:space="preserve"> </w:t>
      </w:r>
      <w:r>
        <w:t>at</w:t>
      </w:r>
      <w:r>
        <w:rPr>
          <w:spacing w:val="-3"/>
        </w:rPr>
        <w:t xml:space="preserve"> </w:t>
      </w:r>
      <w:r>
        <w:t>private</w:t>
      </w:r>
      <w:r>
        <w:rPr>
          <w:spacing w:val="-3"/>
        </w:rPr>
        <w:t xml:space="preserve"> </w:t>
      </w:r>
      <w:r>
        <w:t>expense</w:t>
      </w:r>
      <w:r>
        <w:rPr>
          <w:spacing w:val="-3"/>
        </w:rPr>
        <w:t xml:space="preserve"> </w:t>
      </w:r>
      <w:r>
        <w:t>and</w:t>
      </w:r>
      <w:r>
        <w:rPr>
          <w:spacing w:val="-3"/>
        </w:rPr>
        <w:t xml:space="preserve"> </w:t>
      </w:r>
      <w:r>
        <w:t>that</w:t>
      </w:r>
      <w:r>
        <w:rPr>
          <w:spacing w:val="-3"/>
        </w:rPr>
        <w:t xml:space="preserve"> </w:t>
      </w:r>
      <w:r>
        <w:t>is</w:t>
      </w:r>
      <w:r>
        <w:rPr>
          <w:spacing w:val="-2"/>
        </w:rPr>
        <w:t xml:space="preserve"> </w:t>
      </w:r>
      <w:r>
        <w:t>a</w:t>
      </w:r>
      <w:r>
        <w:rPr>
          <w:spacing w:val="-3"/>
        </w:rPr>
        <w:t xml:space="preserve"> </w:t>
      </w:r>
      <w:r>
        <w:t>trade</w:t>
      </w:r>
      <w:r>
        <w:rPr>
          <w:spacing w:val="-4"/>
        </w:rPr>
        <w:t xml:space="preserve"> </w:t>
      </w:r>
      <w:r>
        <w:t>secret,</w:t>
      </w:r>
      <w:r>
        <w:rPr>
          <w:spacing w:val="-3"/>
        </w:rPr>
        <w:t xml:space="preserve"> </w:t>
      </w:r>
      <w:r>
        <w:t>is commercial or financial and confidential or privileged, or is copyrighted computer software, including minor modifications of the computer software.</w:t>
      </w:r>
    </w:p>
    <w:p w14:paraId="598F41D4" w14:textId="77777777" w:rsidR="009C6493" w:rsidRDefault="009C6493" w:rsidP="009C6493">
      <w:pPr>
        <w:pStyle w:val="BodyText"/>
      </w:pPr>
    </w:p>
    <w:p w14:paraId="67DD4A17" w14:textId="77777777" w:rsidR="009C6493" w:rsidRDefault="009C6493" w:rsidP="009C6493">
      <w:pPr>
        <w:pStyle w:val="BodyText"/>
        <w:spacing w:before="1"/>
        <w:ind w:left="687" w:right="507"/>
      </w:pPr>
      <w:r>
        <w:rPr>
          <w:i/>
        </w:rPr>
        <w:t>Restricted</w:t>
      </w:r>
      <w:r>
        <w:rPr>
          <w:i/>
          <w:spacing w:val="-3"/>
        </w:rPr>
        <w:t xml:space="preserve"> </w:t>
      </w:r>
      <w:r>
        <w:rPr>
          <w:i/>
        </w:rPr>
        <w:t>rights</w:t>
      </w:r>
      <w:r>
        <w:t>,</w:t>
      </w:r>
      <w:r>
        <w:rPr>
          <w:spacing w:val="-3"/>
        </w:rPr>
        <w:t xml:space="preserve"> </w:t>
      </w:r>
      <w:r>
        <w:t>as</w:t>
      </w:r>
      <w:r>
        <w:rPr>
          <w:spacing w:val="-2"/>
        </w:rPr>
        <w:t xml:space="preserve"> </w:t>
      </w:r>
      <w:r>
        <w:t>used</w:t>
      </w:r>
      <w:r>
        <w:rPr>
          <w:spacing w:val="-3"/>
        </w:rPr>
        <w:t xml:space="preserve"> </w:t>
      </w:r>
      <w:r>
        <w:t>in</w:t>
      </w:r>
      <w:r>
        <w:rPr>
          <w:spacing w:val="-3"/>
        </w:rPr>
        <w:t xml:space="preserve"> </w:t>
      </w:r>
      <w:r>
        <w:t>this</w:t>
      </w:r>
      <w:r>
        <w:rPr>
          <w:spacing w:val="-2"/>
        </w:rPr>
        <w:t xml:space="preserve"> </w:t>
      </w:r>
      <w:r>
        <w:t>clause,</w:t>
      </w:r>
      <w:r>
        <w:rPr>
          <w:spacing w:val="-3"/>
        </w:rPr>
        <w:t xml:space="preserve"> </w:t>
      </w:r>
      <w:r>
        <w:t>means</w:t>
      </w:r>
      <w:r>
        <w:rPr>
          <w:spacing w:val="-2"/>
        </w:rPr>
        <w:t xml:space="preserve"> </w:t>
      </w:r>
      <w:r>
        <w:t>the</w:t>
      </w:r>
      <w:r>
        <w:rPr>
          <w:spacing w:val="-3"/>
        </w:rPr>
        <w:t xml:space="preserve"> </w:t>
      </w:r>
      <w:r>
        <w:t>rights</w:t>
      </w:r>
      <w:r>
        <w:rPr>
          <w:spacing w:val="-2"/>
        </w:rPr>
        <w:t xml:space="preserve"> </w:t>
      </w:r>
      <w:r>
        <w:t>of</w:t>
      </w:r>
      <w:r>
        <w:rPr>
          <w:spacing w:val="-3"/>
        </w:rPr>
        <w:t xml:space="preserve"> </w:t>
      </w:r>
      <w:r>
        <w:t>the</w:t>
      </w:r>
      <w:r>
        <w:rPr>
          <w:spacing w:val="-3"/>
        </w:rPr>
        <w:t xml:space="preserve"> </w:t>
      </w:r>
      <w:r>
        <w:t>Government</w:t>
      </w:r>
      <w:r>
        <w:rPr>
          <w:spacing w:val="-3"/>
        </w:rPr>
        <w:t xml:space="preserve"> </w:t>
      </w:r>
      <w:r>
        <w:t>in</w:t>
      </w:r>
      <w:r>
        <w:rPr>
          <w:spacing w:val="-3"/>
        </w:rPr>
        <w:t xml:space="preserve"> </w:t>
      </w:r>
      <w:r>
        <w:t>restricted</w:t>
      </w:r>
      <w:r>
        <w:rPr>
          <w:spacing w:val="-4"/>
        </w:rPr>
        <w:t xml:space="preserve"> </w:t>
      </w:r>
      <w:r>
        <w:t>computer</w:t>
      </w:r>
      <w:r>
        <w:rPr>
          <w:spacing w:val="-2"/>
        </w:rPr>
        <w:t xml:space="preserve"> </w:t>
      </w:r>
      <w:r>
        <w:t>software,</w:t>
      </w:r>
      <w:r>
        <w:rPr>
          <w:spacing w:val="-3"/>
        </w:rPr>
        <w:t xml:space="preserve"> </w:t>
      </w:r>
      <w:r>
        <w:lastRenderedPageBreak/>
        <w:t>as</w:t>
      </w:r>
      <w:r>
        <w:rPr>
          <w:spacing w:val="-2"/>
        </w:rPr>
        <w:t xml:space="preserve"> </w:t>
      </w:r>
      <w:r>
        <w:t>set forth in a Restricted Rights Notice of paragraph (g) if included in this clause, or as otherwise may be provided in a collateral agreement incorporated in and made part of this contract, including</w:t>
      </w:r>
      <w:r>
        <w:rPr>
          <w:spacing w:val="-1"/>
        </w:rPr>
        <w:t xml:space="preserve"> </w:t>
      </w:r>
      <w:r>
        <w:t xml:space="preserve">minor modifications of such computer </w:t>
      </w:r>
      <w:r>
        <w:rPr>
          <w:spacing w:val="-2"/>
        </w:rPr>
        <w:t>software.</w:t>
      </w:r>
    </w:p>
    <w:p w14:paraId="2F7039A9" w14:textId="77777777" w:rsidR="009C6493" w:rsidRDefault="009C6493" w:rsidP="009C6493">
      <w:pPr>
        <w:pStyle w:val="BodyText"/>
        <w:spacing w:before="11"/>
        <w:rPr>
          <w:sz w:val="19"/>
        </w:rPr>
      </w:pPr>
    </w:p>
    <w:p w14:paraId="7F60D20C" w14:textId="77777777" w:rsidR="009C6493" w:rsidRDefault="009C6493" w:rsidP="009C6493">
      <w:pPr>
        <w:pStyle w:val="BodyText"/>
        <w:ind w:left="687" w:right="507"/>
      </w:pPr>
      <w:r>
        <w:rPr>
          <w:i/>
        </w:rPr>
        <w:t>Technical data</w:t>
      </w:r>
      <w:r>
        <w:t>, means recorded information (regardless of the form or method of the recording) of a scientific or technical nature (including computer databases and computer software documentation). This term does not include computer</w:t>
      </w:r>
      <w:r>
        <w:rPr>
          <w:spacing w:val="-4"/>
        </w:rPr>
        <w:t xml:space="preserve"> </w:t>
      </w:r>
      <w:r>
        <w:t>software</w:t>
      </w:r>
      <w:r>
        <w:rPr>
          <w:spacing w:val="-3"/>
        </w:rPr>
        <w:t xml:space="preserve"> </w:t>
      </w:r>
      <w:r>
        <w:t>or</w:t>
      </w:r>
      <w:r>
        <w:rPr>
          <w:spacing w:val="-2"/>
        </w:rPr>
        <w:t xml:space="preserve"> </w:t>
      </w:r>
      <w:r>
        <w:t>financial,</w:t>
      </w:r>
      <w:r>
        <w:rPr>
          <w:spacing w:val="-3"/>
        </w:rPr>
        <w:t xml:space="preserve"> </w:t>
      </w:r>
      <w:r>
        <w:t>administrative,</w:t>
      </w:r>
      <w:r>
        <w:rPr>
          <w:spacing w:val="-3"/>
        </w:rPr>
        <w:t xml:space="preserve"> </w:t>
      </w:r>
      <w:r>
        <w:t>cost</w:t>
      </w:r>
      <w:r>
        <w:rPr>
          <w:spacing w:val="-3"/>
        </w:rPr>
        <w:t xml:space="preserve"> </w:t>
      </w:r>
      <w:r>
        <w:t>or</w:t>
      </w:r>
      <w:r>
        <w:rPr>
          <w:spacing w:val="-4"/>
        </w:rPr>
        <w:t xml:space="preserve"> </w:t>
      </w:r>
      <w:r>
        <w:t>pricing,</w:t>
      </w:r>
      <w:r>
        <w:rPr>
          <w:spacing w:val="-3"/>
        </w:rPr>
        <w:t xml:space="preserve"> </w:t>
      </w:r>
      <w:r>
        <w:t>or</w:t>
      </w:r>
      <w:r>
        <w:rPr>
          <w:spacing w:val="-2"/>
        </w:rPr>
        <w:t xml:space="preserve"> </w:t>
      </w:r>
      <w:r>
        <w:t>management</w:t>
      </w:r>
      <w:r>
        <w:rPr>
          <w:spacing w:val="-3"/>
        </w:rPr>
        <w:t xml:space="preserve"> </w:t>
      </w:r>
      <w:r>
        <w:t>data</w:t>
      </w:r>
      <w:r>
        <w:rPr>
          <w:spacing w:val="-3"/>
        </w:rPr>
        <w:t xml:space="preserve"> </w:t>
      </w:r>
      <w:r>
        <w:t>or</w:t>
      </w:r>
      <w:r>
        <w:rPr>
          <w:spacing w:val="-2"/>
        </w:rPr>
        <w:t xml:space="preserve"> </w:t>
      </w:r>
      <w:r>
        <w:t>other</w:t>
      </w:r>
      <w:r>
        <w:rPr>
          <w:spacing w:val="-2"/>
        </w:rPr>
        <w:t xml:space="preserve"> </w:t>
      </w:r>
      <w:r>
        <w:t>information</w:t>
      </w:r>
      <w:r>
        <w:rPr>
          <w:spacing w:val="-3"/>
        </w:rPr>
        <w:t xml:space="preserve"> </w:t>
      </w:r>
      <w:r>
        <w:t>incidental</w:t>
      </w:r>
      <w:r>
        <w:rPr>
          <w:spacing w:val="-3"/>
        </w:rPr>
        <w:t xml:space="preserve"> </w:t>
      </w:r>
      <w:r>
        <w:t>to contract administration. The term includes recorded information of a scientific or technical nature that is included in computer databases (See 41 U.S.C. 116).</w:t>
      </w:r>
    </w:p>
    <w:p w14:paraId="40670567" w14:textId="77777777" w:rsidR="009C6493" w:rsidRDefault="009C6493" w:rsidP="009C6493">
      <w:pPr>
        <w:pStyle w:val="BodyText"/>
      </w:pPr>
    </w:p>
    <w:p w14:paraId="4B4721C0" w14:textId="77777777" w:rsidR="009C6493" w:rsidRDefault="009C6493" w:rsidP="009C6493">
      <w:pPr>
        <w:pStyle w:val="BodyText"/>
        <w:spacing w:before="1"/>
        <w:ind w:left="687" w:right="507"/>
      </w:pPr>
      <w:r>
        <w:rPr>
          <w:i/>
        </w:rPr>
        <w:t>Unlimited</w:t>
      </w:r>
      <w:r>
        <w:rPr>
          <w:i/>
          <w:spacing w:val="-4"/>
        </w:rPr>
        <w:t xml:space="preserve"> </w:t>
      </w:r>
      <w:r>
        <w:rPr>
          <w:i/>
        </w:rPr>
        <w:t>rights</w:t>
      </w:r>
      <w:r>
        <w:rPr>
          <w:i/>
          <w:spacing w:val="-2"/>
        </w:rPr>
        <w:t xml:space="preserve"> </w:t>
      </w:r>
      <w:r>
        <w:t>means</w:t>
      </w:r>
      <w:r>
        <w:rPr>
          <w:spacing w:val="-2"/>
        </w:rPr>
        <w:t xml:space="preserve"> </w:t>
      </w:r>
      <w:r>
        <w:t>the</w:t>
      </w:r>
      <w:r>
        <w:rPr>
          <w:spacing w:val="-4"/>
        </w:rPr>
        <w:t xml:space="preserve"> </w:t>
      </w:r>
      <w:r>
        <w:t>rights</w:t>
      </w:r>
      <w:r>
        <w:rPr>
          <w:spacing w:val="-2"/>
        </w:rPr>
        <w:t xml:space="preserve"> </w:t>
      </w:r>
      <w:r>
        <w:t>of</w:t>
      </w:r>
      <w:r>
        <w:rPr>
          <w:spacing w:val="-3"/>
        </w:rPr>
        <w:t xml:space="preserve"> </w:t>
      </w:r>
      <w:r>
        <w:t>the</w:t>
      </w:r>
      <w:r>
        <w:rPr>
          <w:spacing w:val="-4"/>
        </w:rPr>
        <w:t xml:space="preserve"> </w:t>
      </w:r>
      <w:r>
        <w:t>Government</w:t>
      </w:r>
      <w:r>
        <w:rPr>
          <w:spacing w:val="-3"/>
        </w:rPr>
        <w:t xml:space="preserve"> </w:t>
      </w:r>
      <w:r>
        <w:t>to</w:t>
      </w:r>
      <w:r>
        <w:rPr>
          <w:spacing w:val="-3"/>
        </w:rPr>
        <w:t xml:space="preserve"> </w:t>
      </w:r>
      <w:r>
        <w:t>use,</w:t>
      </w:r>
      <w:r>
        <w:rPr>
          <w:spacing w:val="-3"/>
        </w:rPr>
        <w:t xml:space="preserve"> </w:t>
      </w:r>
      <w:r>
        <w:t>disclose,</w:t>
      </w:r>
      <w:r>
        <w:rPr>
          <w:spacing w:val="-3"/>
        </w:rPr>
        <w:t xml:space="preserve"> </w:t>
      </w:r>
      <w:r>
        <w:t>reproduce,</w:t>
      </w:r>
      <w:r>
        <w:rPr>
          <w:spacing w:val="-5"/>
        </w:rPr>
        <w:t xml:space="preserve"> </w:t>
      </w:r>
      <w:r>
        <w:t>prepare</w:t>
      </w:r>
      <w:r>
        <w:rPr>
          <w:spacing w:val="-3"/>
        </w:rPr>
        <w:t xml:space="preserve"> </w:t>
      </w:r>
      <w:r>
        <w:t>derivative</w:t>
      </w:r>
      <w:r>
        <w:rPr>
          <w:spacing w:val="-3"/>
        </w:rPr>
        <w:t xml:space="preserve"> </w:t>
      </w:r>
      <w:r>
        <w:t>works,</w:t>
      </w:r>
      <w:r>
        <w:rPr>
          <w:spacing w:val="-5"/>
        </w:rPr>
        <w:t xml:space="preserve"> </w:t>
      </w:r>
      <w:r>
        <w:t>distribute copies to the public, and perform publicly and display publicly, in any manner and for any purpose, and to have or permit others to do so.</w:t>
      </w:r>
    </w:p>
    <w:p w14:paraId="02E69AB8" w14:textId="77777777" w:rsidR="009C6493" w:rsidRDefault="009C6493" w:rsidP="009C6493">
      <w:pPr>
        <w:pStyle w:val="BodyText"/>
      </w:pPr>
    </w:p>
    <w:p w14:paraId="63CA41C2" w14:textId="77777777" w:rsidR="009C6493" w:rsidRDefault="009C6493" w:rsidP="000F0A75">
      <w:pPr>
        <w:pStyle w:val="ListParagraph"/>
        <w:numPr>
          <w:ilvl w:val="0"/>
          <w:numId w:val="21"/>
        </w:numPr>
        <w:tabs>
          <w:tab w:val="left" w:pos="701"/>
        </w:tabs>
        <w:ind w:left="687" w:right="600" w:hanging="288"/>
        <w:rPr>
          <w:sz w:val="20"/>
        </w:rPr>
      </w:pPr>
      <w:r>
        <w:rPr>
          <w:i/>
          <w:sz w:val="20"/>
        </w:rPr>
        <w:t>Allocation</w:t>
      </w:r>
      <w:r>
        <w:rPr>
          <w:i/>
          <w:spacing w:val="-3"/>
          <w:sz w:val="20"/>
        </w:rPr>
        <w:t xml:space="preserve"> </w:t>
      </w:r>
      <w:r>
        <w:rPr>
          <w:i/>
          <w:sz w:val="20"/>
        </w:rPr>
        <w:t>of</w:t>
      </w:r>
      <w:r>
        <w:rPr>
          <w:i/>
          <w:spacing w:val="-2"/>
          <w:sz w:val="20"/>
        </w:rPr>
        <w:t xml:space="preserve"> </w:t>
      </w:r>
      <w:r>
        <w:rPr>
          <w:i/>
          <w:sz w:val="20"/>
        </w:rPr>
        <w:t>rights.</w:t>
      </w:r>
      <w:r>
        <w:rPr>
          <w:i/>
          <w:spacing w:val="-2"/>
          <w:sz w:val="20"/>
        </w:rPr>
        <w:t xml:space="preserve"> </w:t>
      </w:r>
      <w:r>
        <w:rPr>
          <w:sz w:val="20"/>
        </w:rPr>
        <w:t>(1)</w:t>
      </w:r>
      <w:r>
        <w:rPr>
          <w:spacing w:val="-3"/>
          <w:sz w:val="20"/>
        </w:rPr>
        <w:t xml:space="preserve"> </w:t>
      </w:r>
      <w:r>
        <w:rPr>
          <w:sz w:val="20"/>
        </w:rPr>
        <w:t>Except</w:t>
      </w:r>
      <w:r>
        <w:rPr>
          <w:spacing w:val="-2"/>
          <w:sz w:val="20"/>
        </w:rPr>
        <w:t xml:space="preserve"> </w:t>
      </w:r>
      <w:r>
        <w:rPr>
          <w:sz w:val="20"/>
        </w:rPr>
        <w:t>as</w:t>
      </w:r>
      <w:r>
        <w:rPr>
          <w:spacing w:val="-1"/>
          <w:sz w:val="20"/>
        </w:rPr>
        <w:t xml:space="preserve"> </w:t>
      </w:r>
      <w:r>
        <w:rPr>
          <w:sz w:val="20"/>
        </w:rPr>
        <w:t>provided</w:t>
      </w:r>
      <w:r>
        <w:rPr>
          <w:spacing w:val="-2"/>
          <w:sz w:val="20"/>
        </w:rPr>
        <w:t xml:space="preserve"> </w:t>
      </w:r>
      <w:r>
        <w:rPr>
          <w:sz w:val="20"/>
        </w:rPr>
        <w:t>in</w:t>
      </w:r>
      <w:r>
        <w:rPr>
          <w:spacing w:val="-2"/>
          <w:sz w:val="20"/>
        </w:rPr>
        <w:t xml:space="preserve"> </w:t>
      </w:r>
      <w:r>
        <w:rPr>
          <w:sz w:val="20"/>
        </w:rPr>
        <w:t>paragraph</w:t>
      </w:r>
      <w:r>
        <w:rPr>
          <w:spacing w:val="-2"/>
          <w:sz w:val="20"/>
        </w:rPr>
        <w:t xml:space="preserve"> </w:t>
      </w:r>
      <w:r>
        <w:rPr>
          <w:sz w:val="20"/>
        </w:rPr>
        <w:t>(c)</w:t>
      </w:r>
      <w:r>
        <w:rPr>
          <w:spacing w:val="-1"/>
          <w:sz w:val="20"/>
        </w:rPr>
        <w:t xml:space="preserve"> </w:t>
      </w:r>
      <w:r>
        <w:rPr>
          <w:sz w:val="20"/>
        </w:rPr>
        <w:t>of</w:t>
      </w:r>
      <w:r>
        <w:rPr>
          <w:spacing w:val="-2"/>
          <w:sz w:val="20"/>
        </w:rPr>
        <w:t xml:space="preserve"> </w:t>
      </w:r>
      <w:r>
        <w:rPr>
          <w:sz w:val="20"/>
        </w:rPr>
        <w:t>this</w:t>
      </w:r>
      <w:r>
        <w:rPr>
          <w:spacing w:val="-1"/>
          <w:sz w:val="20"/>
        </w:rPr>
        <w:t xml:space="preserve"> </w:t>
      </w:r>
      <w:r>
        <w:rPr>
          <w:sz w:val="20"/>
        </w:rPr>
        <w:t>clause,</w:t>
      </w:r>
      <w:r>
        <w:rPr>
          <w:spacing w:val="-2"/>
          <w:sz w:val="20"/>
        </w:rPr>
        <w:t xml:space="preserve"> </w:t>
      </w:r>
      <w:r>
        <w:rPr>
          <w:sz w:val="20"/>
        </w:rPr>
        <w:t>the</w:t>
      </w:r>
      <w:r>
        <w:rPr>
          <w:spacing w:val="-2"/>
          <w:sz w:val="20"/>
        </w:rPr>
        <w:t xml:space="preserve"> </w:t>
      </w:r>
      <w:r>
        <w:rPr>
          <w:sz w:val="20"/>
        </w:rPr>
        <w:t>Government</w:t>
      </w:r>
      <w:r>
        <w:rPr>
          <w:spacing w:val="-2"/>
          <w:sz w:val="20"/>
        </w:rPr>
        <w:t xml:space="preserve"> </w:t>
      </w:r>
      <w:r>
        <w:rPr>
          <w:sz w:val="20"/>
        </w:rPr>
        <w:t>shall</w:t>
      </w:r>
      <w:r>
        <w:rPr>
          <w:spacing w:val="-2"/>
          <w:sz w:val="20"/>
        </w:rPr>
        <w:t xml:space="preserve"> </w:t>
      </w:r>
      <w:r>
        <w:rPr>
          <w:sz w:val="20"/>
        </w:rPr>
        <w:t>have</w:t>
      </w:r>
      <w:r>
        <w:rPr>
          <w:spacing w:val="-2"/>
          <w:sz w:val="20"/>
        </w:rPr>
        <w:t xml:space="preserve"> </w:t>
      </w:r>
      <w:r>
        <w:rPr>
          <w:sz w:val="20"/>
        </w:rPr>
        <w:t>unlimited</w:t>
      </w:r>
      <w:r>
        <w:rPr>
          <w:spacing w:val="-2"/>
          <w:sz w:val="20"/>
        </w:rPr>
        <w:t xml:space="preserve"> </w:t>
      </w:r>
      <w:r>
        <w:rPr>
          <w:sz w:val="20"/>
        </w:rPr>
        <w:t xml:space="preserve">rights </w:t>
      </w:r>
      <w:r>
        <w:rPr>
          <w:spacing w:val="-4"/>
          <w:sz w:val="20"/>
        </w:rPr>
        <w:t>in--</w:t>
      </w:r>
    </w:p>
    <w:p w14:paraId="6149A32B" w14:textId="77777777" w:rsidR="009C6493" w:rsidRDefault="009C6493" w:rsidP="009C6493">
      <w:pPr>
        <w:pStyle w:val="BodyText"/>
      </w:pPr>
    </w:p>
    <w:p w14:paraId="6105847B" w14:textId="77777777" w:rsidR="009C6493" w:rsidRDefault="009C6493" w:rsidP="000F0A75">
      <w:pPr>
        <w:pStyle w:val="ListParagraph"/>
        <w:numPr>
          <w:ilvl w:val="1"/>
          <w:numId w:val="21"/>
        </w:numPr>
        <w:tabs>
          <w:tab w:val="left" w:pos="1210"/>
        </w:tabs>
        <w:spacing w:before="1"/>
        <w:ind w:hanging="235"/>
        <w:rPr>
          <w:sz w:val="20"/>
        </w:rPr>
      </w:pPr>
      <w:r>
        <w:rPr>
          <w:sz w:val="20"/>
        </w:rPr>
        <w:t>Data</w:t>
      </w:r>
      <w:r>
        <w:rPr>
          <w:spacing w:val="-4"/>
          <w:sz w:val="20"/>
        </w:rPr>
        <w:t xml:space="preserve"> </w:t>
      </w:r>
      <w:r>
        <w:rPr>
          <w:sz w:val="20"/>
        </w:rPr>
        <w:t>first</w:t>
      </w:r>
      <w:r>
        <w:rPr>
          <w:spacing w:val="-4"/>
          <w:sz w:val="20"/>
        </w:rPr>
        <w:t xml:space="preserve"> </w:t>
      </w:r>
      <w:r>
        <w:rPr>
          <w:sz w:val="20"/>
        </w:rPr>
        <w:t>produced</w:t>
      </w:r>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performance</w:t>
      </w:r>
      <w:r>
        <w:rPr>
          <w:spacing w:val="-3"/>
          <w:sz w:val="20"/>
        </w:rPr>
        <w:t xml:space="preserve"> </w:t>
      </w:r>
      <w:r>
        <w:rPr>
          <w:sz w:val="20"/>
        </w:rPr>
        <w:t>of</w:t>
      </w:r>
      <w:r>
        <w:rPr>
          <w:spacing w:val="-4"/>
          <w:sz w:val="20"/>
        </w:rPr>
        <w:t xml:space="preserve"> </w:t>
      </w:r>
      <w:r>
        <w:rPr>
          <w:sz w:val="20"/>
        </w:rPr>
        <w:t>this</w:t>
      </w:r>
      <w:r>
        <w:rPr>
          <w:spacing w:val="-2"/>
          <w:sz w:val="20"/>
        </w:rPr>
        <w:t xml:space="preserve"> contract;</w:t>
      </w:r>
    </w:p>
    <w:p w14:paraId="2BB8570C" w14:textId="77777777" w:rsidR="009C6493" w:rsidRDefault="009C6493" w:rsidP="009C6493">
      <w:pPr>
        <w:pStyle w:val="BodyText"/>
        <w:spacing w:before="11"/>
        <w:rPr>
          <w:sz w:val="19"/>
        </w:rPr>
      </w:pPr>
    </w:p>
    <w:p w14:paraId="59F04492" w14:textId="77777777" w:rsidR="009C6493" w:rsidRDefault="009C6493" w:rsidP="000F0A75">
      <w:pPr>
        <w:pStyle w:val="ListParagraph"/>
        <w:numPr>
          <w:ilvl w:val="1"/>
          <w:numId w:val="21"/>
        </w:numPr>
        <w:tabs>
          <w:tab w:val="left" w:pos="1254"/>
        </w:tabs>
        <w:ind w:left="1253" w:hanging="280"/>
        <w:rPr>
          <w:sz w:val="20"/>
        </w:rPr>
      </w:pPr>
      <w:r>
        <w:rPr>
          <w:sz w:val="20"/>
        </w:rPr>
        <w:t>Form,</w:t>
      </w:r>
      <w:r>
        <w:rPr>
          <w:spacing w:val="-4"/>
          <w:sz w:val="20"/>
        </w:rPr>
        <w:t xml:space="preserve"> </w:t>
      </w:r>
      <w:r>
        <w:rPr>
          <w:sz w:val="20"/>
        </w:rPr>
        <w:t>fit,</w:t>
      </w:r>
      <w:r>
        <w:rPr>
          <w:spacing w:val="-3"/>
          <w:sz w:val="20"/>
        </w:rPr>
        <w:t xml:space="preserve"> </w:t>
      </w:r>
      <w:r>
        <w:rPr>
          <w:sz w:val="20"/>
        </w:rPr>
        <w:t>and</w:t>
      </w:r>
      <w:r>
        <w:rPr>
          <w:spacing w:val="-4"/>
          <w:sz w:val="20"/>
        </w:rPr>
        <w:t xml:space="preserve"> </w:t>
      </w:r>
      <w:r>
        <w:rPr>
          <w:sz w:val="20"/>
        </w:rPr>
        <w:t>function</w:t>
      </w:r>
      <w:r>
        <w:rPr>
          <w:spacing w:val="-4"/>
          <w:sz w:val="20"/>
        </w:rPr>
        <w:t xml:space="preserve"> </w:t>
      </w:r>
      <w:r>
        <w:rPr>
          <w:sz w:val="20"/>
        </w:rPr>
        <w:t>data</w:t>
      </w:r>
      <w:r>
        <w:rPr>
          <w:spacing w:val="-4"/>
          <w:sz w:val="20"/>
        </w:rPr>
        <w:t xml:space="preserve"> </w:t>
      </w:r>
      <w:r>
        <w:rPr>
          <w:sz w:val="20"/>
        </w:rPr>
        <w:t>delivered</w:t>
      </w:r>
      <w:r>
        <w:rPr>
          <w:spacing w:val="-4"/>
          <w:sz w:val="20"/>
        </w:rPr>
        <w:t xml:space="preserve"> </w:t>
      </w:r>
      <w:r>
        <w:rPr>
          <w:sz w:val="20"/>
        </w:rPr>
        <w:t>under</w:t>
      </w:r>
      <w:r>
        <w:rPr>
          <w:spacing w:val="-3"/>
          <w:sz w:val="20"/>
        </w:rPr>
        <w:t xml:space="preserve"> </w:t>
      </w:r>
      <w:r>
        <w:rPr>
          <w:sz w:val="20"/>
        </w:rPr>
        <w:t>this</w:t>
      </w:r>
      <w:r>
        <w:rPr>
          <w:spacing w:val="-2"/>
          <w:sz w:val="20"/>
        </w:rPr>
        <w:t xml:space="preserve"> contract;</w:t>
      </w:r>
    </w:p>
    <w:p w14:paraId="71836D60" w14:textId="77777777" w:rsidR="009C6493" w:rsidRDefault="009C6493" w:rsidP="009C6493">
      <w:pPr>
        <w:pStyle w:val="BodyText"/>
        <w:spacing w:before="11"/>
        <w:rPr>
          <w:sz w:val="19"/>
        </w:rPr>
      </w:pPr>
    </w:p>
    <w:p w14:paraId="5A0801FF" w14:textId="77777777" w:rsidR="009C6493" w:rsidRDefault="009C6493" w:rsidP="000F0A75">
      <w:pPr>
        <w:pStyle w:val="ListParagraph"/>
        <w:numPr>
          <w:ilvl w:val="1"/>
          <w:numId w:val="21"/>
        </w:numPr>
        <w:tabs>
          <w:tab w:val="left" w:pos="1298"/>
        </w:tabs>
        <w:ind w:left="1262" w:right="1278" w:hanging="288"/>
        <w:rPr>
          <w:sz w:val="20"/>
        </w:rPr>
      </w:pPr>
      <w:r>
        <w:rPr>
          <w:sz w:val="20"/>
        </w:rPr>
        <w:t>Data delivered under this contract (except for restricted computer software) that constitute manuals or instructional</w:t>
      </w:r>
      <w:r>
        <w:rPr>
          <w:spacing w:val="-3"/>
          <w:sz w:val="20"/>
        </w:rPr>
        <w:t xml:space="preserve"> </w:t>
      </w:r>
      <w:r>
        <w:rPr>
          <w:sz w:val="20"/>
        </w:rPr>
        <w:t>and</w:t>
      </w:r>
      <w:r>
        <w:rPr>
          <w:spacing w:val="-3"/>
          <w:sz w:val="20"/>
        </w:rPr>
        <w:t xml:space="preserve"> </w:t>
      </w:r>
      <w:r>
        <w:rPr>
          <w:sz w:val="20"/>
        </w:rPr>
        <w:t>training</w:t>
      </w:r>
      <w:r>
        <w:rPr>
          <w:spacing w:val="-4"/>
          <w:sz w:val="20"/>
        </w:rPr>
        <w:t xml:space="preserve"> </w:t>
      </w:r>
      <w:r>
        <w:rPr>
          <w:sz w:val="20"/>
        </w:rPr>
        <w:t>material</w:t>
      </w:r>
      <w:r>
        <w:rPr>
          <w:spacing w:val="-3"/>
          <w:sz w:val="20"/>
        </w:rPr>
        <w:t xml:space="preserve"> </w:t>
      </w:r>
      <w:r>
        <w:rPr>
          <w:sz w:val="20"/>
        </w:rPr>
        <w:t>for</w:t>
      </w:r>
      <w:r>
        <w:rPr>
          <w:spacing w:val="-2"/>
          <w:sz w:val="20"/>
        </w:rPr>
        <w:t xml:space="preserve"> </w:t>
      </w:r>
      <w:r>
        <w:rPr>
          <w:sz w:val="20"/>
        </w:rPr>
        <w:t>installation,</w:t>
      </w:r>
      <w:r>
        <w:rPr>
          <w:spacing w:val="-3"/>
          <w:sz w:val="20"/>
        </w:rPr>
        <w:t xml:space="preserve"> </w:t>
      </w:r>
      <w:r>
        <w:rPr>
          <w:sz w:val="20"/>
        </w:rPr>
        <w:t>operation,</w:t>
      </w:r>
      <w:r>
        <w:rPr>
          <w:spacing w:val="-3"/>
          <w:sz w:val="20"/>
        </w:rPr>
        <w:t xml:space="preserve"> </w:t>
      </w:r>
      <w:r>
        <w:rPr>
          <w:sz w:val="20"/>
        </w:rPr>
        <w:t>or</w:t>
      </w:r>
      <w:r>
        <w:rPr>
          <w:spacing w:val="-2"/>
          <w:sz w:val="20"/>
        </w:rPr>
        <w:t xml:space="preserve"> </w:t>
      </w:r>
      <w:r>
        <w:rPr>
          <w:sz w:val="20"/>
        </w:rPr>
        <w:t>routine</w:t>
      </w:r>
      <w:r>
        <w:rPr>
          <w:spacing w:val="-3"/>
          <w:sz w:val="20"/>
        </w:rPr>
        <w:t xml:space="preserve"> </w:t>
      </w:r>
      <w:r>
        <w:rPr>
          <w:sz w:val="20"/>
        </w:rPr>
        <w:t>maintenance</w:t>
      </w:r>
      <w:r>
        <w:rPr>
          <w:spacing w:val="-3"/>
          <w:sz w:val="20"/>
        </w:rPr>
        <w:t xml:space="preserve"> </w:t>
      </w:r>
      <w:r>
        <w:rPr>
          <w:sz w:val="20"/>
        </w:rPr>
        <w:t>and</w:t>
      </w:r>
      <w:r>
        <w:rPr>
          <w:spacing w:val="-3"/>
          <w:sz w:val="20"/>
        </w:rPr>
        <w:t xml:space="preserve"> </w:t>
      </w:r>
      <w:r>
        <w:rPr>
          <w:sz w:val="20"/>
        </w:rPr>
        <w:t>repair</w:t>
      </w:r>
      <w:r>
        <w:rPr>
          <w:spacing w:val="-2"/>
          <w:sz w:val="20"/>
        </w:rPr>
        <w:t xml:space="preserve"> </w:t>
      </w:r>
      <w:r>
        <w:rPr>
          <w:sz w:val="20"/>
        </w:rPr>
        <w:t>of</w:t>
      </w:r>
      <w:r>
        <w:rPr>
          <w:spacing w:val="-3"/>
          <w:sz w:val="20"/>
        </w:rPr>
        <w:t xml:space="preserve"> </w:t>
      </w:r>
      <w:r>
        <w:rPr>
          <w:sz w:val="20"/>
        </w:rPr>
        <w:t>items, components, or processes delivered or furnished for use under this contract; and</w:t>
      </w:r>
    </w:p>
    <w:p w14:paraId="004172E0" w14:textId="77777777" w:rsidR="009C6493" w:rsidRDefault="009C6493" w:rsidP="009C6493">
      <w:pPr>
        <w:pStyle w:val="BodyText"/>
        <w:spacing w:before="1"/>
      </w:pPr>
    </w:p>
    <w:p w14:paraId="69E0A9AE" w14:textId="77777777" w:rsidR="009C6493" w:rsidRDefault="009C6493" w:rsidP="000F0A75">
      <w:pPr>
        <w:pStyle w:val="ListParagraph"/>
        <w:numPr>
          <w:ilvl w:val="1"/>
          <w:numId w:val="21"/>
        </w:numPr>
        <w:tabs>
          <w:tab w:val="left" w:pos="1309"/>
        </w:tabs>
        <w:ind w:left="1262" w:right="1193" w:hanging="288"/>
        <w:rPr>
          <w:sz w:val="20"/>
        </w:rPr>
      </w:pPr>
      <w:r>
        <w:rPr>
          <w:sz w:val="20"/>
        </w:rPr>
        <w:t>All other</w:t>
      </w:r>
      <w:r>
        <w:rPr>
          <w:spacing w:val="-1"/>
          <w:sz w:val="20"/>
        </w:rPr>
        <w:t xml:space="preserve"> </w:t>
      </w:r>
      <w:r>
        <w:rPr>
          <w:sz w:val="20"/>
        </w:rPr>
        <w:t>data delivered under this contract unless provided otherwise for limited rights data or restricted computer software in accordance with paragraph (g) of this clause.</w:t>
      </w:r>
    </w:p>
    <w:p w14:paraId="6ADA5BCA" w14:textId="77777777" w:rsidR="009C6493" w:rsidRDefault="009C6493" w:rsidP="009C6493">
      <w:pPr>
        <w:pStyle w:val="BodyText"/>
      </w:pPr>
    </w:p>
    <w:p w14:paraId="56004BF8" w14:textId="77777777" w:rsidR="009C6493" w:rsidRDefault="009C6493" w:rsidP="009C6493">
      <w:pPr>
        <w:pStyle w:val="BodyText"/>
        <w:ind w:left="686"/>
      </w:pPr>
      <w:r>
        <w:t>(2)</w:t>
      </w:r>
      <w:r>
        <w:rPr>
          <w:spacing w:val="-5"/>
        </w:rPr>
        <w:t xml:space="preserve"> </w:t>
      </w:r>
      <w:r>
        <w:t>The</w:t>
      </w:r>
      <w:r>
        <w:rPr>
          <w:spacing w:val="-3"/>
        </w:rPr>
        <w:t xml:space="preserve"> </w:t>
      </w:r>
      <w:r>
        <w:t>Contractor</w:t>
      </w:r>
      <w:r>
        <w:rPr>
          <w:spacing w:val="-5"/>
        </w:rPr>
        <w:t xml:space="preserve"> </w:t>
      </w:r>
      <w:r>
        <w:t>shall</w:t>
      </w:r>
      <w:r>
        <w:rPr>
          <w:spacing w:val="-3"/>
        </w:rPr>
        <w:t xml:space="preserve"> </w:t>
      </w:r>
      <w:r>
        <w:t>have</w:t>
      </w:r>
      <w:r>
        <w:rPr>
          <w:spacing w:val="-4"/>
        </w:rPr>
        <w:t xml:space="preserve"> </w:t>
      </w:r>
      <w:r>
        <w:t>the</w:t>
      </w:r>
      <w:r>
        <w:rPr>
          <w:spacing w:val="-3"/>
        </w:rPr>
        <w:t xml:space="preserve"> </w:t>
      </w:r>
      <w:r>
        <w:t>right</w:t>
      </w:r>
      <w:r>
        <w:rPr>
          <w:spacing w:val="-3"/>
        </w:rPr>
        <w:t xml:space="preserve"> </w:t>
      </w:r>
      <w:r>
        <w:t>to-</w:t>
      </w:r>
      <w:r>
        <w:rPr>
          <w:spacing w:val="-10"/>
        </w:rPr>
        <w:t>-</w:t>
      </w:r>
    </w:p>
    <w:p w14:paraId="646F3F09" w14:textId="77777777" w:rsidR="009C6493" w:rsidRDefault="009C6493" w:rsidP="009C6493">
      <w:pPr>
        <w:pStyle w:val="BodyText"/>
      </w:pPr>
    </w:p>
    <w:p w14:paraId="1AD22339" w14:textId="77777777" w:rsidR="009C6493" w:rsidRDefault="009C6493" w:rsidP="000F0A75">
      <w:pPr>
        <w:pStyle w:val="ListParagraph"/>
        <w:numPr>
          <w:ilvl w:val="0"/>
          <w:numId w:val="20"/>
        </w:numPr>
        <w:tabs>
          <w:tab w:val="left" w:pos="1209"/>
        </w:tabs>
        <w:ind w:right="832" w:hanging="288"/>
        <w:rPr>
          <w:sz w:val="20"/>
        </w:rPr>
      </w:pPr>
      <w:r>
        <w:rPr>
          <w:sz w:val="20"/>
        </w:rPr>
        <w:t>Assert</w:t>
      </w:r>
      <w:r>
        <w:rPr>
          <w:spacing w:val="-3"/>
          <w:sz w:val="20"/>
        </w:rPr>
        <w:t xml:space="preserve"> </w:t>
      </w:r>
      <w:r>
        <w:rPr>
          <w:sz w:val="20"/>
        </w:rPr>
        <w:t>copyright</w:t>
      </w:r>
      <w:r>
        <w:rPr>
          <w:spacing w:val="-3"/>
          <w:sz w:val="20"/>
        </w:rPr>
        <w:t xml:space="preserve"> </w:t>
      </w:r>
      <w:r>
        <w:rPr>
          <w:sz w:val="20"/>
        </w:rPr>
        <w:t>in</w:t>
      </w:r>
      <w:r>
        <w:rPr>
          <w:spacing w:val="-3"/>
          <w:sz w:val="20"/>
        </w:rPr>
        <w:t xml:space="preserve"> </w:t>
      </w:r>
      <w:r>
        <w:rPr>
          <w:sz w:val="20"/>
        </w:rPr>
        <w:t>data</w:t>
      </w:r>
      <w:r>
        <w:rPr>
          <w:spacing w:val="-3"/>
          <w:sz w:val="20"/>
        </w:rPr>
        <w:t xml:space="preserve"> </w:t>
      </w:r>
      <w:r>
        <w:rPr>
          <w:sz w:val="20"/>
        </w:rPr>
        <w:t>first</w:t>
      </w:r>
      <w:r>
        <w:rPr>
          <w:spacing w:val="-3"/>
          <w:sz w:val="20"/>
        </w:rPr>
        <w:t xml:space="preserve"> </w:t>
      </w:r>
      <w:r>
        <w:rPr>
          <w:sz w:val="20"/>
        </w:rPr>
        <w:t>produced</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performance</w:t>
      </w:r>
      <w:r>
        <w:rPr>
          <w:spacing w:val="-3"/>
          <w:sz w:val="20"/>
        </w:rPr>
        <w:t xml:space="preserve"> </w:t>
      </w:r>
      <w:r>
        <w:rPr>
          <w:sz w:val="20"/>
        </w:rPr>
        <w:t>of</w:t>
      </w:r>
      <w:r>
        <w:rPr>
          <w:spacing w:val="-3"/>
          <w:sz w:val="20"/>
        </w:rPr>
        <w:t xml:space="preserve"> </w:t>
      </w:r>
      <w:r>
        <w:rPr>
          <w:sz w:val="20"/>
        </w:rPr>
        <w:t>this</w:t>
      </w:r>
      <w:r>
        <w:rPr>
          <w:spacing w:val="-3"/>
          <w:sz w:val="20"/>
        </w:rPr>
        <w:t xml:space="preserve"> </w:t>
      </w:r>
      <w:r>
        <w:rPr>
          <w:sz w:val="20"/>
        </w:rPr>
        <w:t>contract</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extent</w:t>
      </w:r>
      <w:r>
        <w:rPr>
          <w:spacing w:val="-3"/>
          <w:sz w:val="20"/>
        </w:rPr>
        <w:t xml:space="preserve"> </w:t>
      </w:r>
      <w:r>
        <w:rPr>
          <w:sz w:val="20"/>
        </w:rPr>
        <w:t>provided</w:t>
      </w:r>
      <w:r>
        <w:rPr>
          <w:spacing w:val="-3"/>
          <w:sz w:val="20"/>
        </w:rPr>
        <w:t xml:space="preserve"> </w:t>
      </w:r>
      <w:r>
        <w:rPr>
          <w:sz w:val="20"/>
        </w:rPr>
        <w:t>in</w:t>
      </w:r>
      <w:r>
        <w:rPr>
          <w:spacing w:val="-3"/>
          <w:sz w:val="20"/>
        </w:rPr>
        <w:t xml:space="preserve"> </w:t>
      </w:r>
      <w:r>
        <w:rPr>
          <w:sz w:val="20"/>
        </w:rPr>
        <w:t>paragraph (c)(1) of this clause;</w:t>
      </w:r>
    </w:p>
    <w:p w14:paraId="0A9E0B37" w14:textId="77777777" w:rsidR="009C6493" w:rsidRDefault="009C6493" w:rsidP="009C6493">
      <w:pPr>
        <w:pStyle w:val="BodyText"/>
      </w:pPr>
    </w:p>
    <w:p w14:paraId="6C20F7B9" w14:textId="77777777" w:rsidR="009C6493" w:rsidRDefault="009C6493" w:rsidP="000F0A75">
      <w:pPr>
        <w:pStyle w:val="ListParagraph"/>
        <w:numPr>
          <w:ilvl w:val="0"/>
          <w:numId w:val="20"/>
        </w:numPr>
        <w:tabs>
          <w:tab w:val="left" w:pos="1254"/>
        </w:tabs>
        <w:ind w:right="1080" w:hanging="288"/>
        <w:rPr>
          <w:sz w:val="20"/>
        </w:rPr>
      </w:pPr>
      <w:r>
        <w:rPr>
          <w:sz w:val="20"/>
        </w:rPr>
        <w:t>Use,</w:t>
      </w:r>
      <w:r>
        <w:rPr>
          <w:spacing w:val="-3"/>
          <w:sz w:val="20"/>
        </w:rPr>
        <w:t xml:space="preserve"> </w:t>
      </w:r>
      <w:r>
        <w:rPr>
          <w:sz w:val="20"/>
        </w:rPr>
        <w:t>release</w:t>
      </w:r>
      <w:r>
        <w:rPr>
          <w:spacing w:val="-3"/>
          <w:sz w:val="20"/>
        </w:rPr>
        <w:t xml:space="preserve"> </w:t>
      </w:r>
      <w:r>
        <w:rPr>
          <w:sz w:val="20"/>
        </w:rPr>
        <w:t>to</w:t>
      </w:r>
      <w:r>
        <w:rPr>
          <w:spacing w:val="-3"/>
          <w:sz w:val="20"/>
        </w:rPr>
        <w:t xml:space="preserve"> </w:t>
      </w:r>
      <w:r>
        <w:rPr>
          <w:sz w:val="20"/>
        </w:rPr>
        <w:t>others,</w:t>
      </w:r>
      <w:r>
        <w:rPr>
          <w:spacing w:val="-3"/>
          <w:sz w:val="20"/>
        </w:rPr>
        <w:t xml:space="preserve"> </w:t>
      </w:r>
      <w:r>
        <w:rPr>
          <w:sz w:val="20"/>
        </w:rPr>
        <w:t>reproduce,</w:t>
      </w:r>
      <w:r>
        <w:rPr>
          <w:spacing w:val="-3"/>
          <w:sz w:val="20"/>
        </w:rPr>
        <w:t xml:space="preserve"> </w:t>
      </w:r>
      <w:r>
        <w:rPr>
          <w:sz w:val="20"/>
        </w:rPr>
        <w:t>distribute,</w:t>
      </w:r>
      <w:r>
        <w:rPr>
          <w:spacing w:val="-3"/>
          <w:sz w:val="20"/>
        </w:rPr>
        <w:t xml:space="preserve"> </w:t>
      </w:r>
      <w:r>
        <w:rPr>
          <w:sz w:val="20"/>
        </w:rPr>
        <w:t>or</w:t>
      </w:r>
      <w:r>
        <w:rPr>
          <w:spacing w:val="-2"/>
          <w:sz w:val="20"/>
        </w:rPr>
        <w:t xml:space="preserve"> </w:t>
      </w:r>
      <w:r>
        <w:rPr>
          <w:sz w:val="20"/>
        </w:rPr>
        <w:t>publish</w:t>
      </w:r>
      <w:r>
        <w:rPr>
          <w:spacing w:val="-3"/>
          <w:sz w:val="20"/>
        </w:rPr>
        <w:t xml:space="preserve"> </w:t>
      </w:r>
      <w:r>
        <w:rPr>
          <w:sz w:val="20"/>
        </w:rPr>
        <w:t>any</w:t>
      </w:r>
      <w:r>
        <w:rPr>
          <w:spacing w:val="-2"/>
          <w:sz w:val="20"/>
        </w:rPr>
        <w:t xml:space="preserve"> </w:t>
      </w:r>
      <w:r>
        <w:rPr>
          <w:sz w:val="20"/>
        </w:rPr>
        <w:t>data</w:t>
      </w:r>
      <w:r>
        <w:rPr>
          <w:spacing w:val="-3"/>
          <w:sz w:val="20"/>
        </w:rPr>
        <w:t xml:space="preserve"> </w:t>
      </w:r>
      <w:r>
        <w:rPr>
          <w:sz w:val="20"/>
        </w:rPr>
        <w:t>first</w:t>
      </w:r>
      <w:r>
        <w:rPr>
          <w:spacing w:val="-3"/>
          <w:sz w:val="20"/>
        </w:rPr>
        <w:t xml:space="preserve"> </w:t>
      </w:r>
      <w:r>
        <w:rPr>
          <w:sz w:val="20"/>
        </w:rPr>
        <w:t>produced</w:t>
      </w:r>
      <w:r>
        <w:rPr>
          <w:spacing w:val="-3"/>
          <w:sz w:val="20"/>
        </w:rPr>
        <w:t xml:space="preserve"> </w:t>
      </w:r>
      <w:r>
        <w:rPr>
          <w:sz w:val="20"/>
        </w:rPr>
        <w:t>or</w:t>
      </w:r>
      <w:r>
        <w:rPr>
          <w:spacing w:val="-2"/>
          <w:sz w:val="20"/>
        </w:rPr>
        <w:t xml:space="preserve"> </w:t>
      </w:r>
      <w:r>
        <w:rPr>
          <w:sz w:val="20"/>
        </w:rPr>
        <w:t>specifically</w:t>
      </w:r>
      <w:r>
        <w:rPr>
          <w:spacing w:val="-2"/>
          <w:sz w:val="20"/>
        </w:rPr>
        <w:t xml:space="preserve"> </w:t>
      </w:r>
      <w:r>
        <w:rPr>
          <w:sz w:val="20"/>
        </w:rPr>
        <w:t>used</w:t>
      </w:r>
      <w:r>
        <w:rPr>
          <w:spacing w:val="-3"/>
          <w:sz w:val="20"/>
        </w:rPr>
        <w:t xml:space="preserve"> </w:t>
      </w:r>
      <w:r>
        <w:rPr>
          <w:sz w:val="20"/>
        </w:rPr>
        <w:t>by</w:t>
      </w:r>
      <w:r>
        <w:rPr>
          <w:spacing w:val="-2"/>
          <w:sz w:val="20"/>
        </w:rPr>
        <w:t xml:space="preserve"> </w:t>
      </w:r>
      <w:r>
        <w:rPr>
          <w:sz w:val="20"/>
        </w:rPr>
        <w:t>the Contractor in the performance of this contract, unless provided otherwise in paragraph (d) of this clause;</w:t>
      </w:r>
    </w:p>
    <w:p w14:paraId="47CC5DA2" w14:textId="77777777" w:rsidR="009C6493" w:rsidRDefault="009C6493" w:rsidP="009C6493">
      <w:pPr>
        <w:pStyle w:val="BodyText"/>
      </w:pPr>
    </w:p>
    <w:p w14:paraId="0630D936" w14:textId="77777777" w:rsidR="009C6493" w:rsidRDefault="009C6493" w:rsidP="000F0A75">
      <w:pPr>
        <w:pStyle w:val="ListParagraph"/>
        <w:numPr>
          <w:ilvl w:val="0"/>
          <w:numId w:val="20"/>
        </w:numPr>
        <w:tabs>
          <w:tab w:val="left" w:pos="1298"/>
        </w:tabs>
        <w:ind w:right="835" w:hanging="288"/>
        <w:rPr>
          <w:sz w:val="20"/>
        </w:rPr>
      </w:pPr>
      <w:r>
        <w:rPr>
          <w:sz w:val="20"/>
        </w:rPr>
        <w:t>Substantiate</w:t>
      </w:r>
      <w:r>
        <w:rPr>
          <w:spacing w:val="-1"/>
          <w:sz w:val="20"/>
        </w:rPr>
        <w:t xml:space="preserve"> </w:t>
      </w:r>
      <w:r>
        <w:rPr>
          <w:sz w:val="20"/>
        </w:rPr>
        <w:t>the</w:t>
      </w:r>
      <w:r>
        <w:rPr>
          <w:spacing w:val="-1"/>
          <w:sz w:val="20"/>
        </w:rPr>
        <w:t xml:space="preserve"> </w:t>
      </w:r>
      <w:r>
        <w:rPr>
          <w:sz w:val="20"/>
        </w:rPr>
        <w:t>use</w:t>
      </w:r>
      <w:r>
        <w:rPr>
          <w:spacing w:val="-1"/>
          <w:sz w:val="20"/>
        </w:rPr>
        <w:t xml:space="preserve"> </w:t>
      </w:r>
      <w:r>
        <w:rPr>
          <w:sz w:val="20"/>
        </w:rPr>
        <w:t>of,</w:t>
      </w:r>
      <w:r>
        <w:rPr>
          <w:spacing w:val="-1"/>
          <w:sz w:val="20"/>
        </w:rPr>
        <w:t xml:space="preserve"> </w:t>
      </w:r>
      <w:r>
        <w:rPr>
          <w:sz w:val="20"/>
        </w:rPr>
        <w:t>add,</w:t>
      </w:r>
      <w:r>
        <w:rPr>
          <w:spacing w:val="-1"/>
          <w:sz w:val="20"/>
        </w:rPr>
        <w:t xml:space="preserve"> </w:t>
      </w:r>
      <w:r>
        <w:rPr>
          <w:sz w:val="20"/>
        </w:rPr>
        <w:t>or correct</w:t>
      </w:r>
      <w:r>
        <w:rPr>
          <w:spacing w:val="-1"/>
          <w:sz w:val="20"/>
        </w:rPr>
        <w:t xml:space="preserve"> </w:t>
      </w:r>
      <w:r>
        <w:rPr>
          <w:sz w:val="20"/>
        </w:rPr>
        <w:t>limited</w:t>
      </w:r>
      <w:r>
        <w:rPr>
          <w:spacing w:val="-1"/>
          <w:sz w:val="20"/>
        </w:rPr>
        <w:t xml:space="preserve"> </w:t>
      </w:r>
      <w:r>
        <w:rPr>
          <w:sz w:val="20"/>
        </w:rPr>
        <w:t>rights,</w:t>
      </w:r>
      <w:r>
        <w:rPr>
          <w:spacing w:val="-1"/>
          <w:sz w:val="20"/>
        </w:rPr>
        <w:t xml:space="preserve"> </w:t>
      </w:r>
      <w:r>
        <w:rPr>
          <w:sz w:val="20"/>
        </w:rPr>
        <w:t>restricted</w:t>
      </w:r>
      <w:r>
        <w:rPr>
          <w:spacing w:val="-2"/>
          <w:sz w:val="20"/>
        </w:rPr>
        <w:t xml:space="preserve"> </w:t>
      </w:r>
      <w:r>
        <w:rPr>
          <w:sz w:val="20"/>
        </w:rPr>
        <w:t>rights,</w:t>
      </w:r>
      <w:r>
        <w:rPr>
          <w:spacing w:val="-1"/>
          <w:sz w:val="20"/>
        </w:rPr>
        <w:t xml:space="preserve"> </w:t>
      </w:r>
      <w:r>
        <w:rPr>
          <w:sz w:val="20"/>
        </w:rPr>
        <w:t>or</w:t>
      </w:r>
      <w:r>
        <w:rPr>
          <w:spacing w:val="-2"/>
          <w:sz w:val="20"/>
        </w:rPr>
        <w:t xml:space="preserve"> </w:t>
      </w:r>
      <w:r>
        <w:rPr>
          <w:sz w:val="20"/>
        </w:rPr>
        <w:t>copyright</w:t>
      </w:r>
      <w:r>
        <w:rPr>
          <w:spacing w:val="-1"/>
          <w:sz w:val="20"/>
        </w:rPr>
        <w:t xml:space="preserve"> </w:t>
      </w:r>
      <w:r>
        <w:rPr>
          <w:sz w:val="20"/>
        </w:rPr>
        <w:t>notices</w:t>
      </w:r>
      <w:r>
        <w:rPr>
          <w:spacing w:val="-1"/>
          <w:sz w:val="20"/>
        </w:rPr>
        <w:t xml:space="preserve"> </w:t>
      </w:r>
      <w:r>
        <w:rPr>
          <w:sz w:val="20"/>
        </w:rPr>
        <w:t>and</w:t>
      </w:r>
      <w:r>
        <w:rPr>
          <w:spacing w:val="-1"/>
          <w:sz w:val="20"/>
        </w:rPr>
        <w:t xml:space="preserve"> </w:t>
      </w:r>
      <w:r>
        <w:rPr>
          <w:sz w:val="20"/>
        </w:rPr>
        <w:t>to</w:t>
      </w:r>
      <w:r>
        <w:rPr>
          <w:spacing w:val="-1"/>
          <w:sz w:val="20"/>
        </w:rPr>
        <w:t xml:space="preserve"> </w:t>
      </w:r>
      <w:r>
        <w:rPr>
          <w:sz w:val="20"/>
        </w:rPr>
        <w:t>take</w:t>
      </w:r>
      <w:r>
        <w:rPr>
          <w:spacing w:val="-1"/>
          <w:sz w:val="20"/>
        </w:rPr>
        <w:t xml:space="preserve"> </w:t>
      </w:r>
      <w:r>
        <w:rPr>
          <w:sz w:val="20"/>
        </w:rPr>
        <w:t>other appropriate action, in accordance with paragraphs (e) and (f) of this clause; and</w:t>
      </w:r>
    </w:p>
    <w:p w14:paraId="1B09996D" w14:textId="77777777" w:rsidR="009C6493" w:rsidRDefault="009C6493" w:rsidP="009C6493">
      <w:pPr>
        <w:pStyle w:val="BodyText"/>
      </w:pPr>
    </w:p>
    <w:p w14:paraId="5A4FB5E6" w14:textId="24D83370" w:rsidR="009C6493" w:rsidRDefault="009C6493" w:rsidP="000F0A75">
      <w:pPr>
        <w:pStyle w:val="ListParagraph"/>
        <w:numPr>
          <w:ilvl w:val="0"/>
          <w:numId w:val="20"/>
        </w:numPr>
        <w:tabs>
          <w:tab w:val="left" w:pos="1309"/>
        </w:tabs>
        <w:spacing w:before="1"/>
        <w:ind w:right="958" w:hanging="288"/>
        <w:rPr>
          <w:sz w:val="20"/>
        </w:rPr>
      </w:pPr>
      <w:r>
        <w:rPr>
          <w:sz w:val="20"/>
        </w:rPr>
        <w:t>Protect from unauthorized disclosure and use those data that are limited rights data or restricted</w:t>
      </w:r>
      <w:r>
        <w:rPr>
          <w:spacing w:val="-1"/>
          <w:sz w:val="20"/>
        </w:rPr>
        <w:t xml:space="preserve"> </w:t>
      </w:r>
      <w:r>
        <w:rPr>
          <w:sz w:val="20"/>
        </w:rPr>
        <w:t xml:space="preserve">computer software to the extent provided in paragraph (g) of this </w:t>
      </w:r>
      <w:r w:rsidR="00BC6365">
        <w:rPr>
          <w:sz w:val="20"/>
        </w:rPr>
        <w:t>c</w:t>
      </w:r>
      <w:r>
        <w:rPr>
          <w:sz w:val="20"/>
        </w:rPr>
        <w:t>lause.</w:t>
      </w:r>
    </w:p>
    <w:p w14:paraId="50B03A06" w14:textId="77777777" w:rsidR="009C6493" w:rsidRDefault="009C6493" w:rsidP="009C6493">
      <w:pPr>
        <w:pStyle w:val="BodyText"/>
        <w:spacing w:before="9"/>
        <w:rPr>
          <w:sz w:val="11"/>
        </w:rPr>
      </w:pPr>
    </w:p>
    <w:p w14:paraId="13AECA74" w14:textId="77777777" w:rsidR="009C6493" w:rsidRDefault="009C6493" w:rsidP="000F0A75">
      <w:pPr>
        <w:pStyle w:val="ListParagraph"/>
        <w:numPr>
          <w:ilvl w:val="0"/>
          <w:numId w:val="21"/>
        </w:numPr>
        <w:tabs>
          <w:tab w:val="left" w:pos="690"/>
        </w:tabs>
        <w:spacing w:before="94"/>
        <w:ind w:left="687" w:right="444" w:hanging="288"/>
        <w:rPr>
          <w:sz w:val="20"/>
        </w:rPr>
      </w:pPr>
      <w:r>
        <w:rPr>
          <w:i/>
          <w:sz w:val="20"/>
        </w:rPr>
        <w:t>Copyright--</w:t>
      </w:r>
      <w:r>
        <w:rPr>
          <w:i/>
          <w:spacing w:val="-2"/>
          <w:sz w:val="20"/>
        </w:rPr>
        <w:t xml:space="preserve"> </w:t>
      </w:r>
      <w:r>
        <w:rPr>
          <w:sz w:val="20"/>
        </w:rPr>
        <w:t>(1)</w:t>
      </w:r>
      <w:r>
        <w:rPr>
          <w:spacing w:val="-2"/>
          <w:sz w:val="20"/>
        </w:rPr>
        <w:t xml:space="preserve"> </w:t>
      </w:r>
      <w:r>
        <w:rPr>
          <w:i/>
          <w:sz w:val="20"/>
        </w:rPr>
        <w:t>Data</w:t>
      </w:r>
      <w:r>
        <w:rPr>
          <w:i/>
          <w:spacing w:val="-3"/>
          <w:sz w:val="20"/>
        </w:rPr>
        <w:t xml:space="preserve"> </w:t>
      </w:r>
      <w:r>
        <w:rPr>
          <w:i/>
          <w:sz w:val="20"/>
        </w:rPr>
        <w:t>first</w:t>
      </w:r>
      <w:r>
        <w:rPr>
          <w:i/>
          <w:spacing w:val="-3"/>
          <w:sz w:val="20"/>
        </w:rPr>
        <w:t xml:space="preserve"> </w:t>
      </w:r>
      <w:r>
        <w:rPr>
          <w:i/>
          <w:sz w:val="20"/>
        </w:rPr>
        <w:t>produced</w:t>
      </w:r>
      <w:r>
        <w:rPr>
          <w:i/>
          <w:spacing w:val="-3"/>
          <w:sz w:val="20"/>
        </w:rPr>
        <w:t xml:space="preserve"> </w:t>
      </w:r>
      <w:r>
        <w:rPr>
          <w:i/>
          <w:sz w:val="20"/>
        </w:rPr>
        <w:t>in</w:t>
      </w:r>
      <w:r>
        <w:rPr>
          <w:i/>
          <w:spacing w:val="-3"/>
          <w:sz w:val="20"/>
        </w:rPr>
        <w:t xml:space="preserve"> </w:t>
      </w:r>
      <w:r>
        <w:rPr>
          <w:i/>
          <w:sz w:val="20"/>
        </w:rPr>
        <w:t>the</w:t>
      </w:r>
      <w:r>
        <w:rPr>
          <w:i/>
          <w:spacing w:val="-3"/>
          <w:sz w:val="20"/>
        </w:rPr>
        <w:t xml:space="preserve"> </w:t>
      </w:r>
      <w:r>
        <w:rPr>
          <w:i/>
          <w:sz w:val="20"/>
        </w:rPr>
        <w:t>performance</w:t>
      </w:r>
      <w:r>
        <w:rPr>
          <w:i/>
          <w:spacing w:val="-3"/>
          <w:sz w:val="20"/>
        </w:rPr>
        <w:t xml:space="preserve"> </w:t>
      </w:r>
      <w:r>
        <w:rPr>
          <w:i/>
          <w:sz w:val="20"/>
        </w:rPr>
        <w:t>of</w:t>
      </w:r>
      <w:r>
        <w:rPr>
          <w:i/>
          <w:spacing w:val="-3"/>
          <w:sz w:val="20"/>
        </w:rPr>
        <w:t xml:space="preserve"> </w:t>
      </w:r>
      <w:r>
        <w:rPr>
          <w:i/>
          <w:sz w:val="20"/>
        </w:rPr>
        <w:t>this</w:t>
      </w:r>
      <w:r>
        <w:rPr>
          <w:i/>
          <w:spacing w:val="-2"/>
          <w:sz w:val="20"/>
        </w:rPr>
        <w:t xml:space="preserve"> </w:t>
      </w:r>
      <w:r>
        <w:rPr>
          <w:i/>
          <w:sz w:val="20"/>
        </w:rPr>
        <w:t>contract.</w:t>
      </w:r>
      <w:r>
        <w:rPr>
          <w:i/>
          <w:spacing w:val="-3"/>
          <w:sz w:val="20"/>
        </w:rPr>
        <w:t xml:space="preserve"> </w:t>
      </w:r>
      <w:r>
        <w:rPr>
          <w:sz w:val="20"/>
        </w:rPr>
        <w:t>(i)</w:t>
      </w:r>
      <w:r>
        <w:rPr>
          <w:spacing w:val="-4"/>
          <w:sz w:val="20"/>
        </w:rPr>
        <w:t xml:space="preserve"> </w:t>
      </w:r>
      <w:r>
        <w:rPr>
          <w:sz w:val="20"/>
        </w:rPr>
        <w:t>Unless</w:t>
      </w:r>
      <w:r>
        <w:rPr>
          <w:spacing w:val="-2"/>
          <w:sz w:val="20"/>
        </w:rPr>
        <w:t xml:space="preserve"> </w:t>
      </w:r>
      <w:r>
        <w:rPr>
          <w:sz w:val="20"/>
        </w:rPr>
        <w:t>provided</w:t>
      </w:r>
      <w:r>
        <w:rPr>
          <w:spacing w:val="-3"/>
          <w:sz w:val="20"/>
        </w:rPr>
        <w:t xml:space="preserve"> </w:t>
      </w:r>
      <w:r>
        <w:rPr>
          <w:sz w:val="20"/>
        </w:rPr>
        <w:t>otherwise</w:t>
      </w:r>
      <w:r>
        <w:rPr>
          <w:spacing w:val="-3"/>
          <w:sz w:val="20"/>
        </w:rPr>
        <w:t xml:space="preserve"> </w:t>
      </w:r>
      <w:r>
        <w:rPr>
          <w:sz w:val="20"/>
        </w:rPr>
        <w:t>in</w:t>
      </w:r>
      <w:r>
        <w:rPr>
          <w:spacing w:val="-3"/>
          <w:sz w:val="20"/>
        </w:rPr>
        <w:t xml:space="preserve"> </w:t>
      </w:r>
      <w:r>
        <w:rPr>
          <w:sz w:val="20"/>
        </w:rPr>
        <w:t>paragraph</w:t>
      </w:r>
      <w:r>
        <w:rPr>
          <w:spacing w:val="-3"/>
          <w:sz w:val="20"/>
        </w:rPr>
        <w:t xml:space="preserve"> </w:t>
      </w:r>
      <w:r>
        <w:rPr>
          <w:sz w:val="20"/>
        </w:rPr>
        <w:t>(d)</w:t>
      </w:r>
      <w:r>
        <w:rPr>
          <w:spacing w:val="-4"/>
          <w:sz w:val="20"/>
        </w:rPr>
        <w:t xml:space="preserve"> </w:t>
      </w:r>
      <w:r>
        <w:rPr>
          <w:sz w:val="20"/>
        </w:rPr>
        <w:t>of this clause, the Contractor may, without prior approval of the Contracting Officer, assert copyright in scientific and technical articles based on or containing data first produced in the performance of this contract and published in academic, technical or professional journals, symposia proceedings, or similar works. The prior, express written permission of the Contracting Officer is required to assert copyright in all other data first produced in the performance of this contract.</w:t>
      </w:r>
    </w:p>
    <w:p w14:paraId="3399888D" w14:textId="77777777" w:rsidR="009C6493" w:rsidRDefault="009C6493" w:rsidP="009C6493">
      <w:pPr>
        <w:pStyle w:val="BodyText"/>
        <w:spacing w:before="1"/>
      </w:pPr>
    </w:p>
    <w:p w14:paraId="24185CD8" w14:textId="77777777" w:rsidR="009C6493" w:rsidRDefault="009C6493" w:rsidP="000F0A75">
      <w:pPr>
        <w:pStyle w:val="ListParagraph"/>
        <w:numPr>
          <w:ilvl w:val="0"/>
          <w:numId w:val="19"/>
        </w:numPr>
        <w:tabs>
          <w:tab w:val="left" w:pos="1254"/>
        </w:tabs>
        <w:spacing w:line="230" w:lineRule="exact"/>
        <w:rPr>
          <w:sz w:val="20"/>
        </w:rPr>
      </w:pPr>
      <w:r>
        <w:rPr>
          <w:sz w:val="20"/>
        </w:rPr>
        <w:t>When</w:t>
      </w:r>
      <w:r>
        <w:rPr>
          <w:spacing w:val="-6"/>
          <w:sz w:val="20"/>
        </w:rPr>
        <w:t xml:space="preserve"> </w:t>
      </w:r>
      <w:r>
        <w:rPr>
          <w:sz w:val="20"/>
        </w:rPr>
        <w:t>authorized</w:t>
      </w:r>
      <w:r>
        <w:rPr>
          <w:spacing w:val="-3"/>
          <w:sz w:val="20"/>
        </w:rPr>
        <w:t xml:space="preserve"> </w:t>
      </w:r>
      <w:r>
        <w:rPr>
          <w:sz w:val="20"/>
        </w:rPr>
        <w:t>to</w:t>
      </w:r>
      <w:r>
        <w:rPr>
          <w:spacing w:val="-4"/>
          <w:sz w:val="20"/>
        </w:rPr>
        <w:t xml:space="preserve"> </w:t>
      </w:r>
      <w:r>
        <w:rPr>
          <w:sz w:val="20"/>
        </w:rPr>
        <w:t>assert</w:t>
      </w:r>
      <w:r>
        <w:rPr>
          <w:spacing w:val="-5"/>
          <w:sz w:val="20"/>
        </w:rPr>
        <w:t xml:space="preserve"> </w:t>
      </w:r>
      <w:r>
        <w:rPr>
          <w:sz w:val="20"/>
        </w:rPr>
        <w:t>copyright</w:t>
      </w:r>
      <w:r>
        <w:rPr>
          <w:spacing w:val="-5"/>
          <w:sz w:val="20"/>
        </w:rPr>
        <w:t xml:space="preserve"> </w:t>
      </w:r>
      <w:r>
        <w:rPr>
          <w:sz w:val="20"/>
        </w:rPr>
        <w:t>to</w:t>
      </w:r>
      <w:r>
        <w:rPr>
          <w:spacing w:val="-4"/>
          <w:sz w:val="20"/>
        </w:rPr>
        <w:t xml:space="preserve"> </w:t>
      </w:r>
      <w:r>
        <w:rPr>
          <w:sz w:val="20"/>
        </w:rPr>
        <w:t>the</w:t>
      </w:r>
      <w:r>
        <w:rPr>
          <w:spacing w:val="-3"/>
          <w:sz w:val="20"/>
        </w:rPr>
        <w:t xml:space="preserve"> </w:t>
      </w:r>
      <w:r>
        <w:rPr>
          <w:sz w:val="20"/>
        </w:rPr>
        <w:t>data,</w:t>
      </w:r>
      <w:r>
        <w:rPr>
          <w:spacing w:val="-4"/>
          <w:sz w:val="20"/>
        </w:rPr>
        <w:t xml:space="preserve"> </w:t>
      </w:r>
      <w:r>
        <w:rPr>
          <w:sz w:val="20"/>
        </w:rPr>
        <w:t>the</w:t>
      </w:r>
      <w:r>
        <w:rPr>
          <w:spacing w:val="-3"/>
          <w:sz w:val="20"/>
        </w:rPr>
        <w:t xml:space="preserve"> </w:t>
      </w:r>
      <w:r>
        <w:rPr>
          <w:sz w:val="20"/>
        </w:rPr>
        <w:t>Contractor</w:t>
      </w:r>
      <w:r>
        <w:rPr>
          <w:spacing w:val="-5"/>
          <w:sz w:val="20"/>
        </w:rPr>
        <w:t xml:space="preserve"> </w:t>
      </w:r>
      <w:r>
        <w:rPr>
          <w:sz w:val="20"/>
        </w:rPr>
        <w:t>shall</w:t>
      </w:r>
      <w:r>
        <w:rPr>
          <w:spacing w:val="-3"/>
          <w:sz w:val="20"/>
        </w:rPr>
        <w:t xml:space="preserve"> </w:t>
      </w:r>
      <w:r>
        <w:rPr>
          <w:sz w:val="20"/>
        </w:rPr>
        <w:t>affix</w:t>
      </w:r>
      <w:r>
        <w:rPr>
          <w:spacing w:val="-2"/>
          <w:sz w:val="20"/>
        </w:rPr>
        <w:t xml:space="preserve"> </w:t>
      </w:r>
      <w:r>
        <w:rPr>
          <w:sz w:val="20"/>
        </w:rPr>
        <w:t>the</w:t>
      </w:r>
      <w:r>
        <w:rPr>
          <w:spacing w:val="-5"/>
          <w:sz w:val="20"/>
        </w:rPr>
        <w:t xml:space="preserve"> </w:t>
      </w:r>
      <w:r>
        <w:rPr>
          <w:sz w:val="20"/>
        </w:rPr>
        <w:t>applicable</w:t>
      </w:r>
      <w:r>
        <w:rPr>
          <w:spacing w:val="-4"/>
          <w:sz w:val="20"/>
        </w:rPr>
        <w:t xml:space="preserve"> </w:t>
      </w:r>
      <w:r>
        <w:rPr>
          <w:sz w:val="20"/>
        </w:rPr>
        <w:t>copyright</w:t>
      </w:r>
      <w:r>
        <w:rPr>
          <w:spacing w:val="-4"/>
          <w:sz w:val="20"/>
        </w:rPr>
        <w:t xml:space="preserve"> </w:t>
      </w:r>
      <w:r>
        <w:rPr>
          <w:sz w:val="20"/>
        </w:rPr>
        <w:t>notices</w:t>
      </w:r>
      <w:r>
        <w:rPr>
          <w:spacing w:val="-2"/>
          <w:sz w:val="20"/>
        </w:rPr>
        <w:t xml:space="preserve"> </w:t>
      </w:r>
      <w:r>
        <w:rPr>
          <w:sz w:val="20"/>
        </w:rPr>
        <w:t>of</w:t>
      </w:r>
      <w:r>
        <w:rPr>
          <w:spacing w:val="-3"/>
          <w:sz w:val="20"/>
        </w:rPr>
        <w:t xml:space="preserve"> </w:t>
      </w:r>
      <w:r>
        <w:rPr>
          <w:spacing w:val="-5"/>
          <w:sz w:val="20"/>
        </w:rPr>
        <w:t>17</w:t>
      </w:r>
    </w:p>
    <w:p w14:paraId="55AE9938" w14:textId="77777777" w:rsidR="009C6493" w:rsidRDefault="009C6493" w:rsidP="009C6493">
      <w:pPr>
        <w:pStyle w:val="BodyText"/>
        <w:spacing w:line="230" w:lineRule="exact"/>
        <w:ind w:left="1263"/>
      </w:pPr>
      <w:r>
        <w:t>U.S.C.</w:t>
      </w:r>
      <w:r>
        <w:rPr>
          <w:spacing w:val="-6"/>
        </w:rPr>
        <w:t xml:space="preserve"> </w:t>
      </w:r>
      <w:r>
        <w:t>401</w:t>
      </w:r>
      <w:r>
        <w:rPr>
          <w:spacing w:val="-4"/>
        </w:rPr>
        <w:t xml:space="preserve"> </w:t>
      </w:r>
      <w:r>
        <w:t>or</w:t>
      </w:r>
      <w:r>
        <w:rPr>
          <w:spacing w:val="-4"/>
        </w:rPr>
        <w:t xml:space="preserve"> </w:t>
      </w:r>
      <w:r>
        <w:t>402,</w:t>
      </w:r>
      <w:r>
        <w:rPr>
          <w:spacing w:val="-3"/>
        </w:rPr>
        <w:t xml:space="preserve"> </w:t>
      </w:r>
      <w:r>
        <w:t>and</w:t>
      </w:r>
      <w:r>
        <w:rPr>
          <w:spacing w:val="-4"/>
        </w:rPr>
        <w:t xml:space="preserve"> </w:t>
      </w:r>
      <w:r>
        <w:t>an</w:t>
      </w:r>
      <w:r>
        <w:rPr>
          <w:spacing w:val="-4"/>
        </w:rPr>
        <w:t xml:space="preserve"> </w:t>
      </w:r>
      <w:r>
        <w:t>acknowledgment</w:t>
      </w:r>
      <w:r>
        <w:rPr>
          <w:spacing w:val="-4"/>
        </w:rPr>
        <w:t xml:space="preserve"> </w:t>
      </w:r>
      <w:r>
        <w:t>of</w:t>
      </w:r>
      <w:r>
        <w:rPr>
          <w:spacing w:val="-3"/>
        </w:rPr>
        <w:t xml:space="preserve"> </w:t>
      </w:r>
      <w:r>
        <w:t>Government</w:t>
      </w:r>
      <w:r>
        <w:rPr>
          <w:spacing w:val="-4"/>
        </w:rPr>
        <w:t xml:space="preserve"> </w:t>
      </w:r>
      <w:r>
        <w:t>sponsorship</w:t>
      </w:r>
      <w:r>
        <w:rPr>
          <w:spacing w:val="-3"/>
        </w:rPr>
        <w:t xml:space="preserve"> </w:t>
      </w:r>
      <w:r>
        <w:t>(including</w:t>
      </w:r>
      <w:r>
        <w:rPr>
          <w:spacing w:val="-4"/>
        </w:rPr>
        <w:t xml:space="preserve"> </w:t>
      </w:r>
      <w:r>
        <w:t>contract</w:t>
      </w:r>
      <w:r>
        <w:rPr>
          <w:spacing w:val="-3"/>
        </w:rPr>
        <w:t xml:space="preserve"> </w:t>
      </w:r>
      <w:r>
        <w:rPr>
          <w:spacing w:val="-2"/>
        </w:rPr>
        <w:t>number).</w:t>
      </w:r>
    </w:p>
    <w:p w14:paraId="2638CF83" w14:textId="77777777" w:rsidR="009C6493" w:rsidRDefault="009C6493" w:rsidP="009C6493">
      <w:pPr>
        <w:pStyle w:val="BodyText"/>
        <w:spacing w:before="11"/>
        <w:rPr>
          <w:sz w:val="19"/>
        </w:rPr>
      </w:pPr>
    </w:p>
    <w:p w14:paraId="6C7DAA15" w14:textId="77777777" w:rsidR="009C6493" w:rsidRDefault="009C6493" w:rsidP="000F0A75">
      <w:pPr>
        <w:pStyle w:val="ListParagraph"/>
        <w:numPr>
          <w:ilvl w:val="0"/>
          <w:numId w:val="19"/>
        </w:numPr>
        <w:tabs>
          <w:tab w:val="left" w:pos="1299"/>
        </w:tabs>
        <w:ind w:left="1263" w:right="459" w:hanging="288"/>
        <w:rPr>
          <w:sz w:val="20"/>
        </w:rPr>
      </w:pPr>
      <w:r>
        <w:rPr>
          <w:sz w:val="20"/>
        </w:rPr>
        <w:t>For</w:t>
      </w:r>
      <w:r>
        <w:rPr>
          <w:spacing w:val="-3"/>
          <w:sz w:val="20"/>
        </w:rPr>
        <w:t xml:space="preserve"> </w:t>
      </w:r>
      <w:r>
        <w:rPr>
          <w:sz w:val="20"/>
        </w:rPr>
        <w:t>data</w:t>
      </w:r>
      <w:r>
        <w:rPr>
          <w:spacing w:val="-5"/>
          <w:sz w:val="20"/>
        </w:rPr>
        <w:t xml:space="preserve"> </w:t>
      </w:r>
      <w:r>
        <w:rPr>
          <w:sz w:val="20"/>
        </w:rPr>
        <w:t>other</w:t>
      </w:r>
      <w:r>
        <w:rPr>
          <w:spacing w:val="-3"/>
          <w:sz w:val="20"/>
        </w:rPr>
        <w:t xml:space="preserve"> </w:t>
      </w:r>
      <w:r>
        <w:rPr>
          <w:sz w:val="20"/>
        </w:rPr>
        <w:t>than</w:t>
      </w:r>
      <w:r>
        <w:rPr>
          <w:spacing w:val="-5"/>
          <w:sz w:val="20"/>
        </w:rPr>
        <w:t xml:space="preserve"> </w:t>
      </w:r>
      <w:r>
        <w:rPr>
          <w:sz w:val="20"/>
        </w:rPr>
        <w:t>computer</w:t>
      </w:r>
      <w:r>
        <w:rPr>
          <w:spacing w:val="-5"/>
          <w:sz w:val="20"/>
        </w:rPr>
        <w:t xml:space="preserve"> </w:t>
      </w:r>
      <w:r>
        <w:rPr>
          <w:sz w:val="20"/>
        </w:rPr>
        <w:t>software,</w:t>
      </w:r>
      <w:r>
        <w:rPr>
          <w:spacing w:val="-4"/>
          <w:sz w:val="20"/>
        </w:rPr>
        <w:t xml:space="preserve"> </w:t>
      </w:r>
      <w:r>
        <w:rPr>
          <w:sz w:val="20"/>
        </w:rPr>
        <w:t>the</w:t>
      </w:r>
      <w:r>
        <w:rPr>
          <w:spacing w:val="-4"/>
          <w:sz w:val="20"/>
        </w:rPr>
        <w:t xml:space="preserve"> </w:t>
      </w:r>
      <w:r>
        <w:rPr>
          <w:sz w:val="20"/>
        </w:rPr>
        <w:t>Contractor</w:t>
      </w:r>
      <w:r>
        <w:rPr>
          <w:spacing w:val="-3"/>
          <w:sz w:val="20"/>
        </w:rPr>
        <w:t xml:space="preserve"> </w:t>
      </w:r>
      <w:r>
        <w:rPr>
          <w:sz w:val="20"/>
        </w:rPr>
        <w:t>grants</w:t>
      </w:r>
      <w:r>
        <w:rPr>
          <w:spacing w:val="-3"/>
          <w:sz w:val="20"/>
        </w:rPr>
        <w:t xml:space="preserve"> </w:t>
      </w:r>
      <w:r>
        <w:rPr>
          <w:sz w:val="20"/>
        </w:rPr>
        <w:t>to</w:t>
      </w:r>
      <w:r>
        <w:rPr>
          <w:spacing w:val="-4"/>
          <w:sz w:val="20"/>
        </w:rPr>
        <w:t xml:space="preserve"> </w:t>
      </w:r>
      <w:r>
        <w:rPr>
          <w:sz w:val="20"/>
        </w:rPr>
        <w:t>the</w:t>
      </w:r>
      <w:r>
        <w:rPr>
          <w:spacing w:val="-4"/>
          <w:sz w:val="20"/>
        </w:rPr>
        <w:t xml:space="preserve"> </w:t>
      </w:r>
      <w:r>
        <w:rPr>
          <w:sz w:val="20"/>
        </w:rPr>
        <w:t>Government,</w:t>
      </w:r>
      <w:r>
        <w:rPr>
          <w:spacing w:val="-4"/>
          <w:sz w:val="20"/>
        </w:rPr>
        <w:t xml:space="preserve"> </w:t>
      </w:r>
      <w:r>
        <w:rPr>
          <w:sz w:val="20"/>
        </w:rPr>
        <w:t>and</w:t>
      </w:r>
      <w:r>
        <w:rPr>
          <w:spacing w:val="-4"/>
          <w:sz w:val="20"/>
        </w:rPr>
        <w:t xml:space="preserve"> </w:t>
      </w:r>
      <w:r>
        <w:rPr>
          <w:sz w:val="20"/>
        </w:rPr>
        <w:t>others</w:t>
      </w:r>
      <w:r>
        <w:rPr>
          <w:spacing w:val="-3"/>
          <w:sz w:val="20"/>
        </w:rPr>
        <w:t xml:space="preserve"> </w:t>
      </w:r>
      <w:r>
        <w:rPr>
          <w:sz w:val="20"/>
        </w:rPr>
        <w:t>acting</w:t>
      </w:r>
      <w:r>
        <w:rPr>
          <w:spacing w:val="-4"/>
          <w:sz w:val="20"/>
        </w:rPr>
        <w:t xml:space="preserve"> </w:t>
      </w:r>
      <w:r>
        <w:rPr>
          <w:sz w:val="20"/>
        </w:rPr>
        <w:t>on</w:t>
      </w:r>
      <w:r>
        <w:rPr>
          <w:spacing w:val="-4"/>
          <w:sz w:val="20"/>
        </w:rPr>
        <w:t xml:space="preserve"> </w:t>
      </w:r>
      <w:r>
        <w:rPr>
          <w:sz w:val="20"/>
        </w:rPr>
        <w:t>its</w:t>
      </w:r>
      <w:r>
        <w:rPr>
          <w:spacing w:val="-3"/>
          <w:sz w:val="20"/>
        </w:rPr>
        <w:t xml:space="preserve"> </w:t>
      </w:r>
      <w:r>
        <w:rPr>
          <w:sz w:val="20"/>
        </w:rPr>
        <w:t>behalf, a paid-up, nonexclusive, irrevocable, worldwide license in such copyrighted data to reproduce, prepare derivative works, distribute copies to the public, and perform publicly and display publicly by or on behalf of the Government.</w:t>
      </w:r>
      <w:r>
        <w:rPr>
          <w:spacing w:val="-3"/>
          <w:sz w:val="20"/>
        </w:rPr>
        <w:t xml:space="preserve"> </w:t>
      </w:r>
      <w:r>
        <w:rPr>
          <w:sz w:val="20"/>
        </w:rPr>
        <w:t>For</w:t>
      </w:r>
      <w:r>
        <w:rPr>
          <w:spacing w:val="-2"/>
          <w:sz w:val="20"/>
        </w:rPr>
        <w:t xml:space="preserve"> </w:t>
      </w:r>
      <w:r>
        <w:rPr>
          <w:sz w:val="20"/>
        </w:rPr>
        <w:t>computer</w:t>
      </w:r>
      <w:r>
        <w:rPr>
          <w:spacing w:val="-4"/>
          <w:sz w:val="20"/>
        </w:rPr>
        <w:t xml:space="preserve"> </w:t>
      </w:r>
      <w:r>
        <w:rPr>
          <w:sz w:val="20"/>
        </w:rPr>
        <w:t>software,</w:t>
      </w:r>
      <w:r>
        <w:rPr>
          <w:spacing w:val="-3"/>
          <w:sz w:val="20"/>
        </w:rPr>
        <w:t xml:space="preserve"> </w:t>
      </w:r>
      <w:r>
        <w:rPr>
          <w:sz w:val="20"/>
        </w:rPr>
        <w:t>the</w:t>
      </w:r>
      <w:r>
        <w:rPr>
          <w:spacing w:val="-4"/>
          <w:sz w:val="20"/>
        </w:rPr>
        <w:t xml:space="preserve"> </w:t>
      </w:r>
      <w:r>
        <w:rPr>
          <w:sz w:val="20"/>
        </w:rPr>
        <w:t>Contractor</w:t>
      </w:r>
      <w:r>
        <w:rPr>
          <w:spacing w:val="-2"/>
          <w:sz w:val="20"/>
        </w:rPr>
        <w:t xml:space="preserve"> </w:t>
      </w:r>
      <w:r>
        <w:rPr>
          <w:sz w:val="20"/>
        </w:rPr>
        <w:t>grants</w:t>
      </w:r>
      <w:r>
        <w:rPr>
          <w:spacing w:val="-2"/>
          <w:sz w:val="20"/>
        </w:rPr>
        <w:t xml:space="preserve"> </w:t>
      </w:r>
      <w:r>
        <w:rPr>
          <w:sz w:val="20"/>
        </w:rPr>
        <w:t>to</w:t>
      </w:r>
      <w:r>
        <w:rPr>
          <w:spacing w:val="-3"/>
          <w:sz w:val="20"/>
        </w:rPr>
        <w:t xml:space="preserve"> </w:t>
      </w:r>
      <w:r>
        <w:rPr>
          <w:sz w:val="20"/>
        </w:rPr>
        <w:t>the</w:t>
      </w:r>
      <w:r>
        <w:rPr>
          <w:spacing w:val="-3"/>
          <w:sz w:val="20"/>
        </w:rPr>
        <w:t xml:space="preserve"> </w:t>
      </w:r>
      <w:r>
        <w:rPr>
          <w:sz w:val="20"/>
        </w:rPr>
        <w:t>Government,</w:t>
      </w:r>
      <w:r>
        <w:rPr>
          <w:spacing w:val="-3"/>
          <w:sz w:val="20"/>
        </w:rPr>
        <w:t xml:space="preserve"> </w:t>
      </w:r>
      <w:r>
        <w:rPr>
          <w:sz w:val="20"/>
        </w:rPr>
        <w:t>and</w:t>
      </w:r>
      <w:r>
        <w:rPr>
          <w:spacing w:val="-3"/>
          <w:sz w:val="20"/>
        </w:rPr>
        <w:t xml:space="preserve"> </w:t>
      </w:r>
      <w:r>
        <w:rPr>
          <w:sz w:val="20"/>
        </w:rPr>
        <w:t>others</w:t>
      </w:r>
      <w:r>
        <w:rPr>
          <w:spacing w:val="-2"/>
          <w:sz w:val="20"/>
        </w:rPr>
        <w:t xml:space="preserve"> </w:t>
      </w:r>
      <w:r>
        <w:rPr>
          <w:sz w:val="20"/>
        </w:rPr>
        <w:t>acting</w:t>
      </w:r>
      <w:r>
        <w:rPr>
          <w:spacing w:val="-3"/>
          <w:sz w:val="20"/>
        </w:rPr>
        <w:t xml:space="preserve"> </w:t>
      </w:r>
      <w:r>
        <w:rPr>
          <w:sz w:val="20"/>
        </w:rPr>
        <w:t>on</w:t>
      </w:r>
      <w:r>
        <w:rPr>
          <w:spacing w:val="-3"/>
          <w:sz w:val="20"/>
        </w:rPr>
        <w:t xml:space="preserve"> </w:t>
      </w:r>
      <w:r>
        <w:rPr>
          <w:sz w:val="20"/>
        </w:rPr>
        <w:t>its</w:t>
      </w:r>
      <w:r>
        <w:rPr>
          <w:spacing w:val="-2"/>
          <w:sz w:val="20"/>
        </w:rPr>
        <w:t xml:space="preserve"> </w:t>
      </w:r>
      <w:r>
        <w:rPr>
          <w:sz w:val="20"/>
        </w:rPr>
        <w:t>behalf,</w:t>
      </w:r>
      <w:r>
        <w:rPr>
          <w:spacing w:val="-3"/>
          <w:sz w:val="20"/>
        </w:rPr>
        <w:t xml:space="preserve"> </w:t>
      </w:r>
      <w:r>
        <w:rPr>
          <w:sz w:val="20"/>
        </w:rPr>
        <w:t xml:space="preserve">a paid-up, nonexclusive, irrevocable, worldwide license in such copyrighted computer software to reproduce, prepare derivative works, and perform publicly and </w:t>
      </w:r>
      <w:r>
        <w:rPr>
          <w:sz w:val="20"/>
        </w:rPr>
        <w:lastRenderedPageBreak/>
        <w:t>display publicly (but not to distribute copies to the public) by or on behalf of the Government.</w:t>
      </w:r>
    </w:p>
    <w:p w14:paraId="2BF2CB23" w14:textId="77777777" w:rsidR="009C6493" w:rsidRDefault="009C6493" w:rsidP="009C6493">
      <w:pPr>
        <w:pStyle w:val="BodyText"/>
        <w:spacing w:before="1"/>
      </w:pPr>
    </w:p>
    <w:p w14:paraId="1C67B996" w14:textId="77777777" w:rsidR="009C6493" w:rsidRDefault="009C6493" w:rsidP="000F0A75">
      <w:pPr>
        <w:pStyle w:val="ListParagraph"/>
        <w:numPr>
          <w:ilvl w:val="0"/>
          <w:numId w:val="18"/>
        </w:numPr>
        <w:tabs>
          <w:tab w:val="left" w:pos="988"/>
        </w:tabs>
        <w:ind w:right="445" w:hanging="288"/>
        <w:rPr>
          <w:sz w:val="20"/>
        </w:rPr>
      </w:pPr>
      <w:r>
        <w:rPr>
          <w:i/>
          <w:sz w:val="20"/>
        </w:rPr>
        <w:t xml:space="preserve">Data not first produced in the performance of this contract. </w:t>
      </w:r>
      <w:r>
        <w:rPr>
          <w:sz w:val="20"/>
        </w:rPr>
        <w:t>The Contractor shall not, without the prior written permission</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Contracting</w:t>
      </w:r>
      <w:r>
        <w:rPr>
          <w:spacing w:val="-3"/>
          <w:sz w:val="20"/>
        </w:rPr>
        <w:t xml:space="preserve"> </w:t>
      </w:r>
      <w:r>
        <w:rPr>
          <w:sz w:val="20"/>
        </w:rPr>
        <w:t>Officer,</w:t>
      </w:r>
      <w:r>
        <w:rPr>
          <w:spacing w:val="-3"/>
          <w:sz w:val="20"/>
        </w:rPr>
        <w:t xml:space="preserve"> </w:t>
      </w:r>
      <w:r>
        <w:rPr>
          <w:sz w:val="20"/>
        </w:rPr>
        <w:t>incorporate</w:t>
      </w:r>
      <w:r>
        <w:rPr>
          <w:spacing w:val="-3"/>
          <w:sz w:val="20"/>
        </w:rPr>
        <w:t xml:space="preserve"> </w:t>
      </w:r>
      <w:r>
        <w:rPr>
          <w:sz w:val="20"/>
        </w:rPr>
        <w:t>in</w:t>
      </w:r>
      <w:r>
        <w:rPr>
          <w:spacing w:val="-3"/>
          <w:sz w:val="20"/>
        </w:rPr>
        <w:t xml:space="preserve"> </w:t>
      </w:r>
      <w:r>
        <w:rPr>
          <w:sz w:val="20"/>
        </w:rPr>
        <w:t>data</w:t>
      </w:r>
      <w:r>
        <w:rPr>
          <w:spacing w:val="-3"/>
          <w:sz w:val="20"/>
        </w:rPr>
        <w:t xml:space="preserve"> </w:t>
      </w:r>
      <w:r>
        <w:rPr>
          <w:sz w:val="20"/>
        </w:rPr>
        <w:t>delivered</w:t>
      </w:r>
      <w:r>
        <w:rPr>
          <w:spacing w:val="-3"/>
          <w:sz w:val="20"/>
        </w:rPr>
        <w:t xml:space="preserve"> </w:t>
      </w:r>
      <w:r>
        <w:rPr>
          <w:sz w:val="20"/>
        </w:rPr>
        <w:t>under</w:t>
      </w:r>
      <w:r>
        <w:rPr>
          <w:spacing w:val="-2"/>
          <w:sz w:val="20"/>
        </w:rPr>
        <w:t xml:space="preserve"> </w:t>
      </w:r>
      <w:r>
        <w:rPr>
          <w:sz w:val="20"/>
        </w:rPr>
        <w:t>this</w:t>
      </w:r>
      <w:r>
        <w:rPr>
          <w:spacing w:val="-2"/>
          <w:sz w:val="20"/>
        </w:rPr>
        <w:t xml:space="preserve"> </w:t>
      </w:r>
      <w:r>
        <w:rPr>
          <w:sz w:val="20"/>
        </w:rPr>
        <w:t>contract</w:t>
      </w:r>
      <w:r>
        <w:rPr>
          <w:spacing w:val="-3"/>
          <w:sz w:val="20"/>
        </w:rPr>
        <w:t xml:space="preserve"> </w:t>
      </w:r>
      <w:r>
        <w:rPr>
          <w:sz w:val="20"/>
        </w:rPr>
        <w:t>any</w:t>
      </w:r>
      <w:r>
        <w:rPr>
          <w:spacing w:val="-2"/>
          <w:sz w:val="20"/>
        </w:rPr>
        <w:t xml:space="preserve"> </w:t>
      </w:r>
      <w:r>
        <w:rPr>
          <w:sz w:val="20"/>
        </w:rPr>
        <w:t>data</w:t>
      </w:r>
      <w:r>
        <w:rPr>
          <w:spacing w:val="-3"/>
          <w:sz w:val="20"/>
        </w:rPr>
        <w:t xml:space="preserve"> </w:t>
      </w:r>
      <w:r>
        <w:rPr>
          <w:sz w:val="20"/>
        </w:rPr>
        <w:t>not</w:t>
      </w:r>
      <w:r>
        <w:rPr>
          <w:spacing w:val="-3"/>
          <w:sz w:val="20"/>
        </w:rPr>
        <w:t xml:space="preserve"> </w:t>
      </w:r>
      <w:r>
        <w:rPr>
          <w:sz w:val="20"/>
        </w:rPr>
        <w:t>first</w:t>
      </w:r>
      <w:r>
        <w:rPr>
          <w:spacing w:val="-3"/>
          <w:sz w:val="20"/>
        </w:rPr>
        <w:t xml:space="preserve"> </w:t>
      </w:r>
      <w:r>
        <w:rPr>
          <w:sz w:val="20"/>
        </w:rPr>
        <w:t>produced</w:t>
      </w:r>
      <w:r>
        <w:rPr>
          <w:spacing w:val="-3"/>
          <w:sz w:val="20"/>
        </w:rPr>
        <w:t xml:space="preserve"> </w:t>
      </w:r>
      <w:r>
        <w:rPr>
          <w:sz w:val="20"/>
        </w:rPr>
        <w:t>in the performance of this contract unless the Contractor--</w:t>
      </w:r>
    </w:p>
    <w:p w14:paraId="524767FD" w14:textId="77777777" w:rsidR="009C6493" w:rsidRDefault="009C6493" w:rsidP="009C6493">
      <w:pPr>
        <w:pStyle w:val="BodyText"/>
      </w:pPr>
    </w:p>
    <w:p w14:paraId="186D2D1A" w14:textId="77777777" w:rsidR="009C6493" w:rsidRDefault="009C6493" w:rsidP="000F0A75">
      <w:pPr>
        <w:pStyle w:val="ListParagraph"/>
        <w:numPr>
          <w:ilvl w:val="1"/>
          <w:numId w:val="18"/>
        </w:numPr>
        <w:tabs>
          <w:tab w:val="left" w:pos="1210"/>
        </w:tabs>
        <w:ind w:hanging="235"/>
        <w:rPr>
          <w:sz w:val="20"/>
        </w:rPr>
      </w:pPr>
      <w:r>
        <w:rPr>
          <w:sz w:val="20"/>
        </w:rPr>
        <w:t>Identifies</w:t>
      </w:r>
      <w:r>
        <w:rPr>
          <w:spacing w:val="-4"/>
          <w:sz w:val="20"/>
        </w:rPr>
        <w:t xml:space="preserve"> </w:t>
      </w:r>
      <w:r>
        <w:rPr>
          <w:sz w:val="20"/>
        </w:rPr>
        <w:t>the</w:t>
      </w:r>
      <w:r>
        <w:rPr>
          <w:spacing w:val="-4"/>
          <w:sz w:val="20"/>
        </w:rPr>
        <w:t xml:space="preserve"> </w:t>
      </w:r>
      <w:r>
        <w:rPr>
          <w:sz w:val="20"/>
        </w:rPr>
        <w:t>data;</w:t>
      </w:r>
      <w:r>
        <w:rPr>
          <w:spacing w:val="-3"/>
          <w:sz w:val="20"/>
        </w:rPr>
        <w:t xml:space="preserve"> </w:t>
      </w:r>
      <w:r>
        <w:rPr>
          <w:spacing w:val="-5"/>
          <w:sz w:val="20"/>
        </w:rPr>
        <w:t>and</w:t>
      </w:r>
    </w:p>
    <w:p w14:paraId="2F681045" w14:textId="77777777" w:rsidR="009C6493" w:rsidRDefault="009C6493" w:rsidP="009C6493">
      <w:pPr>
        <w:pStyle w:val="BodyText"/>
        <w:spacing w:before="1"/>
      </w:pPr>
    </w:p>
    <w:p w14:paraId="4644E807" w14:textId="77777777" w:rsidR="009C6493" w:rsidRDefault="009C6493" w:rsidP="000F0A75">
      <w:pPr>
        <w:pStyle w:val="ListParagraph"/>
        <w:numPr>
          <w:ilvl w:val="1"/>
          <w:numId w:val="18"/>
        </w:numPr>
        <w:tabs>
          <w:tab w:val="left" w:pos="1254"/>
        </w:tabs>
        <w:ind w:left="1263" w:right="482" w:hanging="288"/>
        <w:jc w:val="both"/>
        <w:rPr>
          <w:sz w:val="20"/>
        </w:rPr>
      </w:pPr>
      <w:r>
        <w:rPr>
          <w:sz w:val="20"/>
        </w:rPr>
        <w:t>Grants</w:t>
      </w:r>
      <w:r>
        <w:rPr>
          <w:spacing w:val="-1"/>
          <w:sz w:val="20"/>
        </w:rPr>
        <w:t xml:space="preserve"> </w:t>
      </w:r>
      <w:r>
        <w:rPr>
          <w:sz w:val="20"/>
        </w:rPr>
        <w:t>to</w:t>
      </w:r>
      <w:r>
        <w:rPr>
          <w:spacing w:val="-2"/>
          <w:sz w:val="20"/>
        </w:rPr>
        <w:t xml:space="preserve"> </w:t>
      </w:r>
      <w:r>
        <w:rPr>
          <w:sz w:val="20"/>
        </w:rPr>
        <w:t>the</w:t>
      </w:r>
      <w:r>
        <w:rPr>
          <w:spacing w:val="-2"/>
          <w:sz w:val="20"/>
        </w:rPr>
        <w:t xml:space="preserve"> </w:t>
      </w:r>
      <w:r>
        <w:rPr>
          <w:sz w:val="20"/>
        </w:rPr>
        <w:t>Government,</w:t>
      </w:r>
      <w:r>
        <w:rPr>
          <w:spacing w:val="-2"/>
          <w:sz w:val="20"/>
        </w:rPr>
        <w:t xml:space="preserve"> </w:t>
      </w:r>
      <w:r>
        <w:rPr>
          <w:sz w:val="20"/>
        </w:rPr>
        <w:t>or</w:t>
      </w:r>
      <w:r>
        <w:rPr>
          <w:spacing w:val="-1"/>
          <w:sz w:val="20"/>
        </w:rPr>
        <w:t xml:space="preserve"> </w:t>
      </w:r>
      <w:r>
        <w:rPr>
          <w:sz w:val="20"/>
        </w:rPr>
        <w:t>acquires</w:t>
      </w:r>
      <w:r>
        <w:rPr>
          <w:spacing w:val="-1"/>
          <w:sz w:val="20"/>
        </w:rPr>
        <w:t xml:space="preserve"> </w:t>
      </w:r>
      <w:r>
        <w:rPr>
          <w:sz w:val="20"/>
        </w:rPr>
        <w:t>on</w:t>
      </w:r>
      <w:r>
        <w:rPr>
          <w:spacing w:val="-2"/>
          <w:sz w:val="20"/>
        </w:rPr>
        <w:t xml:space="preserve"> </w:t>
      </w:r>
      <w:r>
        <w:rPr>
          <w:sz w:val="20"/>
        </w:rPr>
        <w:t>its</w:t>
      </w:r>
      <w:r>
        <w:rPr>
          <w:spacing w:val="-1"/>
          <w:sz w:val="20"/>
        </w:rPr>
        <w:t xml:space="preserve"> </w:t>
      </w:r>
      <w:r>
        <w:rPr>
          <w:sz w:val="20"/>
        </w:rPr>
        <w:t>behalf,</w:t>
      </w:r>
      <w:r>
        <w:rPr>
          <w:spacing w:val="-2"/>
          <w:sz w:val="20"/>
        </w:rPr>
        <w:t xml:space="preserve"> </w:t>
      </w:r>
      <w:r>
        <w:rPr>
          <w:sz w:val="20"/>
        </w:rPr>
        <w:t>a</w:t>
      </w:r>
      <w:r>
        <w:rPr>
          <w:spacing w:val="-2"/>
          <w:sz w:val="20"/>
        </w:rPr>
        <w:t xml:space="preserve"> </w:t>
      </w:r>
      <w:r>
        <w:rPr>
          <w:sz w:val="20"/>
        </w:rPr>
        <w:t>license</w:t>
      </w:r>
      <w:r>
        <w:rPr>
          <w:spacing w:val="-2"/>
          <w:sz w:val="20"/>
        </w:rPr>
        <w:t xml:space="preserve"> </w:t>
      </w:r>
      <w:r>
        <w:rPr>
          <w:sz w:val="20"/>
        </w:rPr>
        <w:t>of</w:t>
      </w:r>
      <w:r>
        <w:rPr>
          <w:spacing w:val="-4"/>
          <w:sz w:val="20"/>
        </w:rPr>
        <w:t xml:space="preserve"> </w:t>
      </w:r>
      <w:r>
        <w:rPr>
          <w:sz w:val="20"/>
        </w:rPr>
        <w:t>the</w:t>
      </w:r>
      <w:r>
        <w:rPr>
          <w:spacing w:val="-2"/>
          <w:sz w:val="20"/>
        </w:rPr>
        <w:t xml:space="preserve"> </w:t>
      </w:r>
      <w:r>
        <w:rPr>
          <w:sz w:val="20"/>
        </w:rPr>
        <w:t>same</w:t>
      </w:r>
      <w:r>
        <w:rPr>
          <w:spacing w:val="-3"/>
          <w:sz w:val="20"/>
        </w:rPr>
        <w:t xml:space="preserve"> </w:t>
      </w:r>
      <w:r>
        <w:rPr>
          <w:sz w:val="20"/>
        </w:rPr>
        <w:t>scope</w:t>
      </w:r>
      <w:r>
        <w:rPr>
          <w:spacing w:val="-2"/>
          <w:sz w:val="20"/>
        </w:rPr>
        <w:t xml:space="preserve"> </w:t>
      </w:r>
      <w:r>
        <w:rPr>
          <w:sz w:val="20"/>
        </w:rPr>
        <w:t>as</w:t>
      </w:r>
      <w:r>
        <w:rPr>
          <w:spacing w:val="-1"/>
          <w:sz w:val="20"/>
        </w:rPr>
        <w:t xml:space="preserve"> </w:t>
      </w:r>
      <w:r>
        <w:rPr>
          <w:sz w:val="20"/>
        </w:rPr>
        <w:t>set</w:t>
      </w:r>
      <w:r>
        <w:rPr>
          <w:spacing w:val="-2"/>
          <w:sz w:val="20"/>
        </w:rPr>
        <w:t xml:space="preserve"> </w:t>
      </w:r>
      <w:r>
        <w:rPr>
          <w:sz w:val="20"/>
        </w:rPr>
        <w:t>forth</w:t>
      </w:r>
      <w:r>
        <w:rPr>
          <w:spacing w:val="-2"/>
          <w:sz w:val="20"/>
        </w:rPr>
        <w:t xml:space="preserve"> </w:t>
      </w:r>
      <w:r>
        <w:rPr>
          <w:sz w:val="20"/>
        </w:rPr>
        <w:t>in</w:t>
      </w:r>
      <w:r>
        <w:rPr>
          <w:spacing w:val="-2"/>
          <w:sz w:val="20"/>
        </w:rPr>
        <w:t xml:space="preserve"> </w:t>
      </w:r>
      <w:r>
        <w:rPr>
          <w:sz w:val="20"/>
        </w:rPr>
        <w:t>paragraph</w:t>
      </w:r>
      <w:r>
        <w:rPr>
          <w:spacing w:val="-2"/>
          <w:sz w:val="20"/>
        </w:rPr>
        <w:t xml:space="preserve"> </w:t>
      </w:r>
      <w:r>
        <w:rPr>
          <w:sz w:val="20"/>
        </w:rPr>
        <w:t>(c)(1) of</w:t>
      </w:r>
      <w:r>
        <w:rPr>
          <w:spacing w:val="-2"/>
          <w:sz w:val="20"/>
        </w:rPr>
        <w:t xml:space="preserve"> </w:t>
      </w:r>
      <w:r>
        <w:rPr>
          <w:sz w:val="20"/>
        </w:rPr>
        <w:t>this</w:t>
      </w:r>
      <w:r>
        <w:rPr>
          <w:spacing w:val="-2"/>
          <w:sz w:val="20"/>
        </w:rPr>
        <w:t xml:space="preserve"> </w:t>
      </w:r>
      <w:r>
        <w:rPr>
          <w:sz w:val="20"/>
        </w:rPr>
        <w:t>clause</w:t>
      </w:r>
      <w:r>
        <w:rPr>
          <w:spacing w:val="-3"/>
          <w:sz w:val="20"/>
        </w:rPr>
        <w:t xml:space="preserve"> </w:t>
      </w:r>
      <w:r>
        <w:rPr>
          <w:sz w:val="20"/>
        </w:rPr>
        <w:t>or,</w:t>
      </w:r>
      <w:r>
        <w:rPr>
          <w:spacing w:val="-2"/>
          <w:sz w:val="20"/>
        </w:rPr>
        <w:t xml:space="preserve"> </w:t>
      </w:r>
      <w:r>
        <w:rPr>
          <w:sz w:val="20"/>
        </w:rPr>
        <w:t>if</w:t>
      </w:r>
      <w:r>
        <w:rPr>
          <w:spacing w:val="-2"/>
          <w:sz w:val="20"/>
        </w:rPr>
        <w:t xml:space="preserve"> </w:t>
      </w:r>
      <w:r>
        <w:rPr>
          <w:sz w:val="20"/>
        </w:rPr>
        <w:t>such</w:t>
      </w:r>
      <w:r>
        <w:rPr>
          <w:spacing w:val="-2"/>
          <w:sz w:val="20"/>
        </w:rPr>
        <w:t xml:space="preserve"> </w:t>
      </w:r>
      <w:r>
        <w:rPr>
          <w:sz w:val="20"/>
        </w:rPr>
        <w:t>data</w:t>
      </w:r>
      <w:r>
        <w:rPr>
          <w:spacing w:val="-2"/>
          <w:sz w:val="20"/>
        </w:rPr>
        <w:t xml:space="preserve"> </w:t>
      </w:r>
      <w:r>
        <w:rPr>
          <w:sz w:val="20"/>
        </w:rPr>
        <w:t>are</w:t>
      </w:r>
      <w:r>
        <w:rPr>
          <w:spacing w:val="-2"/>
          <w:sz w:val="20"/>
        </w:rPr>
        <w:t xml:space="preserve"> </w:t>
      </w:r>
      <w:r>
        <w:rPr>
          <w:sz w:val="20"/>
        </w:rPr>
        <w:t>restricted</w:t>
      </w:r>
      <w:r>
        <w:rPr>
          <w:spacing w:val="-2"/>
          <w:sz w:val="20"/>
        </w:rPr>
        <w:t xml:space="preserve"> </w:t>
      </w:r>
      <w:r>
        <w:rPr>
          <w:sz w:val="20"/>
        </w:rPr>
        <w:t>computer</w:t>
      </w:r>
      <w:r>
        <w:rPr>
          <w:spacing w:val="-3"/>
          <w:sz w:val="20"/>
        </w:rPr>
        <w:t xml:space="preserve"> </w:t>
      </w:r>
      <w:r>
        <w:rPr>
          <w:sz w:val="20"/>
        </w:rPr>
        <w:t>software,</w:t>
      </w:r>
      <w:r>
        <w:rPr>
          <w:spacing w:val="-2"/>
          <w:sz w:val="20"/>
        </w:rPr>
        <w:t xml:space="preserve"> </w:t>
      </w:r>
      <w:r>
        <w:rPr>
          <w:sz w:val="20"/>
        </w:rPr>
        <w:t>the</w:t>
      </w:r>
      <w:r>
        <w:rPr>
          <w:spacing w:val="-3"/>
          <w:sz w:val="20"/>
        </w:rPr>
        <w:t xml:space="preserve"> </w:t>
      </w:r>
      <w:r>
        <w:rPr>
          <w:sz w:val="20"/>
        </w:rPr>
        <w:t>Government</w:t>
      </w:r>
      <w:r>
        <w:rPr>
          <w:spacing w:val="-4"/>
          <w:sz w:val="20"/>
        </w:rPr>
        <w:t xml:space="preserve"> </w:t>
      </w:r>
      <w:r>
        <w:rPr>
          <w:sz w:val="20"/>
        </w:rPr>
        <w:t>shall</w:t>
      </w:r>
      <w:r>
        <w:rPr>
          <w:spacing w:val="-2"/>
          <w:sz w:val="20"/>
        </w:rPr>
        <w:t xml:space="preserve"> </w:t>
      </w:r>
      <w:r>
        <w:rPr>
          <w:sz w:val="20"/>
        </w:rPr>
        <w:t>acquire</w:t>
      </w:r>
      <w:r>
        <w:rPr>
          <w:spacing w:val="-3"/>
          <w:sz w:val="20"/>
        </w:rPr>
        <w:t xml:space="preserve"> </w:t>
      </w:r>
      <w:r>
        <w:rPr>
          <w:sz w:val="20"/>
        </w:rPr>
        <w:t>a</w:t>
      </w:r>
      <w:r>
        <w:rPr>
          <w:spacing w:val="-2"/>
          <w:sz w:val="20"/>
        </w:rPr>
        <w:t xml:space="preserve"> </w:t>
      </w:r>
      <w:r>
        <w:rPr>
          <w:sz w:val="20"/>
        </w:rPr>
        <w:t>copyright</w:t>
      </w:r>
      <w:r>
        <w:rPr>
          <w:spacing w:val="-2"/>
          <w:sz w:val="20"/>
        </w:rPr>
        <w:t xml:space="preserve"> </w:t>
      </w:r>
      <w:r>
        <w:rPr>
          <w:sz w:val="20"/>
        </w:rPr>
        <w:t>license as set forth in</w:t>
      </w:r>
      <w:r>
        <w:rPr>
          <w:spacing w:val="-1"/>
          <w:sz w:val="20"/>
        </w:rPr>
        <w:t xml:space="preserve"> </w:t>
      </w:r>
      <w:r>
        <w:rPr>
          <w:sz w:val="20"/>
        </w:rPr>
        <w:t>paragraph (g)(4) of this clause (if included in this contract) or as otherwise provided in a collateral agreement incorporated in or made part of this contract.</w:t>
      </w:r>
    </w:p>
    <w:p w14:paraId="5C8640E3" w14:textId="77777777" w:rsidR="009C6493" w:rsidRDefault="009C6493" w:rsidP="009C6493">
      <w:pPr>
        <w:pStyle w:val="BodyText"/>
      </w:pPr>
    </w:p>
    <w:p w14:paraId="25743755" w14:textId="77777777" w:rsidR="009C6493" w:rsidRDefault="009C6493" w:rsidP="000F0A75">
      <w:pPr>
        <w:pStyle w:val="ListParagraph"/>
        <w:numPr>
          <w:ilvl w:val="0"/>
          <w:numId w:val="18"/>
        </w:numPr>
        <w:tabs>
          <w:tab w:val="left" w:pos="988"/>
        </w:tabs>
        <w:ind w:right="789" w:hanging="288"/>
        <w:rPr>
          <w:sz w:val="20"/>
        </w:rPr>
      </w:pPr>
      <w:r>
        <w:rPr>
          <w:i/>
          <w:sz w:val="20"/>
        </w:rPr>
        <w:t>Removal</w:t>
      </w:r>
      <w:r>
        <w:rPr>
          <w:i/>
          <w:spacing w:val="-3"/>
          <w:sz w:val="20"/>
        </w:rPr>
        <w:t xml:space="preserve"> </w:t>
      </w:r>
      <w:r>
        <w:rPr>
          <w:i/>
          <w:sz w:val="20"/>
        </w:rPr>
        <w:t>of</w:t>
      </w:r>
      <w:r>
        <w:rPr>
          <w:i/>
          <w:spacing w:val="-2"/>
          <w:sz w:val="20"/>
        </w:rPr>
        <w:t xml:space="preserve"> </w:t>
      </w:r>
      <w:r>
        <w:rPr>
          <w:i/>
          <w:sz w:val="20"/>
        </w:rPr>
        <w:t>copyright</w:t>
      </w:r>
      <w:r>
        <w:rPr>
          <w:i/>
          <w:spacing w:val="-2"/>
          <w:sz w:val="20"/>
        </w:rPr>
        <w:t xml:space="preserve"> </w:t>
      </w:r>
      <w:r>
        <w:rPr>
          <w:i/>
          <w:sz w:val="20"/>
        </w:rPr>
        <w:t>notices</w:t>
      </w:r>
      <w:r>
        <w:rPr>
          <w:sz w:val="20"/>
        </w:rPr>
        <w:t>.</w:t>
      </w:r>
      <w:r>
        <w:rPr>
          <w:spacing w:val="-2"/>
          <w:sz w:val="20"/>
        </w:rPr>
        <w:t xml:space="preserve"> </w:t>
      </w:r>
      <w:r>
        <w:rPr>
          <w:sz w:val="20"/>
        </w:rPr>
        <w:t>The</w:t>
      </w:r>
      <w:r>
        <w:rPr>
          <w:spacing w:val="-2"/>
          <w:sz w:val="20"/>
        </w:rPr>
        <w:t xml:space="preserve"> </w:t>
      </w:r>
      <w:r>
        <w:rPr>
          <w:sz w:val="20"/>
        </w:rPr>
        <w:t>Government</w:t>
      </w:r>
      <w:r>
        <w:rPr>
          <w:spacing w:val="-2"/>
          <w:sz w:val="20"/>
        </w:rPr>
        <w:t xml:space="preserve"> </w:t>
      </w:r>
      <w:r>
        <w:rPr>
          <w:sz w:val="20"/>
        </w:rPr>
        <w:t>will</w:t>
      </w:r>
      <w:r>
        <w:rPr>
          <w:spacing w:val="-2"/>
          <w:sz w:val="20"/>
        </w:rPr>
        <w:t xml:space="preserve"> </w:t>
      </w:r>
      <w:r>
        <w:rPr>
          <w:sz w:val="20"/>
        </w:rPr>
        <w:t>not</w:t>
      </w:r>
      <w:r>
        <w:rPr>
          <w:spacing w:val="-2"/>
          <w:sz w:val="20"/>
        </w:rPr>
        <w:t xml:space="preserve"> </w:t>
      </w:r>
      <w:r>
        <w:rPr>
          <w:sz w:val="20"/>
        </w:rPr>
        <w:t>remove</w:t>
      </w:r>
      <w:r>
        <w:rPr>
          <w:spacing w:val="-3"/>
          <w:sz w:val="20"/>
        </w:rPr>
        <w:t xml:space="preserve"> </w:t>
      </w:r>
      <w:r>
        <w:rPr>
          <w:sz w:val="20"/>
        </w:rPr>
        <w:t>any</w:t>
      </w:r>
      <w:r>
        <w:rPr>
          <w:spacing w:val="-1"/>
          <w:sz w:val="20"/>
        </w:rPr>
        <w:t xml:space="preserve"> </w:t>
      </w:r>
      <w:r>
        <w:rPr>
          <w:sz w:val="20"/>
        </w:rPr>
        <w:t>authorized</w:t>
      </w:r>
      <w:r>
        <w:rPr>
          <w:spacing w:val="-2"/>
          <w:sz w:val="20"/>
        </w:rPr>
        <w:t xml:space="preserve"> </w:t>
      </w:r>
      <w:r>
        <w:rPr>
          <w:sz w:val="20"/>
        </w:rPr>
        <w:t>copyright</w:t>
      </w:r>
      <w:r>
        <w:rPr>
          <w:spacing w:val="-2"/>
          <w:sz w:val="20"/>
        </w:rPr>
        <w:t xml:space="preserve"> </w:t>
      </w:r>
      <w:r>
        <w:rPr>
          <w:sz w:val="20"/>
        </w:rPr>
        <w:t>notices</w:t>
      </w:r>
      <w:r>
        <w:rPr>
          <w:spacing w:val="-1"/>
          <w:sz w:val="20"/>
        </w:rPr>
        <w:t xml:space="preserve"> </w:t>
      </w:r>
      <w:r>
        <w:rPr>
          <w:sz w:val="20"/>
        </w:rPr>
        <w:t>placed</w:t>
      </w:r>
      <w:r>
        <w:rPr>
          <w:spacing w:val="-3"/>
          <w:sz w:val="20"/>
        </w:rPr>
        <w:t xml:space="preserve"> </w:t>
      </w:r>
      <w:r>
        <w:rPr>
          <w:sz w:val="20"/>
        </w:rPr>
        <w:t>on</w:t>
      </w:r>
      <w:r>
        <w:rPr>
          <w:spacing w:val="-2"/>
          <w:sz w:val="20"/>
        </w:rPr>
        <w:t xml:space="preserve"> </w:t>
      </w:r>
      <w:r>
        <w:rPr>
          <w:sz w:val="20"/>
        </w:rPr>
        <w:t>data pursuant to this paragraph (c), and will include such notices on all reproductions of the data.</w:t>
      </w:r>
    </w:p>
    <w:p w14:paraId="767B7CCF" w14:textId="77777777" w:rsidR="009C6493" w:rsidRDefault="009C6493" w:rsidP="009C6493">
      <w:pPr>
        <w:pStyle w:val="BodyText"/>
      </w:pPr>
    </w:p>
    <w:p w14:paraId="7A701598" w14:textId="77777777" w:rsidR="009C6493" w:rsidRDefault="009C6493" w:rsidP="000F0A75">
      <w:pPr>
        <w:pStyle w:val="ListParagraph"/>
        <w:numPr>
          <w:ilvl w:val="0"/>
          <w:numId w:val="21"/>
        </w:numPr>
        <w:tabs>
          <w:tab w:val="left" w:pos="700"/>
        </w:tabs>
        <w:ind w:left="687" w:right="600" w:hanging="288"/>
        <w:rPr>
          <w:sz w:val="20"/>
        </w:rPr>
      </w:pPr>
      <w:r>
        <w:rPr>
          <w:i/>
          <w:sz w:val="20"/>
        </w:rPr>
        <w:t>Release, publication, and use of data</w:t>
      </w:r>
      <w:r>
        <w:rPr>
          <w:sz w:val="20"/>
        </w:rPr>
        <w:t>. The Contractor shall have the right to use, release to others, reproduce, distribute,</w:t>
      </w:r>
      <w:r>
        <w:rPr>
          <w:spacing w:val="-3"/>
          <w:sz w:val="20"/>
        </w:rPr>
        <w:t xml:space="preserve"> </w:t>
      </w:r>
      <w:r>
        <w:rPr>
          <w:sz w:val="20"/>
        </w:rPr>
        <w:t>or</w:t>
      </w:r>
      <w:r>
        <w:rPr>
          <w:spacing w:val="-4"/>
          <w:sz w:val="20"/>
        </w:rPr>
        <w:t xml:space="preserve"> </w:t>
      </w:r>
      <w:r>
        <w:rPr>
          <w:sz w:val="20"/>
        </w:rPr>
        <w:t>publish</w:t>
      </w:r>
      <w:r>
        <w:rPr>
          <w:spacing w:val="-3"/>
          <w:sz w:val="20"/>
        </w:rPr>
        <w:t xml:space="preserve"> </w:t>
      </w:r>
      <w:r>
        <w:rPr>
          <w:sz w:val="20"/>
        </w:rPr>
        <w:t>any</w:t>
      </w:r>
      <w:r>
        <w:rPr>
          <w:spacing w:val="-2"/>
          <w:sz w:val="20"/>
        </w:rPr>
        <w:t xml:space="preserve"> </w:t>
      </w:r>
      <w:r>
        <w:rPr>
          <w:sz w:val="20"/>
        </w:rPr>
        <w:t>data</w:t>
      </w:r>
      <w:r>
        <w:rPr>
          <w:spacing w:val="-3"/>
          <w:sz w:val="20"/>
        </w:rPr>
        <w:t xml:space="preserve"> </w:t>
      </w:r>
      <w:r>
        <w:rPr>
          <w:sz w:val="20"/>
        </w:rPr>
        <w:t>first</w:t>
      </w:r>
      <w:r>
        <w:rPr>
          <w:spacing w:val="-3"/>
          <w:sz w:val="20"/>
        </w:rPr>
        <w:t xml:space="preserve"> </w:t>
      </w:r>
      <w:r>
        <w:rPr>
          <w:sz w:val="20"/>
        </w:rPr>
        <w:t>produced</w:t>
      </w:r>
      <w:r>
        <w:rPr>
          <w:spacing w:val="-3"/>
          <w:sz w:val="20"/>
        </w:rPr>
        <w:t xml:space="preserve"> </w:t>
      </w:r>
      <w:r>
        <w:rPr>
          <w:sz w:val="20"/>
        </w:rPr>
        <w:t>or</w:t>
      </w:r>
      <w:r>
        <w:rPr>
          <w:spacing w:val="-2"/>
          <w:sz w:val="20"/>
        </w:rPr>
        <w:t xml:space="preserve"> </w:t>
      </w:r>
      <w:r>
        <w:rPr>
          <w:sz w:val="20"/>
        </w:rPr>
        <w:t>specifically</w:t>
      </w:r>
      <w:r>
        <w:rPr>
          <w:spacing w:val="-2"/>
          <w:sz w:val="20"/>
        </w:rPr>
        <w:t xml:space="preserve"> </w:t>
      </w:r>
      <w:r>
        <w:rPr>
          <w:sz w:val="20"/>
        </w:rPr>
        <w:t>used</w:t>
      </w:r>
      <w:r>
        <w:rPr>
          <w:spacing w:val="-3"/>
          <w:sz w:val="20"/>
        </w:rPr>
        <w:t xml:space="preserve"> </w:t>
      </w:r>
      <w:r>
        <w:rPr>
          <w:sz w:val="20"/>
        </w:rPr>
        <w:t>by</w:t>
      </w:r>
      <w:r>
        <w:rPr>
          <w:spacing w:val="-2"/>
          <w:sz w:val="20"/>
        </w:rPr>
        <w:t xml:space="preserve"> </w:t>
      </w:r>
      <w:r>
        <w:rPr>
          <w:sz w:val="20"/>
        </w:rPr>
        <w:t>the</w:t>
      </w:r>
      <w:r>
        <w:rPr>
          <w:spacing w:val="-3"/>
          <w:sz w:val="20"/>
        </w:rPr>
        <w:t xml:space="preserve"> </w:t>
      </w:r>
      <w:r>
        <w:rPr>
          <w:sz w:val="20"/>
        </w:rPr>
        <w:t>Contractor</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performance</w:t>
      </w:r>
      <w:r>
        <w:rPr>
          <w:spacing w:val="-3"/>
          <w:sz w:val="20"/>
        </w:rPr>
        <w:t xml:space="preserve"> </w:t>
      </w:r>
      <w:r>
        <w:rPr>
          <w:sz w:val="20"/>
        </w:rPr>
        <w:t>of</w:t>
      </w:r>
      <w:r>
        <w:rPr>
          <w:spacing w:val="-3"/>
          <w:sz w:val="20"/>
        </w:rPr>
        <w:t xml:space="preserve"> </w:t>
      </w:r>
      <w:r>
        <w:rPr>
          <w:sz w:val="20"/>
        </w:rPr>
        <w:t>this</w:t>
      </w:r>
      <w:r>
        <w:rPr>
          <w:spacing w:val="-3"/>
          <w:sz w:val="20"/>
        </w:rPr>
        <w:t xml:space="preserve"> </w:t>
      </w:r>
      <w:r>
        <w:rPr>
          <w:sz w:val="20"/>
        </w:rPr>
        <w:t xml:space="preserve">contract, </w:t>
      </w:r>
      <w:r>
        <w:rPr>
          <w:spacing w:val="-2"/>
          <w:sz w:val="20"/>
        </w:rPr>
        <w:t>except--</w:t>
      </w:r>
    </w:p>
    <w:p w14:paraId="38F966EC" w14:textId="77777777" w:rsidR="009C6493" w:rsidRDefault="009C6493" w:rsidP="009C6493">
      <w:pPr>
        <w:pStyle w:val="BodyText"/>
        <w:spacing w:before="11"/>
        <w:rPr>
          <w:sz w:val="19"/>
        </w:rPr>
      </w:pPr>
    </w:p>
    <w:p w14:paraId="52EE4B91" w14:textId="77777777" w:rsidR="009C6493" w:rsidRDefault="009C6493" w:rsidP="000F0A75">
      <w:pPr>
        <w:pStyle w:val="ListParagraph"/>
        <w:numPr>
          <w:ilvl w:val="0"/>
          <w:numId w:val="17"/>
        </w:numPr>
        <w:tabs>
          <w:tab w:val="left" w:pos="989"/>
        </w:tabs>
        <w:rPr>
          <w:sz w:val="20"/>
        </w:rPr>
      </w:pPr>
      <w:r>
        <w:rPr>
          <w:sz w:val="20"/>
        </w:rPr>
        <w:t>As</w:t>
      </w:r>
      <w:r>
        <w:rPr>
          <w:spacing w:val="-5"/>
          <w:sz w:val="20"/>
        </w:rPr>
        <w:t xml:space="preserve"> </w:t>
      </w:r>
      <w:r>
        <w:rPr>
          <w:sz w:val="20"/>
        </w:rPr>
        <w:t>prohibited</w:t>
      </w:r>
      <w:r>
        <w:rPr>
          <w:spacing w:val="-4"/>
          <w:sz w:val="20"/>
        </w:rPr>
        <w:t xml:space="preserve"> </w:t>
      </w:r>
      <w:r>
        <w:rPr>
          <w:sz w:val="20"/>
        </w:rPr>
        <w:t>by</w:t>
      </w:r>
      <w:r>
        <w:rPr>
          <w:spacing w:val="-2"/>
          <w:sz w:val="20"/>
        </w:rPr>
        <w:t xml:space="preserve"> </w:t>
      </w:r>
      <w:r>
        <w:rPr>
          <w:sz w:val="20"/>
        </w:rPr>
        <w:t>Federal</w:t>
      </w:r>
      <w:r>
        <w:rPr>
          <w:spacing w:val="-4"/>
          <w:sz w:val="20"/>
        </w:rPr>
        <w:t xml:space="preserve"> </w:t>
      </w:r>
      <w:r>
        <w:rPr>
          <w:sz w:val="20"/>
        </w:rPr>
        <w:t>law</w:t>
      </w:r>
      <w:r>
        <w:rPr>
          <w:spacing w:val="-2"/>
          <w:sz w:val="20"/>
        </w:rPr>
        <w:t xml:space="preserve"> </w:t>
      </w:r>
      <w:r>
        <w:rPr>
          <w:sz w:val="20"/>
        </w:rPr>
        <w:t>or</w:t>
      </w:r>
      <w:r>
        <w:rPr>
          <w:spacing w:val="-5"/>
          <w:sz w:val="20"/>
        </w:rPr>
        <w:t xml:space="preserve"> </w:t>
      </w:r>
      <w:r>
        <w:rPr>
          <w:sz w:val="20"/>
        </w:rPr>
        <w:t>regulation</w:t>
      </w:r>
      <w:r>
        <w:rPr>
          <w:spacing w:val="-3"/>
          <w:sz w:val="20"/>
        </w:rPr>
        <w:t xml:space="preserve"> </w:t>
      </w:r>
      <w:r>
        <w:rPr>
          <w:sz w:val="20"/>
        </w:rPr>
        <w:t>(e.g.,</w:t>
      </w:r>
      <w:r>
        <w:rPr>
          <w:spacing w:val="-4"/>
          <w:sz w:val="20"/>
        </w:rPr>
        <w:t xml:space="preserve"> </w:t>
      </w:r>
      <w:r>
        <w:rPr>
          <w:sz w:val="20"/>
        </w:rPr>
        <w:t>export</w:t>
      </w:r>
      <w:r>
        <w:rPr>
          <w:spacing w:val="-3"/>
          <w:sz w:val="20"/>
        </w:rPr>
        <w:t xml:space="preserve"> </w:t>
      </w:r>
      <w:r>
        <w:rPr>
          <w:sz w:val="20"/>
        </w:rPr>
        <w:t>control</w:t>
      </w:r>
      <w:r>
        <w:rPr>
          <w:spacing w:val="-5"/>
          <w:sz w:val="20"/>
        </w:rPr>
        <w:t xml:space="preserve"> </w:t>
      </w:r>
      <w:r>
        <w:rPr>
          <w:sz w:val="20"/>
        </w:rPr>
        <w:t>or</w:t>
      </w:r>
      <w:r>
        <w:rPr>
          <w:spacing w:val="-2"/>
          <w:sz w:val="20"/>
        </w:rPr>
        <w:t xml:space="preserve"> </w:t>
      </w:r>
      <w:r>
        <w:rPr>
          <w:sz w:val="20"/>
        </w:rPr>
        <w:t>national</w:t>
      </w:r>
      <w:r>
        <w:rPr>
          <w:spacing w:val="-4"/>
          <w:sz w:val="20"/>
        </w:rPr>
        <w:t xml:space="preserve"> </w:t>
      </w:r>
      <w:r>
        <w:rPr>
          <w:sz w:val="20"/>
        </w:rPr>
        <w:t>security</w:t>
      </w:r>
      <w:r>
        <w:rPr>
          <w:spacing w:val="-2"/>
          <w:sz w:val="20"/>
        </w:rPr>
        <w:t xml:space="preserve"> </w:t>
      </w:r>
      <w:r>
        <w:rPr>
          <w:sz w:val="20"/>
        </w:rPr>
        <w:t>laws</w:t>
      </w:r>
      <w:r>
        <w:rPr>
          <w:spacing w:val="-3"/>
          <w:sz w:val="20"/>
        </w:rPr>
        <w:t xml:space="preserve"> </w:t>
      </w:r>
      <w:r>
        <w:rPr>
          <w:sz w:val="20"/>
        </w:rPr>
        <w:t>or</w:t>
      </w:r>
      <w:r>
        <w:rPr>
          <w:spacing w:val="-2"/>
          <w:sz w:val="20"/>
        </w:rPr>
        <w:t xml:space="preserve"> regulations);</w:t>
      </w:r>
    </w:p>
    <w:p w14:paraId="1AD5DFBB" w14:textId="77777777" w:rsidR="009C6493" w:rsidRDefault="009C6493" w:rsidP="009C6493">
      <w:pPr>
        <w:pStyle w:val="BodyText"/>
        <w:spacing w:before="1"/>
      </w:pPr>
    </w:p>
    <w:p w14:paraId="19F4CB8C" w14:textId="77777777" w:rsidR="009C6493" w:rsidRDefault="009C6493" w:rsidP="000F0A75">
      <w:pPr>
        <w:pStyle w:val="ListParagraph"/>
        <w:numPr>
          <w:ilvl w:val="0"/>
          <w:numId w:val="17"/>
        </w:numPr>
        <w:tabs>
          <w:tab w:val="left" w:pos="989"/>
        </w:tabs>
        <w:rPr>
          <w:sz w:val="20"/>
        </w:rPr>
      </w:pPr>
      <w:r>
        <w:rPr>
          <w:sz w:val="20"/>
        </w:rPr>
        <w:t>As</w:t>
      </w:r>
      <w:r>
        <w:rPr>
          <w:spacing w:val="-3"/>
          <w:sz w:val="20"/>
        </w:rPr>
        <w:t xml:space="preserve"> </w:t>
      </w:r>
      <w:r>
        <w:rPr>
          <w:sz w:val="20"/>
        </w:rPr>
        <w:t>expressly</w:t>
      </w:r>
      <w:r>
        <w:rPr>
          <w:spacing w:val="-4"/>
          <w:sz w:val="20"/>
        </w:rPr>
        <w:t xml:space="preserve"> </w:t>
      </w:r>
      <w:r>
        <w:rPr>
          <w:sz w:val="20"/>
        </w:rPr>
        <w:t>set</w:t>
      </w:r>
      <w:r>
        <w:rPr>
          <w:spacing w:val="-4"/>
          <w:sz w:val="20"/>
        </w:rPr>
        <w:t xml:space="preserve"> </w:t>
      </w:r>
      <w:r>
        <w:rPr>
          <w:sz w:val="20"/>
        </w:rPr>
        <w:t>forth</w:t>
      </w:r>
      <w:r>
        <w:rPr>
          <w:spacing w:val="-4"/>
          <w:sz w:val="20"/>
        </w:rPr>
        <w:t xml:space="preserve"> </w:t>
      </w:r>
      <w:r>
        <w:rPr>
          <w:sz w:val="20"/>
        </w:rPr>
        <w:t>in</w:t>
      </w:r>
      <w:r>
        <w:rPr>
          <w:spacing w:val="-4"/>
          <w:sz w:val="20"/>
        </w:rPr>
        <w:t xml:space="preserve"> </w:t>
      </w:r>
      <w:r>
        <w:rPr>
          <w:sz w:val="20"/>
        </w:rPr>
        <w:t>this</w:t>
      </w:r>
      <w:r>
        <w:rPr>
          <w:spacing w:val="-3"/>
          <w:sz w:val="20"/>
        </w:rPr>
        <w:t xml:space="preserve"> </w:t>
      </w:r>
      <w:r>
        <w:rPr>
          <w:sz w:val="20"/>
        </w:rPr>
        <w:t>contract;</w:t>
      </w:r>
      <w:r>
        <w:rPr>
          <w:spacing w:val="-3"/>
          <w:sz w:val="20"/>
        </w:rPr>
        <w:t xml:space="preserve"> </w:t>
      </w:r>
      <w:r>
        <w:rPr>
          <w:spacing w:val="-5"/>
          <w:sz w:val="20"/>
        </w:rPr>
        <w:t>or</w:t>
      </w:r>
    </w:p>
    <w:p w14:paraId="5F317FB1" w14:textId="77777777" w:rsidR="009C6493" w:rsidRPr="00BC6365" w:rsidRDefault="009C6493" w:rsidP="009C6493">
      <w:pPr>
        <w:pStyle w:val="BodyText"/>
      </w:pPr>
    </w:p>
    <w:p w14:paraId="08FC8E3C" w14:textId="77777777" w:rsidR="009C6493" w:rsidRPr="00BC6365" w:rsidRDefault="009C6493" w:rsidP="000F0A75">
      <w:pPr>
        <w:pStyle w:val="ListParagraph"/>
        <w:numPr>
          <w:ilvl w:val="0"/>
          <w:numId w:val="17"/>
        </w:numPr>
        <w:tabs>
          <w:tab w:val="left" w:pos="989"/>
        </w:tabs>
        <w:ind w:left="975" w:right="889" w:hanging="288"/>
        <w:rPr>
          <w:sz w:val="20"/>
          <w:szCs w:val="20"/>
        </w:rPr>
      </w:pPr>
      <w:r w:rsidRPr="00BC6365">
        <w:rPr>
          <w:sz w:val="20"/>
          <w:szCs w:val="20"/>
        </w:rPr>
        <w:t>If</w:t>
      </w:r>
      <w:r w:rsidRPr="00BC6365">
        <w:rPr>
          <w:spacing w:val="-2"/>
          <w:sz w:val="20"/>
          <w:szCs w:val="20"/>
        </w:rPr>
        <w:t xml:space="preserve"> </w:t>
      </w:r>
      <w:r w:rsidRPr="00BC6365">
        <w:rPr>
          <w:sz w:val="20"/>
          <w:szCs w:val="20"/>
        </w:rPr>
        <w:t>the</w:t>
      </w:r>
      <w:r w:rsidRPr="00BC6365">
        <w:rPr>
          <w:spacing w:val="-2"/>
          <w:sz w:val="20"/>
          <w:szCs w:val="20"/>
        </w:rPr>
        <w:t xml:space="preserve"> </w:t>
      </w:r>
      <w:r w:rsidRPr="00BC6365">
        <w:rPr>
          <w:sz w:val="20"/>
          <w:szCs w:val="20"/>
        </w:rPr>
        <w:t>Contractor</w:t>
      </w:r>
      <w:r w:rsidRPr="00BC6365">
        <w:rPr>
          <w:spacing w:val="-1"/>
          <w:sz w:val="20"/>
          <w:szCs w:val="20"/>
        </w:rPr>
        <w:t xml:space="preserve"> </w:t>
      </w:r>
      <w:r w:rsidRPr="00BC6365">
        <w:rPr>
          <w:sz w:val="20"/>
          <w:szCs w:val="20"/>
        </w:rPr>
        <w:t>receives</w:t>
      </w:r>
      <w:r w:rsidRPr="00BC6365">
        <w:rPr>
          <w:spacing w:val="-1"/>
          <w:sz w:val="20"/>
          <w:szCs w:val="20"/>
        </w:rPr>
        <w:t xml:space="preserve"> </w:t>
      </w:r>
      <w:r w:rsidRPr="00BC6365">
        <w:rPr>
          <w:sz w:val="20"/>
          <w:szCs w:val="20"/>
        </w:rPr>
        <w:t>or</w:t>
      </w:r>
      <w:r w:rsidRPr="00BC6365">
        <w:rPr>
          <w:spacing w:val="-1"/>
          <w:sz w:val="20"/>
          <w:szCs w:val="20"/>
        </w:rPr>
        <w:t xml:space="preserve"> </w:t>
      </w:r>
      <w:r w:rsidRPr="00BC6365">
        <w:rPr>
          <w:sz w:val="20"/>
          <w:szCs w:val="20"/>
        </w:rPr>
        <w:t>is</w:t>
      </w:r>
      <w:r w:rsidRPr="00BC6365">
        <w:rPr>
          <w:spacing w:val="-1"/>
          <w:sz w:val="20"/>
          <w:szCs w:val="20"/>
        </w:rPr>
        <w:t xml:space="preserve"> </w:t>
      </w:r>
      <w:r w:rsidRPr="00BC6365">
        <w:rPr>
          <w:sz w:val="20"/>
          <w:szCs w:val="20"/>
        </w:rPr>
        <w:t>given</w:t>
      </w:r>
      <w:r w:rsidRPr="00BC6365">
        <w:rPr>
          <w:spacing w:val="-2"/>
          <w:sz w:val="20"/>
          <w:szCs w:val="20"/>
        </w:rPr>
        <w:t xml:space="preserve"> </w:t>
      </w:r>
      <w:r w:rsidRPr="00BC6365">
        <w:rPr>
          <w:sz w:val="20"/>
          <w:szCs w:val="20"/>
        </w:rPr>
        <w:t>access</w:t>
      </w:r>
      <w:r w:rsidRPr="00BC6365">
        <w:rPr>
          <w:spacing w:val="-1"/>
          <w:sz w:val="20"/>
          <w:szCs w:val="20"/>
        </w:rPr>
        <w:t xml:space="preserve"> </w:t>
      </w:r>
      <w:r w:rsidRPr="00BC6365">
        <w:rPr>
          <w:sz w:val="20"/>
          <w:szCs w:val="20"/>
        </w:rPr>
        <w:t>to</w:t>
      </w:r>
      <w:r w:rsidRPr="00BC6365">
        <w:rPr>
          <w:spacing w:val="-2"/>
          <w:sz w:val="20"/>
          <w:szCs w:val="20"/>
        </w:rPr>
        <w:t xml:space="preserve"> </w:t>
      </w:r>
      <w:r w:rsidRPr="00BC6365">
        <w:rPr>
          <w:sz w:val="20"/>
          <w:szCs w:val="20"/>
        </w:rPr>
        <w:t>data</w:t>
      </w:r>
      <w:r w:rsidRPr="00BC6365">
        <w:rPr>
          <w:spacing w:val="-2"/>
          <w:sz w:val="20"/>
          <w:szCs w:val="20"/>
        </w:rPr>
        <w:t xml:space="preserve"> </w:t>
      </w:r>
      <w:r w:rsidRPr="00BC6365">
        <w:rPr>
          <w:sz w:val="20"/>
          <w:szCs w:val="20"/>
        </w:rPr>
        <w:t>necessary</w:t>
      </w:r>
      <w:r w:rsidRPr="00BC6365">
        <w:rPr>
          <w:spacing w:val="-1"/>
          <w:sz w:val="20"/>
          <w:szCs w:val="20"/>
        </w:rPr>
        <w:t xml:space="preserve"> </w:t>
      </w:r>
      <w:r w:rsidRPr="00BC6365">
        <w:rPr>
          <w:sz w:val="20"/>
          <w:szCs w:val="20"/>
        </w:rPr>
        <w:t>for</w:t>
      </w:r>
      <w:r w:rsidRPr="00BC6365">
        <w:rPr>
          <w:spacing w:val="-1"/>
          <w:sz w:val="20"/>
          <w:szCs w:val="20"/>
        </w:rPr>
        <w:t xml:space="preserve"> </w:t>
      </w:r>
      <w:r w:rsidRPr="00BC6365">
        <w:rPr>
          <w:sz w:val="20"/>
          <w:szCs w:val="20"/>
        </w:rPr>
        <w:t>the</w:t>
      </w:r>
      <w:r w:rsidRPr="00BC6365">
        <w:rPr>
          <w:spacing w:val="-2"/>
          <w:sz w:val="20"/>
          <w:szCs w:val="20"/>
        </w:rPr>
        <w:t xml:space="preserve"> </w:t>
      </w:r>
      <w:r w:rsidRPr="00BC6365">
        <w:rPr>
          <w:sz w:val="20"/>
          <w:szCs w:val="20"/>
        </w:rPr>
        <w:t>performance</w:t>
      </w:r>
      <w:r w:rsidRPr="00BC6365">
        <w:rPr>
          <w:spacing w:val="-2"/>
          <w:sz w:val="20"/>
          <w:szCs w:val="20"/>
        </w:rPr>
        <w:t xml:space="preserve"> </w:t>
      </w:r>
      <w:r w:rsidRPr="00BC6365">
        <w:rPr>
          <w:sz w:val="20"/>
          <w:szCs w:val="20"/>
        </w:rPr>
        <w:t>of</w:t>
      </w:r>
      <w:r w:rsidRPr="00BC6365">
        <w:rPr>
          <w:spacing w:val="-2"/>
          <w:sz w:val="20"/>
          <w:szCs w:val="20"/>
        </w:rPr>
        <w:t xml:space="preserve"> </w:t>
      </w:r>
      <w:r w:rsidRPr="00BC6365">
        <w:rPr>
          <w:sz w:val="20"/>
          <w:szCs w:val="20"/>
        </w:rPr>
        <w:t>this</w:t>
      </w:r>
      <w:r w:rsidRPr="00BC6365">
        <w:rPr>
          <w:spacing w:val="-2"/>
          <w:sz w:val="20"/>
          <w:szCs w:val="20"/>
        </w:rPr>
        <w:t xml:space="preserve"> </w:t>
      </w:r>
      <w:r w:rsidRPr="00BC6365">
        <w:rPr>
          <w:sz w:val="20"/>
          <w:szCs w:val="20"/>
        </w:rPr>
        <w:t>contract</w:t>
      </w:r>
      <w:r w:rsidRPr="00BC6365">
        <w:rPr>
          <w:spacing w:val="-2"/>
          <w:sz w:val="20"/>
          <w:szCs w:val="20"/>
        </w:rPr>
        <w:t xml:space="preserve"> </w:t>
      </w:r>
      <w:r w:rsidRPr="00BC6365">
        <w:rPr>
          <w:sz w:val="20"/>
          <w:szCs w:val="20"/>
        </w:rPr>
        <w:t>that</w:t>
      </w:r>
      <w:r w:rsidRPr="00BC6365">
        <w:rPr>
          <w:spacing w:val="-2"/>
          <w:sz w:val="20"/>
          <w:szCs w:val="20"/>
        </w:rPr>
        <w:t xml:space="preserve"> </w:t>
      </w:r>
      <w:r w:rsidRPr="00BC6365">
        <w:rPr>
          <w:sz w:val="20"/>
          <w:szCs w:val="20"/>
        </w:rPr>
        <w:t>contain restrictive markings, the Contractor shall treat the data in accordance with such markings unless specifically authorized otherwise in writing by the Contracting Officer.</w:t>
      </w:r>
    </w:p>
    <w:p w14:paraId="5BE93A9C" w14:textId="77777777" w:rsidR="009C6493" w:rsidRPr="00BC6365" w:rsidRDefault="009C6493" w:rsidP="009C6493">
      <w:pPr>
        <w:pStyle w:val="BodyText"/>
      </w:pPr>
    </w:p>
    <w:p w14:paraId="1D7A4FF6" w14:textId="77777777" w:rsidR="009C6493" w:rsidRPr="00BC6365" w:rsidRDefault="009C6493" w:rsidP="000F0A75">
      <w:pPr>
        <w:pStyle w:val="ListParagraph"/>
        <w:numPr>
          <w:ilvl w:val="0"/>
          <w:numId w:val="21"/>
        </w:numPr>
        <w:tabs>
          <w:tab w:val="left" w:pos="699"/>
        </w:tabs>
        <w:spacing w:before="1"/>
        <w:ind w:left="686" w:right="722" w:hanging="288"/>
        <w:rPr>
          <w:sz w:val="20"/>
          <w:szCs w:val="20"/>
        </w:rPr>
      </w:pPr>
      <w:r w:rsidRPr="00BC6365">
        <w:rPr>
          <w:i/>
          <w:sz w:val="20"/>
          <w:szCs w:val="20"/>
        </w:rPr>
        <w:t>Unauthorized marking of data</w:t>
      </w:r>
      <w:r w:rsidRPr="00BC6365">
        <w:rPr>
          <w:sz w:val="20"/>
          <w:szCs w:val="20"/>
        </w:rPr>
        <w:t>. (1) Notwithstanding any other provisions of this contract concerning inspection or acceptance,</w:t>
      </w:r>
      <w:r w:rsidRPr="00BC6365">
        <w:rPr>
          <w:spacing w:val="-3"/>
          <w:sz w:val="20"/>
          <w:szCs w:val="20"/>
        </w:rPr>
        <w:t xml:space="preserve"> </w:t>
      </w:r>
      <w:r w:rsidRPr="00BC6365">
        <w:rPr>
          <w:sz w:val="20"/>
          <w:szCs w:val="20"/>
        </w:rPr>
        <w:t>if</w:t>
      </w:r>
      <w:r w:rsidRPr="00BC6365">
        <w:rPr>
          <w:spacing w:val="-3"/>
          <w:sz w:val="20"/>
          <w:szCs w:val="20"/>
        </w:rPr>
        <w:t xml:space="preserve"> </w:t>
      </w:r>
      <w:r w:rsidRPr="00BC6365">
        <w:rPr>
          <w:sz w:val="20"/>
          <w:szCs w:val="20"/>
        </w:rPr>
        <w:t>any</w:t>
      </w:r>
      <w:r w:rsidRPr="00BC6365">
        <w:rPr>
          <w:spacing w:val="-2"/>
          <w:sz w:val="20"/>
          <w:szCs w:val="20"/>
        </w:rPr>
        <w:t xml:space="preserve"> </w:t>
      </w:r>
      <w:r w:rsidRPr="00BC6365">
        <w:rPr>
          <w:sz w:val="20"/>
          <w:szCs w:val="20"/>
        </w:rPr>
        <w:t>data</w:t>
      </w:r>
      <w:r w:rsidRPr="00BC6365">
        <w:rPr>
          <w:spacing w:val="-3"/>
          <w:sz w:val="20"/>
          <w:szCs w:val="20"/>
        </w:rPr>
        <w:t xml:space="preserve"> </w:t>
      </w:r>
      <w:r w:rsidRPr="00BC6365">
        <w:rPr>
          <w:sz w:val="20"/>
          <w:szCs w:val="20"/>
        </w:rPr>
        <w:t>delivered</w:t>
      </w:r>
      <w:r w:rsidRPr="00BC6365">
        <w:rPr>
          <w:spacing w:val="-3"/>
          <w:sz w:val="20"/>
          <w:szCs w:val="20"/>
        </w:rPr>
        <w:t xml:space="preserve"> </w:t>
      </w:r>
      <w:r w:rsidRPr="00BC6365">
        <w:rPr>
          <w:sz w:val="20"/>
          <w:szCs w:val="20"/>
        </w:rPr>
        <w:t>under</w:t>
      </w:r>
      <w:r w:rsidRPr="00BC6365">
        <w:rPr>
          <w:spacing w:val="-2"/>
          <w:sz w:val="20"/>
          <w:szCs w:val="20"/>
        </w:rPr>
        <w:t xml:space="preserve"> </w:t>
      </w:r>
      <w:r w:rsidRPr="00BC6365">
        <w:rPr>
          <w:sz w:val="20"/>
          <w:szCs w:val="20"/>
        </w:rPr>
        <w:t>this</w:t>
      </w:r>
      <w:r w:rsidRPr="00BC6365">
        <w:rPr>
          <w:spacing w:val="-2"/>
          <w:sz w:val="20"/>
          <w:szCs w:val="20"/>
        </w:rPr>
        <w:t xml:space="preserve"> </w:t>
      </w:r>
      <w:r w:rsidRPr="00BC6365">
        <w:rPr>
          <w:sz w:val="20"/>
          <w:szCs w:val="20"/>
        </w:rPr>
        <w:t>contract</w:t>
      </w:r>
      <w:r w:rsidRPr="00BC6365">
        <w:rPr>
          <w:spacing w:val="-3"/>
          <w:sz w:val="20"/>
          <w:szCs w:val="20"/>
        </w:rPr>
        <w:t xml:space="preserve"> </w:t>
      </w:r>
      <w:r w:rsidRPr="00BC6365">
        <w:rPr>
          <w:sz w:val="20"/>
          <w:szCs w:val="20"/>
        </w:rPr>
        <w:t>are</w:t>
      </w:r>
      <w:r w:rsidRPr="00BC6365">
        <w:rPr>
          <w:spacing w:val="-3"/>
          <w:sz w:val="20"/>
          <w:szCs w:val="20"/>
        </w:rPr>
        <w:t xml:space="preserve"> </w:t>
      </w:r>
      <w:r w:rsidRPr="00BC6365">
        <w:rPr>
          <w:sz w:val="20"/>
          <w:szCs w:val="20"/>
        </w:rPr>
        <w:t>marked</w:t>
      </w:r>
      <w:r w:rsidRPr="00BC6365">
        <w:rPr>
          <w:spacing w:val="-3"/>
          <w:sz w:val="20"/>
          <w:szCs w:val="20"/>
        </w:rPr>
        <w:t xml:space="preserve"> </w:t>
      </w:r>
      <w:r w:rsidRPr="00BC6365">
        <w:rPr>
          <w:sz w:val="20"/>
          <w:szCs w:val="20"/>
        </w:rPr>
        <w:t>with</w:t>
      </w:r>
      <w:r w:rsidRPr="00BC6365">
        <w:rPr>
          <w:spacing w:val="-3"/>
          <w:sz w:val="20"/>
          <w:szCs w:val="20"/>
        </w:rPr>
        <w:t xml:space="preserve"> </w:t>
      </w:r>
      <w:r w:rsidRPr="00BC6365">
        <w:rPr>
          <w:sz w:val="20"/>
          <w:szCs w:val="20"/>
        </w:rPr>
        <w:t>the</w:t>
      </w:r>
      <w:r w:rsidRPr="00BC6365">
        <w:rPr>
          <w:spacing w:val="-3"/>
          <w:sz w:val="20"/>
          <w:szCs w:val="20"/>
        </w:rPr>
        <w:t xml:space="preserve"> </w:t>
      </w:r>
      <w:r w:rsidRPr="00BC6365">
        <w:rPr>
          <w:sz w:val="20"/>
          <w:szCs w:val="20"/>
        </w:rPr>
        <w:t>notices</w:t>
      </w:r>
      <w:r w:rsidRPr="00BC6365">
        <w:rPr>
          <w:spacing w:val="-3"/>
          <w:sz w:val="20"/>
          <w:szCs w:val="20"/>
        </w:rPr>
        <w:t xml:space="preserve"> </w:t>
      </w:r>
      <w:r w:rsidRPr="00BC6365">
        <w:rPr>
          <w:sz w:val="20"/>
          <w:szCs w:val="20"/>
        </w:rPr>
        <w:t>specified</w:t>
      </w:r>
      <w:r w:rsidRPr="00BC6365">
        <w:rPr>
          <w:spacing w:val="-3"/>
          <w:sz w:val="20"/>
          <w:szCs w:val="20"/>
        </w:rPr>
        <w:t xml:space="preserve"> </w:t>
      </w:r>
      <w:r w:rsidRPr="00BC6365">
        <w:rPr>
          <w:sz w:val="20"/>
          <w:szCs w:val="20"/>
        </w:rPr>
        <w:t>in</w:t>
      </w:r>
      <w:r w:rsidRPr="00BC6365">
        <w:rPr>
          <w:spacing w:val="-3"/>
          <w:sz w:val="20"/>
          <w:szCs w:val="20"/>
        </w:rPr>
        <w:t xml:space="preserve"> </w:t>
      </w:r>
      <w:r w:rsidRPr="00BC6365">
        <w:rPr>
          <w:sz w:val="20"/>
          <w:szCs w:val="20"/>
        </w:rPr>
        <w:t>paragraph</w:t>
      </w:r>
      <w:r w:rsidRPr="00BC6365">
        <w:rPr>
          <w:spacing w:val="-3"/>
          <w:sz w:val="20"/>
          <w:szCs w:val="20"/>
        </w:rPr>
        <w:t xml:space="preserve"> </w:t>
      </w:r>
      <w:r w:rsidRPr="00BC6365">
        <w:rPr>
          <w:sz w:val="20"/>
          <w:szCs w:val="20"/>
        </w:rPr>
        <w:t>(g)(3)</w:t>
      </w:r>
      <w:r w:rsidRPr="00BC6365">
        <w:rPr>
          <w:spacing w:val="-2"/>
          <w:sz w:val="20"/>
          <w:szCs w:val="20"/>
        </w:rPr>
        <w:t xml:space="preserve"> </w:t>
      </w:r>
      <w:r w:rsidRPr="00BC6365">
        <w:rPr>
          <w:sz w:val="20"/>
          <w:szCs w:val="20"/>
        </w:rPr>
        <w:t>or</w:t>
      </w:r>
      <w:r w:rsidRPr="00BC6365">
        <w:rPr>
          <w:spacing w:val="-4"/>
          <w:sz w:val="20"/>
          <w:szCs w:val="20"/>
        </w:rPr>
        <w:t xml:space="preserve"> </w:t>
      </w:r>
      <w:r w:rsidRPr="00BC6365">
        <w:rPr>
          <w:sz w:val="20"/>
          <w:szCs w:val="20"/>
        </w:rPr>
        <w:t>(g)</w:t>
      </w:r>
    </w:p>
    <w:p w14:paraId="785A494F" w14:textId="77777777" w:rsidR="009C6493" w:rsidRPr="00BC6365" w:rsidRDefault="009C6493" w:rsidP="000F0A75">
      <w:pPr>
        <w:pStyle w:val="ListParagraph"/>
        <w:numPr>
          <w:ilvl w:val="0"/>
          <w:numId w:val="17"/>
        </w:numPr>
        <w:tabs>
          <w:tab w:val="left" w:pos="989"/>
        </w:tabs>
        <w:ind w:left="686" w:right="547" w:firstLine="0"/>
        <w:rPr>
          <w:sz w:val="20"/>
          <w:szCs w:val="20"/>
        </w:rPr>
      </w:pPr>
      <w:r w:rsidRPr="00BC6365">
        <w:rPr>
          <w:sz w:val="20"/>
          <w:szCs w:val="20"/>
        </w:rPr>
        <w:t>if included in this clause, and use of the notices is not authorized by this clause, or if the data bears any other restrictive</w:t>
      </w:r>
      <w:r w:rsidRPr="00BC6365">
        <w:rPr>
          <w:spacing w:val="-3"/>
          <w:sz w:val="20"/>
          <w:szCs w:val="20"/>
        </w:rPr>
        <w:t xml:space="preserve"> </w:t>
      </w:r>
      <w:r w:rsidRPr="00BC6365">
        <w:rPr>
          <w:sz w:val="20"/>
          <w:szCs w:val="20"/>
        </w:rPr>
        <w:t>or</w:t>
      </w:r>
      <w:r w:rsidRPr="00BC6365">
        <w:rPr>
          <w:spacing w:val="-2"/>
          <w:sz w:val="20"/>
          <w:szCs w:val="20"/>
        </w:rPr>
        <w:t xml:space="preserve"> </w:t>
      </w:r>
      <w:r w:rsidRPr="00BC6365">
        <w:rPr>
          <w:sz w:val="20"/>
          <w:szCs w:val="20"/>
        </w:rPr>
        <w:t>limiting</w:t>
      </w:r>
      <w:r w:rsidRPr="00BC6365">
        <w:rPr>
          <w:spacing w:val="-3"/>
          <w:sz w:val="20"/>
          <w:szCs w:val="20"/>
        </w:rPr>
        <w:t xml:space="preserve"> </w:t>
      </w:r>
      <w:r w:rsidRPr="00BC6365">
        <w:rPr>
          <w:sz w:val="20"/>
          <w:szCs w:val="20"/>
        </w:rPr>
        <w:t>markings</w:t>
      </w:r>
      <w:r w:rsidRPr="00BC6365">
        <w:rPr>
          <w:spacing w:val="-2"/>
          <w:sz w:val="20"/>
          <w:szCs w:val="20"/>
        </w:rPr>
        <w:t xml:space="preserve"> </w:t>
      </w:r>
      <w:r w:rsidRPr="00BC6365">
        <w:rPr>
          <w:sz w:val="20"/>
          <w:szCs w:val="20"/>
        </w:rPr>
        <w:t>not</w:t>
      </w:r>
      <w:r w:rsidRPr="00BC6365">
        <w:rPr>
          <w:spacing w:val="-3"/>
          <w:sz w:val="20"/>
          <w:szCs w:val="20"/>
        </w:rPr>
        <w:t xml:space="preserve"> </w:t>
      </w:r>
      <w:r w:rsidRPr="00BC6365">
        <w:rPr>
          <w:sz w:val="20"/>
          <w:szCs w:val="20"/>
        </w:rPr>
        <w:t>authorized</w:t>
      </w:r>
      <w:r w:rsidRPr="00BC6365">
        <w:rPr>
          <w:spacing w:val="-3"/>
          <w:sz w:val="20"/>
          <w:szCs w:val="20"/>
        </w:rPr>
        <w:t xml:space="preserve"> </w:t>
      </w:r>
      <w:r w:rsidRPr="00BC6365">
        <w:rPr>
          <w:sz w:val="20"/>
          <w:szCs w:val="20"/>
        </w:rPr>
        <w:t>by</w:t>
      </w:r>
      <w:r w:rsidRPr="00BC6365">
        <w:rPr>
          <w:spacing w:val="-2"/>
          <w:sz w:val="20"/>
          <w:szCs w:val="20"/>
        </w:rPr>
        <w:t xml:space="preserve"> </w:t>
      </w:r>
      <w:r w:rsidRPr="00BC6365">
        <w:rPr>
          <w:sz w:val="20"/>
          <w:szCs w:val="20"/>
        </w:rPr>
        <w:t>this</w:t>
      </w:r>
      <w:r w:rsidRPr="00BC6365">
        <w:rPr>
          <w:spacing w:val="-2"/>
          <w:sz w:val="20"/>
          <w:szCs w:val="20"/>
        </w:rPr>
        <w:t xml:space="preserve"> </w:t>
      </w:r>
      <w:r w:rsidRPr="00BC6365">
        <w:rPr>
          <w:sz w:val="20"/>
          <w:szCs w:val="20"/>
        </w:rPr>
        <w:t>contract,</w:t>
      </w:r>
      <w:r w:rsidRPr="00BC6365">
        <w:rPr>
          <w:spacing w:val="-3"/>
          <w:sz w:val="20"/>
          <w:szCs w:val="20"/>
        </w:rPr>
        <w:t xml:space="preserve"> </w:t>
      </w:r>
      <w:r w:rsidRPr="00BC6365">
        <w:rPr>
          <w:sz w:val="20"/>
          <w:szCs w:val="20"/>
        </w:rPr>
        <w:t>the</w:t>
      </w:r>
      <w:r w:rsidRPr="00BC6365">
        <w:rPr>
          <w:spacing w:val="-3"/>
          <w:sz w:val="20"/>
          <w:szCs w:val="20"/>
        </w:rPr>
        <w:t xml:space="preserve"> </w:t>
      </w:r>
      <w:r w:rsidRPr="00BC6365">
        <w:rPr>
          <w:sz w:val="20"/>
          <w:szCs w:val="20"/>
        </w:rPr>
        <w:t>Contracting</w:t>
      </w:r>
      <w:r w:rsidRPr="00BC6365">
        <w:rPr>
          <w:spacing w:val="-3"/>
          <w:sz w:val="20"/>
          <w:szCs w:val="20"/>
        </w:rPr>
        <w:t xml:space="preserve"> </w:t>
      </w:r>
      <w:r w:rsidRPr="00BC6365">
        <w:rPr>
          <w:sz w:val="20"/>
          <w:szCs w:val="20"/>
        </w:rPr>
        <w:t>Officer</w:t>
      </w:r>
      <w:r w:rsidRPr="00BC6365">
        <w:rPr>
          <w:spacing w:val="-2"/>
          <w:sz w:val="20"/>
          <w:szCs w:val="20"/>
        </w:rPr>
        <w:t xml:space="preserve"> </w:t>
      </w:r>
      <w:r w:rsidRPr="00BC6365">
        <w:rPr>
          <w:sz w:val="20"/>
          <w:szCs w:val="20"/>
        </w:rPr>
        <w:t>may</w:t>
      </w:r>
      <w:r w:rsidRPr="00BC6365">
        <w:rPr>
          <w:spacing w:val="-2"/>
          <w:sz w:val="20"/>
          <w:szCs w:val="20"/>
        </w:rPr>
        <w:t xml:space="preserve"> </w:t>
      </w:r>
      <w:r w:rsidRPr="00BC6365">
        <w:rPr>
          <w:sz w:val="20"/>
          <w:szCs w:val="20"/>
        </w:rPr>
        <w:t>at</w:t>
      </w:r>
      <w:r w:rsidRPr="00BC6365">
        <w:rPr>
          <w:spacing w:val="-3"/>
          <w:sz w:val="20"/>
          <w:szCs w:val="20"/>
        </w:rPr>
        <w:t xml:space="preserve"> </w:t>
      </w:r>
      <w:r w:rsidRPr="00BC6365">
        <w:rPr>
          <w:sz w:val="20"/>
          <w:szCs w:val="20"/>
        </w:rPr>
        <w:t>any</w:t>
      </w:r>
      <w:r w:rsidRPr="00BC6365">
        <w:rPr>
          <w:spacing w:val="-2"/>
          <w:sz w:val="20"/>
          <w:szCs w:val="20"/>
        </w:rPr>
        <w:t xml:space="preserve"> </w:t>
      </w:r>
      <w:r w:rsidRPr="00BC6365">
        <w:rPr>
          <w:sz w:val="20"/>
          <w:szCs w:val="20"/>
        </w:rPr>
        <w:t>time</w:t>
      </w:r>
      <w:r w:rsidRPr="00BC6365">
        <w:rPr>
          <w:spacing w:val="-3"/>
          <w:sz w:val="20"/>
          <w:szCs w:val="20"/>
        </w:rPr>
        <w:t xml:space="preserve"> </w:t>
      </w:r>
      <w:r w:rsidRPr="00BC6365">
        <w:rPr>
          <w:sz w:val="20"/>
          <w:szCs w:val="20"/>
        </w:rPr>
        <w:t>either</w:t>
      </w:r>
      <w:r w:rsidRPr="00BC6365">
        <w:rPr>
          <w:spacing w:val="-4"/>
          <w:sz w:val="20"/>
          <w:szCs w:val="20"/>
        </w:rPr>
        <w:t xml:space="preserve"> </w:t>
      </w:r>
      <w:r w:rsidRPr="00BC6365">
        <w:rPr>
          <w:sz w:val="20"/>
          <w:szCs w:val="20"/>
        </w:rPr>
        <w:t>return</w:t>
      </w:r>
      <w:r w:rsidRPr="00BC6365">
        <w:rPr>
          <w:spacing w:val="-3"/>
          <w:sz w:val="20"/>
          <w:szCs w:val="20"/>
        </w:rPr>
        <w:t xml:space="preserve"> </w:t>
      </w:r>
      <w:r w:rsidRPr="00BC6365">
        <w:rPr>
          <w:sz w:val="20"/>
          <w:szCs w:val="20"/>
        </w:rPr>
        <w:t>the data to the Contractor, or cancel or ignore the markings. However, pursuant to 41 U.S.C. 4703, the following procedures shall apply prior to canceling or ignoring the markings.</w:t>
      </w:r>
    </w:p>
    <w:p w14:paraId="3ABB5DB3" w14:textId="77777777" w:rsidR="009C6493" w:rsidRPr="00BC6365" w:rsidRDefault="009C6493" w:rsidP="009C6493">
      <w:pPr>
        <w:pStyle w:val="BodyText"/>
        <w:spacing w:before="11"/>
      </w:pPr>
    </w:p>
    <w:p w14:paraId="41067B90" w14:textId="77777777" w:rsidR="009C6493" w:rsidRPr="00BC6365" w:rsidRDefault="009C6493" w:rsidP="000F0A75">
      <w:pPr>
        <w:pStyle w:val="ListParagraph"/>
        <w:numPr>
          <w:ilvl w:val="1"/>
          <w:numId w:val="17"/>
        </w:numPr>
        <w:tabs>
          <w:tab w:val="left" w:pos="1209"/>
        </w:tabs>
        <w:ind w:right="623" w:hanging="288"/>
        <w:rPr>
          <w:sz w:val="20"/>
          <w:szCs w:val="20"/>
        </w:rPr>
      </w:pPr>
      <w:r w:rsidRPr="00BC6365">
        <w:rPr>
          <w:sz w:val="20"/>
          <w:szCs w:val="20"/>
        </w:rPr>
        <w:t>The</w:t>
      </w:r>
      <w:r w:rsidRPr="00BC6365">
        <w:rPr>
          <w:spacing w:val="-4"/>
          <w:sz w:val="20"/>
          <w:szCs w:val="20"/>
        </w:rPr>
        <w:t xml:space="preserve"> </w:t>
      </w:r>
      <w:r w:rsidRPr="00BC6365">
        <w:rPr>
          <w:sz w:val="20"/>
          <w:szCs w:val="20"/>
        </w:rPr>
        <w:t>Contracting</w:t>
      </w:r>
      <w:r w:rsidRPr="00BC6365">
        <w:rPr>
          <w:spacing w:val="-3"/>
          <w:sz w:val="20"/>
          <w:szCs w:val="20"/>
        </w:rPr>
        <w:t xml:space="preserve"> </w:t>
      </w:r>
      <w:r w:rsidRPr="00BC6365">
        <w:rPr>
          <w:sz w:val="20"/>
          <w:szCs w:val="20"/>
        </w:rPr>
        <w:t>Officer</w:t>
      </w:r>
      <w:r w:rsidRPr="00BC6365">
        <w:rPr>
          <w:spacing w:val="-4"/>
          <w:sz w:val="20"/>
          <w:szCs w:val="20"/>
        </w:rPr>
        <w:t xml:space="preserve"> </w:t>
      </w:r>
      <w:r w:rsidRPr="00BC6365">
        <w:rPr>
          <w:sz w:val="20"/>
          <w:szCs w:val="20"/>
        </w:rPr>
        <w:t>will</w:t>
      </w:r>
      <w:r w:rsidRPr="00BC6365">
        <w:rPr>
          <w:spacing w:val="-3"/>
          <w:sz w:val="20"/>
          <w:szCs w:val="20"/>
        </w:rPr>
        <w:t xml:space="preserve"> </w:t>
      </w:r>
      <w:r w:rsidRPr="00BC6365">
        <w:rPr>
          <w:sz w:val="20"/>
          <w:szCs w:val="20"/>
        </w:rPr>
        <w:t>make</w:t>
      </w:r>
      <w:r w:rsidRPr="00BC6365">
        <w:rPr>
          <w:spacing w:val="-4"/>
          <w:sz w:val="20"/>
          <w:szCs w:val="20"/>
        </w:rPr>
        <w:t xml:space="preserve"> </w:t>
      </w:r>
      <w:r w:rsidRPr="00BC6365">
        <w:rPr>
          <w:sz w:val="20"/>
          <w:szCs w:val="20"/>
        </w:rPr>
        <w:t>written</w:t>
      </w:r>
      <w:r w:rsidRPr="00BC6365">
        <w:rPr>
          <w:spacing w:val="-3"/>
          <w:sz w:val="20"/>
          <w:szCs w:val="20"/>
        </w:rPr>
        <w:t xml:space="preserve"> </w:t>
      </w:r>
      <w:r w:rsidRPr="00BC6365">
        <w:rPr>
          <w:sz w:val="20"/>
          <w:szCs w:val="20"/>
        </w:rPr>
        <w:t>inquiry</w:t>
      </w:r>
      <w:r w:rsidRPr="00BC6365">
        <w:rPr>
          <w:spacing w:val="-2"/>
          <w:sz w:val="20"/>
          <w:szCs w:val="20"/>
        </w:rPr>
        <w:t xml:space="preserve"> </w:t>
      </w:r>
      <w:r w:rsidRPr="00BC6365">
        <w:rPr>
          <w:sz w:val="20"/>
          <w:szCs w:val="20"/>
        </w:rPr>
        <w:t>to</w:t>
      </w:r>
      <w:r w:rsidRPr="00BC6365">
        <w:rPr>
          <w:spacing w:val="-3"/>
          <w:sz w:val="20"/>
          <w:szCs w:val="20"/>
        </w:rPr>
        <w:t xml:space="preserve"> </w:t>
      </w:r>
      <w:r w:rsidRPr="00BC6365">
        <w:rPr>
          <w:sz w:val="20"/>
          <w:szCs w:val="20"/>
        </w:rPr>
        <w:t>the</w:t>
      </w:r>
      <w:r w:rsidRPr="00BC6365">
        <w:rPr>
          <w:spacing w:val="-3"/>
          <w:sz w:val="20"/>
          <w:szCs w:val="20"/>
        </w:rPr>
        <w:t xml:space="preserve"> </w:t>
      </w:r>
      <w:r w:rsidRPr="00BC6365">
        <w:rPr>
          <w:sz w:val="20"/>
          <w:szCs w:val="20"/>
        </w:rPr>
        <w:t>Contractor</w:t>
      </w:r>
      <w:r w:rsidRPr="00BC6365">
        <w:rPr>
          <w:spacing w:val="-2"/>
          <w:sz w:val="20"/>
          <w:szCs w:val="20"/>
        </w:rPr>
        <w:t xml:space="preserve"> </w:t>
      </w:r>
      <w:r w:rsidRPr="00BC6365">
        <w:rPr>
          <w:sz w:val="20"/>
          <w:szCs w:val="20"/>
        </w:rPr>
        <w:t>affording</w:t>
      </w:r>
      <w:r w:rsidRPr="00BC6365">
        <w:rPr>
          <w:spacing w:val="-3"/>
          <w:sz w:val="20"/>
          <w:szCs w:val="20"/>
        </w:rPr>
        <w:t xml:space="preserve"> </w:t>
      </w:r>
      <w:r w:rsidRPr="00BC6365">
        <w:rPr>
          <w:sz w:val="20"/>
          <w:szCs w:val="20"/>
        </w:rPr>
        <w:t>the</w:t>
      </w:r>
      <w:r w:rsidRPr="00BC6365">
        <w:rPr>
          <w:spacing w:val="-3"/>
          <w:sz w:val="20"/>
          <w:szCs w:val="20"/>
        </w:rPr>
        <w:t xml:space="preserve"> </w:t>
      </w:r>
      <w:r w:rsidRPr="00BC6365">
        <w:rPr>
          <w:sz w:val="20"/>
          <w:szCs w:val="20"/>
        </w:rPr>
        <w:t>Contractor</w:t>
      </w:r>
      <w:r w:rsidRPr="00BC6365">
        <w:rPr>
          <w:spacing w:val="-4"/>
          <w:sz w:val="20"/>
          <w:szCs w:val="20"/>
        </w:rPr>
        <w:t xml:space="preserve"> </w:t>
      </w:r>
      <w:r w:rsidRPr="00BC6365">
        <w:rPr>
          <w:sz w:val="20"/>
          <w:szCs w:val="20"/>
        </w:rPr>
        <w:t>60</w:t>
      </w:r>
      <w:r w:rsidRPr="00BC6365">
        <w:rPr>
          <w:spacing w:val="-3"/>
          <w:sz w:val="20"/>
          <w:szCs w:val="20"/>
        </w:rPr>
        <w:t xml:space="preserve"> </w:t>
      </w:r>
      <w:r w:rsidRPr="00BC6365">
        <w:rPr>
          <w:sz w:val="20"/>
          <w:szCs w:val="20"/>
        </w:rPr>
        <w:t>days</w:t>
      </w:r>
      <w:r w:rsidRPr="00BC6365">
        <w:rPr>
          <w:spacing w:val="-2"/>
          <w:sz w:val="20"/>
          <w:szCs w:val="20"/>
        </w:rPr>
        <w:t xml:space="preserve"> </w:t>
      </w:r>
      <w:r w:rsidRPr="00BC6365">
        <w:rPr>
          <w:sz w:val="20"/>
          <w:szCs w:val="20"/>
        </w:rPr>
        <w:t>from</w:t>
      </w:r>
      <w:r w:rsidRPr="00BC6365">
        <w:rPr>
          <w:spacing w:val="-4"/>
          <w:sz w:val="20"/>
          <w:szCs w:val="20"/>
        </w:rPr>
        <w:t xml:space="preserve"> </w:t>
      </w:r>
      <w:r w:rsidRPr="00BC6365">
        <w:rPr>
          <w:sz w:val="20"/>
          <w:szCs w:val="20"/>
        </w:rPr>
        <w:t>receipt of the inquiry to provide written justification to substantiate the propriety of the markings;</w:t>
      </w:r>
    </w:p>
    <w:p w14:paraId="30BF0D7E" w14:textId="77777777" w:rsidR="009C6493" w:rsidRPr="00BC6365" w:rsidRDefault="009C6493" w:rsidP="009C6493">
      <w:pPr>
        <w:pStyle w:val="BodyText"/>
      </w:pPr>
    </w:p>
    <w:p w14:paraId="2C756DDF" w14:textId="77777777" w:rsidR="009C6493" w:rsidRPr="00BC6365" w:rsidRDefault="009C6493" w:rsidP="000F0A75">
      <w:pPr>
        <w:pStyle w:val="ListParagraph"/>
        <w:numPr>
          <w:ilvl w:val="1"/>
          <w:numId w:val="17"/>
        </w:numPr>
        <w:tabs>
          <w:tab w:val="left" w:pos="1253"/>
        </w:tabs>
        <w:ind w:right="1025" w:hanging="288"/>
        <w:rPr>
          <w:sz w:val="20"/>
          <w:szCs w:val="20"/>
        </w:rPr>
      </w:pPr>
      <w:r w:rsidRPr="00BC6365">
        <w:rPr>
          <w:sz w:val="20"/>
          <w:szCs w:val="20"/>
        </w:rPr>
        <w:t>If the Contractor fails to respond or fails to provide written justification to substantiate the propriety of the markings</w:t>
      </w:r>
      <w:r w:rsidRPr="00BC6365">
        <w:rPr>
          <w:spacing w:val="-2"/>
          <w:sz w:val="20"/>
          <w:szCs w:val="20"/>
        </w:rPr>
        <w:t xml:space="preserve"> </w:t>
      </w:r>
      <w:r w:rsidRPr="00BC6365">
        <w:rPr>
          <w:sz w:val="20"/>
          <w:szCs w:val="20"/>
        </w:rPr>
        <w:t>within</w:t>
      </w:r>
      <w:r w:rsidRPr="00BC6365">
        <w:rPr>
          <w:spacing w:val="-3"/>
          <w:sz w:val="20"/>
          <w:szCs w:val="20"/>
        </w:rPr>
        <w:t xml:space="preserve"> </w:t>
      </w:r>
      <w:r w:rsidRPr="00BC6365">
        <w:rPr>
          <w:sz w:val="20"/>
          <w:szCs w:val="20"/>
        </w:rPr>
        <w:t>the</w:t>
      </w:r>
      <w:r w:rsidRPr="00BC6365">
        <w:rPr>
          <w:spacing w:val="-3"/>
          <w:sz w:val="20"/>
          <w:szCs w:val="20"/>
        </w:rPr>
        <w:t xml:space="preserve"> </w:t>
      </w:r>
      <w:r w:rsidRPr="00BC6365">
        <w:rPr>
          <w:sz w:val="20"/>
          <w:szCs w:val="20"/>
        </w:rPr>
        <w:t>60-day</w:t>
      </w:r>
      <w:r w:rsidRPr="00BC6365">
        <w:rPr>
          <w:spacing w:val="-3"/>
          <w:sz w:val="20"/>
          <w:szCs w:val="20"/>
        </w:rPr>
        <w:t xml:space="preserve"> </w:t>
      </w:r>
      <w:r w:rsidRPr="00BC6365">
        <w:rPr>
          <w:sz w:val="20"/>
          <w:szCs w:val="20"/>
        </w:rPr>
        <w:t>period</w:t>
      </w:r>
      <w:r w:rsidRPr="00BC6365">
        <w:rPr>
          <w:spacing w:val="-3"/>
          <w:sz w:val="20"/>
          <w:szCs w:val="20"/>
        </w:rPr>
        <w:t xml:space="preserve"> </w:t>
      </w:r>
      <w:r w:rsidRPr="00BC6365">
        <w:rPr>
          <w:sz w:val="20"/>
          <w:szCs w:val="20"/>
        </w:rPr>
        <w:t>(or</w:t>
      </w:r>
      <w:r w:rsidRPr="00BC6365">
        <w:rPr>
          <w:spacing w:val="-2"/>
          <w:sz w:val="20"/>
          <w:szCs w:val="20"/>
        </w:rPr>
        <w:t xml:space="preserve"> </w:t>
      </w:r>
      <w:r w:rsidRPr="00BC6365">
        <w:rPr>
          <w:sz w:val="20"/>
          <w:szCs w:val="20"/>
        </w:rPr>
        <w:t>a</w:t>
      </w:r>
      <w:r w:rsidRPr="00BC6365">
        <w:rPr>
          <w:spacing w:val="-3"/>
          <w:sz w:val="20"/>
          <w:szCs w:val="20"/>
        </w:rPr>
        <w:t xml:space="preserve"> </w:t>
      </w:r>
      <w:r w:rsidRPr="00BC6365">
        <w:rPr>
          <w:sz w:val="20"/>
          <w:szCs w:val="20"/>
        </w:rPr>
        <w:t>longer</w:t>
      </w:r>
      <w:r w:rsidRPr="00BC6365">
        <w:rPr>
          <w:spacing w:val="-2"/>
          <w:sz w:val="20"/>
          <w:szCs w:val="20"/>
        </w:rPr>
        <w:t xml:space="preserve"> </w:t>
      </w:r>
      <w:r w:rsidRPr="00BC6365">
        <w:rPr>
          <w:sz w:val="20"/>
          <w:szCs w:val="20"/>
        </w:rPr>
        <w:t>time</w:t>
      </w:r>
      <w:r w:rsidRPr="00BC6365">
        <w:rPr>
          <w:spacing w:val="-3"/>
          <w:sz w:val="20"/>
          <w:szCs w:val="20"/>
        </w:rPr>
        <w:t xml:space="preserve"> </w:t>
      </w:r>
      <w:r w:rsidRPr="00BC6365">
        <w:rPr>
          <w:sz w:val="20"/>
          <w:szCs w:val="20"/>
        </w:rPr>
        <w:t>approved</w:t>
      </w:r>
      <w:r w:rsidRPr="00BC6365">
        <w:rPr>
          <w:spacing w:val="-3"/>
          <w:sz w:val="20"/>
          <w:szCs w:val="20"/>
        </w:rPr>
        <w:t xml:space="preserve"> </w:t>
      </w:r>
      <w:r w:rsidRPr="00BC6365">
        <w:rPr>
          <w:sz w:val="20"/>
          <w:szCs w:val="20"/>
        </w:rPr>
        <w:t>in</w:t>
      </w:r>
      <w:r w:rsidRPr="00BC6365">
        <w:rPr>
          <w:spacing w:val="-4"/>
          <w:sz w:val="20"/>
          <w:szCs w:val="20"/>
        </w:rPr>
        <w:t xml:space="preserve"> </w:t>
      </w:r>
      <w:r w:rsidRPr="00BC6365">
        <w:rPr>
          <w:sz w:val="20"/>
          <w:szCs w:val="20"/>
        </w:rPr>
        <w:t>writing</w:t>
      </w:r>
      <w:r w:rsidRPr="00BC6365">
        <w:rPr>
          <w:spacing w:val="-3"/>
          <w:sz w:val="20"/>
          <w:szCs w:val="20"/>
        </w:rPr>
        <w:t xml:space="preserve"> </w:t>
      </w:r>
      <w:r w:rsidRPr="00BC6365">
        <w:rPr>
          <w:sz w:val="20"/>
          <w:szCs w:val="20"/>
        </w:rPr>
        <w:t>by</w:t>
      </w:r>
      <w:r w:rsidRPr="00BC6365">
        <w:rPr>
          <w:spacing w:val="-2"/>
          <w:sz w:val="20"/>
          <w:szCs w:val="20"/>
        </w:rPr>
        <w:t xml:space="preserve"> </w:t>
      </w:r>
      <w:r w:rsidRPr="00BC6365">
        <w:rPr>
          <w:sz w:val="20"/>
          <w:szCs w:val="20"/>
        </w:rPr>
        <w:t>the</w:t>
      </w:r>
      <w:r w:rsidRPr="00BC6365">
        <w:rPr>
          <w:spacing w:val="-4"/>
          <w:sz w:val="20"/>
          <w:szCs w:val="20"/>
        </w:rPr>
        <w:t xml:space="preserve"> </w:t>
      </w:r>
      <w:r w:rsidRPr="00BC6365">
        <w:rPr>
          <w:sz w:val="20"/>
          <w:szCs w:val="20"/>
        </w:rPr>
        <w:t>Contracting</w:t>
      </w:r>
      <w:r w:rsidRPr="00BC6365">
        <w:rPr>
          <w:spacing w:val="-3"/>
          <w:sz w:val="20"/>
          <w:szCs w:val="20"/>
        </w:rPr>
        <w:t xml:space="preserve"> </w:t>
      </w:r>
      <w:r w:rsidRPr="00BC6365">
        <w:rPr>
          <w:sz w:val="20"/>
          <w:szCs w:val="20"/>
        </w:rPr>
        <w:t>Officer</w:t>
      </w:r>
      <w:r w:rsidRPr="00BC6365">
        <w:rPr>
          <w:spacing w:val="-2"/>
          <w:sz w:val="20"/>
          <w:szCs w:val="20"/>
        </w:rPr>
        <w:t xml:space="preserve"> </w:t>
      </w:r>
      <w:r w:rsidRPr="00BC6365">
        <w:rPr>
          <w:sz w:val="20"/>
          <w:szCs w:val="20"/>
        </w:rPr>
        <w:t>for</w:t>
      </w:r>
      <w:r w:rsidRPr="00BC6365">
        <w:rPr>
          <w:spacing w:val="-2"/>
          <w:sz w:val="20"/>
          <w:szCs w:val="20"/>
        </w:rPr>
        <w:t xml:space="preserve"> </w:t>
      </w:r>
      <w:r w:rsidRPr="00BC6365">
        <w:rPr>
          <w:sz w:val="20"/>
          <w:szCs w:val="20"/>
        </w:rPr>
        <w:t>good cause</w:t>
      </w:r>
      <w:r w:rsidRPr="00BC6365">
        <w:rPr>
          <w:spacing w:val="-2"/>
          <w:sz w:val="20"/>
          <w:szCs w:val="20"/>
        </w:rPr>
        <w:t xml:space="preserve"> </w:t>
      </w:r>
      <w:r w:rsidRPr="00BC6365">
        <w:rPr>
          <w:sz w:val="20"/>
          <w:szCs w:val="20"/>
        </w:rPr>
        <w:t>shown),</w:t>
      </w:r>
      <w:r w:rsidRPr="00BC6365">
        <w:rPr>
          <w:spacing w:val="-1"/>
          <w:sz w:val="20"/>
          <w:szCs w:val="20"/>
        </w:rPr>
        <w:t xml:space="preserve"> </w:t>
      </w:r>
      <w:r w:rsidRPr="00BC6365">
        <w:rPr>
          <w:sz w:val="20"/>
          <w:szCs w:val="20"/>
        </w:rPr>
        <w:t>the</w:t>
      </w:r>
      <w:r w:rsidRPr="00BC6365">
        <w:rPr>
          <w:spacing w:val="-1"/>
          <w:sz w:val="20"/>
          <w:szCs w:val="20"/>
        </w:rPr>
        <w:t xml:space="preserve"> </w:t>
      </w:r>
      <w:r w:rsidRPr="00BC6365">
        <w:rPr>
          <w:sz w:val="20"/>
          <w:szCs w:val="20"/>
        </w:rPr>
        <w:t>Government</w:t>
      </w:r>
      <w:r w:rsidRPr="00BC6365">
        <w:rPr>
          <w:spacing w:val="-1"/>
          <w:sz w:val="20"/>
          <w:szCs w:val="20"/>
        </w:rPr>
        <w:t xml:space="preserve"> </w:t>
      </w:r>
      <w:r w:rsidRPr="00BC6365">
        <w:rPr>
          <w:sz w:val="20"/>
          <w:szCs w:val="20"/>
        </w:rPr>
        <w:t>shall</w:t>
      </w:r>
      <w:r w:rsidRPr="00BC6365">
        <w:rPr>
          <w:spacing w:val="-1"/>
          <w:sz w:val="20"/>
          <w:szCs w:val="20"/>
        </w:rPr>
        <w:t xml:space="preserve"> </w:t>
      </w:r>
      <w:r w:rsidRPr="00BC6365">
        <w:rPr>
          <w:sz w:val="20"/>
          <w:szCs w:val="20"/>
        </w:rPr>
        <w:t>have</w:t>
      </w:r>
      <w:r w:rsidRPr="00BC6365">
        <w:rPr>
          <w:spacing w:val="-1"/>
          <w:sz w:val="20"/>
          <w:szCs w:val="20"/>
        </w:rPr>
        <w:t xml:space="preserve"> </w:t>
      </w:r>
      <w:r w:rsidRPr="00BC6365">
        <w:rPr>
          <w:sz w:val="20"/>
          <w:szCs w:val="20"/>
        </w:rPr>
        <w:t>the</w:t>
      </w:r>
      <w:r w:rsidRPr="00BC6365">
        <w:rPr>
          <w:spacing w:val="-1"/>
          <w:sz w:val="20"/>
          <w:szCs w:val="20"/>
        </w:rPr>
        <w:t xml:space="preserve"> </w:t>
      </w:r>
      <w:r w:rsidRPr="00BC6365">
        <w:rPr>
          <w:sz w:val="20"/>
          <w:szCs w:val="20"/>
        </w:rPr>
        <w:t>right</w:t>
      </w:r>
      <w:r w:rsidRPr="00BC6365">
        <w:rPr>
          <w:spacing w:val="-1"/>
          <w:sz w:val="20"/>
          <w:szCs w:val="20"/>
        </w:rPr>
        <w:t xml:space="preserve"> </w:t>
      </w:r>
      <w:r w:rsidRPr="00BC6365">
        <w:rPr>
          <w:sz w:val="20"/>
          <w:szCs w:val="20"/>
        </w:rPr>
        <w:t>to</w:t>
      </w:r>
      <w:r w:rsidRPr="00BC6365">
        <w:rPr>
          <w:spacing w:val="-1"/>
          <w:sz w:val="20"/>
          <w:szCs w:val="20"/>
        </w:rPr>
        <w:t xml:space="preserve"> </w:t>
      </w:r>
      <w:r w:rsidRPr="00BC6365">
        <w:rPr>
          <w:sz w:val="20"/>
          <w:szCs w:val="20"/>
        </w:rPr>
        <w:t>cancel</w:t>
      </w:r>
      <w:r w:rsidRPr="00BC6365">
        <w:rPr>
          <w:spacing w:val="-1"/>
          <w:sz w:val="20"/>
          <w:szCs w:val="20"/>
        </w:rPr>
        <w:t xml:space="preserve"> </w:t>
      </w:r>
      <w:r w:rsidRPr="00BC6365">
        <w:rPr>
          <w:sz w:val="20"/>
          <w:szCs w:val="20"/>
        </w:rPr>
        <w:t>or ignore</w:t>
      </w:r>
      <w:r w:rsidRPr="00BC6365">
        <w:rPr>
          <w:spacing w:val="-1"/>
          <w:sz w:val="20"/>
          <w:szCs w:val="20"/>
        </w:rPr>
        <w:t xml:space="preserve"> </w:t>
      </w:r>
      <w:r w:rsidRPr="00BC6365">
        <w:rPr>
          <w:sz w:val="20"/>
          <w:szCs w:val="20"/>
        </w:rPr>
        <w:t>the</w:t>
      </w:r>
      <w:r w:rsidRPr="00BC6365">
        <w:rPr>
          <w:spacing w:val="-1"/>
          <w:sz w:val="20"/>
          <w:szCs w:val="20"/>
        </w:rPr>
        <w:t xml:space="preserve"> </w:t>
      </w:r>
      <w:r w:rsidRPr="00BC6365">
        <w:rPr>
          <w:sz w:val="20"/>
          <w:szCs w:val="20"/>
        </w:rPr>
        <w:t>markings at</w:t>
      </w:r>
      <w:r w:rsidRPr="00BC6365">
        <w:rPr>
          <w:spacing w:val="-1"/>
          <w:sz w:val="20"/>
          <w:szCs w:val="20"/>
        </w:rPr>
        <w:t xml:space="preserve"> </w:t>
      </w:r>
      <w:r w:rsidRPr="00BC6365">
        <w:rPr>
          <w:sz w:val="20"/>
          <w:szCs w:val="20"/>
        </w:rPr>
        <w:t>any time</w:t>
      </w:r>
      <w:r w:rsidRPr="00BC6365">
        <w:rPr>
          <w:spacing w:val="-1"/>
          <w:sz w:val="20"/>
          <w:szCs w:val="20"/>
        </w:rPr>
        <w:t xml:space="preserve"> </w:t>
      </w:r>
      <w:r w:rsidRPr="00BC6365">
        <w:rPr>
          <w:sz w:val="20"/>
          <w:szCs w:val="20"/>
        </w:rPr>
        <w:t>after said period and the data will no longer be made subject to any disclosure prohibitions.</w:t>
      </w:r>
    </w:p>
    <w:p w14:paraId="3004C859" w14:textId="77777777" w:rsidR="009C6493" w:rsidRPr="00BC6365" w:rsidRDefault="009C6493" w:rsidP="009C6493">
      <w:pPr>
        <w:pStyle w:val="BodyText"/>
      </w:pPr>
    </w:p>
    <w:p w14:paraId="737EB0C5" w14:textId="0828DB2B" w:rsidR="009C6493" w:rsidRPr="00BC6365" w:rsidRDefault="009C6493" w:rsidP="00077386">
      <w:pPr>
        <w:pStyle w:val="ListParagraph"/>
        <w:numPr>
          <w:ilvl w:val="1"/>
          <w:numId w:val="17"/>
        </w:numPr>
        <w:tabs>
          <w:tab w:val="left" w:pos="1298"/>
        </w:tabs>
        <w:spacing w:before="94"/>
        <w:ind w:left="1263" w:right="455" w:hanging="288"/>
        <w:jc w:val="both"/>
        <w:rPr>
          <w:sz w:val="20"/>
          <w:szCs w:val="20"/>
        </w:rPr>
      </w:pPr>
      <w:r w:rsidRPr="00BC6365">
        <w:rPr>
          <w:sz w:val="20"/>
          <w:szCs w:val="20"/>
        </w:rPr>
        <w:t>If the Contractor provides written justification to substantiate the propriety of the markings within the period set in</w:t>
      </w:r>
      <w:r w:rsidRPr="00BC6365">
        <w:rPr>
          <w:spacing w:val="-3"/>
          <w:sz w:val="20"/>
          <w:szCs w:val="20"/>
        </w:rPr>
        <w:t xml:space="preserve"> </w:t>
      </w:r>
      <w:r w:rsidRPr="00BC6365">
        <w:rPr>
          <w:sz w:val="20"/>
          <w:szCs w:val="20"/>
        </w:rPr>
        <w:t>paragraph</w:t>
      </w:r>
      <w:r w:rsidRPr="00BC6365">
        <w:rPr>
          <w:spacing w:val="-4"/>
          <w:sz w:val="20"/>
          <w:szCs w:val="20"/>
        </w:rPr>
        <w:t xml:space="preserve"> </w:t>
      </w:r>
      <w:r w:rsidRPr="00BC6365">
        <w:rPr>
          <w:sz w:val="20"/>
          <w:szCs w:val="20"/>
        </w:rPr>
        <w:t>(e)(1)(i)</w:t>
      </w:r>
      <w:r w:rsidRPr="00BC6365">
        <w:rPr>
          <w:spacing w:val="-2"/>
          <w:sz w:val="20"/>
          <w:szCs w:val="20"/>
        </w:rPr>
        <w:t xml:space="preserve"> </w:t>
      </w:r>
      <w:r w:rsidRPr="00BC6365">
        <w:rPr>
          <w:sz w:val="20"/>
          <w:szCs w:val="20"/>
        </w:rPr>
        <w:t>of</w:t>
      </w:r>
      <w:r w:rsidRPr="00BC6365">
        <w:rPr>
          <w:spacing w:val="-3"/>
          <w:sz w:val="20"/>
          <w:szCs w:val="20"/>
        </w:rPr>
        <w:t xml:space="preserve"> </w:t>
      </w:r>
      <w:r w:rsidRPr="00BC6365">
        <w:rPr>
          <w:sz w:val="20"/>
          <w:szCs w:val="20"/>
        </w:rPr>
        <w:t>this</w:t>
      </w:r>
      <w:r w:rsidRPr="00BC6365">
        <w:rPr>
          <w:spacing w:val="-2"/>
          <w:sz w:val="20"/>
          <w:szCs w:val="20"/>
        </w:rPr>
        <w:t xml:space="preserve"> </w:t>
      </w:r>
      <w:r w:rsidRPr="00BC6365">
        <w:rPr>
          <w:sz w:val="20"/>
          <w:szCs w:val="20"/>
        </w:rPr>
        <w:t>clause,</w:t>
      </w:r>
      <w:r w:rsidRPr="00BC6365">
        <w:rPr>
          <w:spacing w:val="-3"/>
          <w:sz w:val="20"/>
          <w:szCs w:val="20"/>
        </w:rPr>
        <w:t xml:space="preserve"> </w:t>
      </w:r>
      <w:r w:rsidRPr="00BC6365">
        <w:rPr>
          <w:sz w:val="20"/>
          <w:szCs w:val="20"/>
        </w:rPr>
        <w:t>the</w:t>
      </w:r>
      <w:r w:rsidRPr="00BC6365">
        <w:rPr>
          <w:spacing w:val="-3"/>
          <w:sz w:val="20"/>
          <w:szCs w:val="20"/>
        </w:rPr>
        <w:t xml:space="preserve"> </w:t>
      </w:r>
      <w:r w:rsidRPr="00BC6365">
        <w:rPr>
          <w:sz w:val="20"/>
          <w:szCs w:val="20"/>
        </w:rPr>
        <w:t>Contracting</w:t>
      </w:r>
      <w:r w:rsidRPr="00BC6365">
        <w:rPr>
          <w:spacing w:val="-3"/>
          <w:sz w:val="20"/>
          <w:szCs w:val="20"/>
        </w:rPr>
        <w:t xml:space="preserve"> </w:t>
      </w:r>
      <w:r w:rsidRPr="00BC6365">
        <w:rPr>
          <w:sz w:val="20"/>
          <w:szCs w:val="20"/>
        </w:rPr>
        <w:t>Officer</w:t>
      </w:r>
      <w:r w:rsidRPr="00BC6365">
        <w:rPr>
          <w:spacing w:val="-4"/>
          <w:sz w:val="20"/>
          <w:szCs w:val="20"/>
        </w:rPr>
        <w:t xml:space="preserve"> </w:t>
      </w:r>
      <w:r w:rsidRPr="00BC6365">
        <w:rPr>
          <w:sz w:val="20"/>
          <w:szCs w:val="20"/>
        </w:rPr>
        <w:t>will</w:t>
      </w:r>
      <w:r w:rsidRPr="00BC6365">
        <w:rPr>
          <w:spacing w:val="-3"/>
          <w:sz w:val="20"/>
          <w:szCs w:val="20"/>
        </w:rPr>
        <w:t xml:space="preserve"> </w:t>
      </w:r>
      <w:r w:rsidRPr="00BC6365">
        <w:rPr>
          <w:sz w:val="20"/>
          <w:szCs w:val="20"/>
        </w:rPr>
        <w:t>consider</w:t>
      </w:r>
      <w:r w:rsidRPr="00BC6365">
        <w:rPr>
          <w:spacing w:val="-2"/>
          <w:sz w:val="20"/>
          <w:szCs w:val="20"/>
        </w:rPr>
        <w:t xml:space="preserve"> </w:t>
      </w:r>
      <w:r w:rsidRPr="00BC6365">
        <w:rPr>
          <w:sz w:val="20"/>
          <w:szCs w:val="20"/>
        </w:rPr>
        <w:t>such</w:t>
      </w:r>
      <w:r w:rsidRPr="00BC6365">
        <w:rPr>
          <w:spacing w:val="-3"/>
          <w:sz w:val="20"/>
          <w:szCs w:val="20"/>
        </w:rPr>
        <w:t xml:space="preserve"> </w:t>
      </w:r>
      <w:r w:rsidRPr="00BC6365">
        <w:rPr>
          <w:sz w:val="20"/>
          <w:szCs w:val="20"/>
        </w:rPr>
        <w:t>written</w:t>
      </w:r>
      <w:r w:rsidRPr="00BC6365">
        <w:rPr>
          <w:spacing w:val="-3"/>
          <w:sz w:val="20"/>
          <w:szCs w:val="20"/>
        </w:rPr>
        <w:t xml:space="preserve"> </w:t>
      </w:r>
      <w:r w:rsidRPr="00BC6365">
        <w:rPr>
          <w:sz w:val="20"/>
          <w:szCs w:val="20"/>
        </w:rPr>
        <w:t>justification</w:t>
      </w:r>
      <w:r w:rsidRPr="00BC6365">
        <w:rPr>
          <w:spacing w:val="-3"/>
          <w:sz w:val="20"/>
          <w:szCs w:val="20"/>
        </w:rPr>
        <w:t xml:space="preserve"> </w:t>
      </w:r>
      <w:r w:rsidRPr="00BC6365">
        <w:rPr>
          <w:sz w:val="20"/>
          <w:szCs w:val="20"/>
        </w:rPr>
        <w:t>and</w:t>
      </w:r>
      <w:r w:rsidRPr="00BC6365">
        <w:rPr>
          <w:spacing w:val="-3"/>
          <w:sz w:val="20"/>
          <w:szCs w:val="20"/>
        </w:rPr>
        <w:t xml:space="preserve"> </w:t>
      </w:r>
      <w:r w:rsidRPr="00BC6365">
        <w:rPr>
          <w:sz w:val="20"/>
          <w:szCs w:val="20"/>
        </w:rPr>
        <w:t>determine</w:t>
      </w:r>
      <w:r w:rsidR="00BC6365" w:rsidRPr="00BC6365">
        <w:rPr>
          <w:sz w:val="20"/>
          <w:szCs w:val="20"/>
        </w:rPr>
        <w:t xml:space="preserve"> </w:t>
      </w:r>
      <w:r w:rsidRPr="00BC6365">
        <w:rPr>
          <w:sz w:val="20"/>
          <w:szCs w:val="20"/>
        </w:rPr>
        <w:t>whether or not the markings are to be cancelled or ignored. If the Contracting Officer determines that the markings are authorized, the Contractor will be so notified in writing. If the Contracting Officer determines, with concurrence of the head of the contracting activity, that the markings are not authorized, the Contracting Officer will furnish the Contractor a written determination, which determination will become the final agency decision regarding</w:t>
      </w:r>
      <w:r w:rsidRPr="00BC6365">
        <w:rPr>
          <w:spacing w:val="-3"/>
          <w:sz w:val="20"/>
          <w:szCs w:val="20"/>
        </w:rPr>
        <w:t xml:space="preserve"> </w:t>
      </w:r>
      <w:r w:rsidRPr="00BC6365">
        <w:rPr>
          <w:sz w:val="20"/>
          <w:szCs w:val="20"/>
        </w:rPr>
        <w:t>the</w:t>
      </w:r>
      <w:r w:rsidRPr="00BC6365">
        <w:rPr>
          <w:spacing w:val="-4"/>
          <w:sz w:val="20"/>
          <w:szCs w:val="20"/>
        </w:rPr>
        <w:t xml:space="preserve"> </w:t>
      </w:r>
      <w:r w:rsidRPr="00BC6365">
        <w:rPr>
          <w:sz w:val="20"/>
          <w:szCs w:val="20"/>
        </w:rPr>
        <w:t>appropriateness</w:t>
      </w:r>
      <w:r w:rsidRPr="00BC6365">
        <w:rPr>
          <w:spacing w:val="-2"/>
          <w:sz w:val="20"/>
          <w:szCs w:val="20"/>
        </w:rPr>
        <w:t xml:space="preserve"> </w:t>
      </w:r>
      <w:r w:rsidRPr="00BC6365">
        <w:rPr>
          <w:sz w:val="20"/>
          <w:szCs w:val="20"/>
        </w:rPr>
        <w:t>of</w:t>
      </w:r>
      <w:r w:rsidRPr="00BC6365">
        <w:rPr>
          <w:spacing w:val="-3"/>
          <w:sz w:val="20"/>
          <w:szCs w:val="20"/>
        </w:rPr>
        <w:t xml:space="preserve"> </w:t>
      </w:r>
      <w:r w:rsidRPr="00BC6365">
        <w:rPr>
          <w:sz w:val="20"/>
          <w:szCs w:val="20"/>
        </w:rPr>
        <w:t>the</w:t>
      </w:r>
      <w:r w:rsidRPr="00BC6365">
        <w:rPr>
          <w:spacing w:val="-3"/>
          <w:sz w:val="20"/>
          <w:szCs w:val="20"/>
        </w:rPr>
        <w:t xml:space="preserve"> </w:t>
      </w:r>
      <w:r w:rsidRPr="00BC6365">
        <w:rPr>
          <w:sz w:val="20"/>
          <w:szCs w:val="20"/>
        </w:rPr>
        <w:t>markings</w:t>
      </w:r>
      <w:r w:rsidRPr="00BC6365">
        <w:rPr>
          <w:spacing w:val="-2"/>
          <w:sz w:val="20"/>
          <w:szCs w:val="20"/>
        </w:rPr>
        <w:t xml:space="preserve"> </w:t>
      </w:r>
      <w:r w:rsidRPr="00BC6365">
        <w:rPr>
          <w:sz w:val="20"/>
          <w:szCs w:val="20"/>
        </w:rPr>
        <w:t>unless</w:t>
      </w:r>
      <w:r w:rsidRPr="00BC6365">
        <w:rPr>
          <w:spacing w:val="-3"/>
          <w:sz w:val="20"/>
          <w:szCs w:val="20"/>
        </w:rPr>
        <w:t xml:space="preserve"> </w:t>
      </w:r>
      <w:r w:rsidRPr="00BC6365">
        <w:rPr>
          <w:sz w:val="20"/>
          <w:szCs w:val="20"/>
        </w:rPr>
        <w:t>the</w:t>
      </w:r>
      <w:r w:rsidRPr="00BC6365">
        <w:rPr>
          <w:spacing w:val="-3"/>
          <w:sz w:val="20"/>
          <w:szCs w:val="20"/>
        </w:rPr>
        <w:t xml:space="preserve"> </w:t>
      </w:r>
      <w:r w:rsidRPr="00BC6365">
        <w:rPr>
          <w:sz w:val="20"/>
          <w:szCs w:val="20"/>
        </w:rPr>
        <w:t>Contractor</w:t>
      </w:r>
      <w:r w:rsidRPr="00BC6365">
        <w:rPr>
          <w:spacing w:val="-2"/>
          <w:sz w:val="20"/>
          <w:szCs w:val="20"/>
        </w:rPr>
        <w:t xml:space="preserve"> </w:t>
      </w:r>
      <w:r w:rsidRPr="00BC6365">
        <w:rPr>
          <w:sz w:val="20"/>
          <w:szCs w:val="20"/>
        </w:rPr>
        <w:t>files</w:t>
      </w:r>
      <w:r w:rsidRPr="00BC6365">
        <w:rPr>
          <w:spacing w:val="-2"/>
          <w:sz w:val="20"/>
          <w:szCs w:val="20"/>
        </w:rPr>
        <w:t xml:space="preserve"> </w:t>
      </w:r>
      <w:r w:rsidRPr="00BC6365">
        <w:rPr>
          <w:sz w:val="20"/>
          <w:szCs w:val="20"/>
        </w:rPr>
        <w:t>suit</w:t>
      </w:r>
      <w:r w:rsidRPr="00BC6365">
        <w:rPr>
          <w:spacing w:val="-3"/>
          <w:sz w:val="20"/>
          <w:szCs w:val="20"/>
        </w:rPr>
        <w:t xml:space="preserve"> </w:t>
      </w:r>
      <w:r w:rsidRPr="00BC6365">
        <w:rPr>
          <w:sz w:val="20"/>
          <w:szCs w:val="20"/>
        </w:rPr>
        <w:t>in</w:t>
      </w:r>
      <w:r w:rsidRPr="00BC6365">
        <w:rPr>
          <w:spacing w:val="-3"/>
          <w:sz w:val="20"/>
          <w:szCs w:val="20"/>
        </w:rPr>
        <w:t xml:space="preserve"> </w:t>
      </w:r>
      <w:r w:rsidRPr="00BC6365">
        <w:rPr>
          <w:sz w:val="20"/>
          <w:szCs w:val="20"/>
        </w:rPr>
        <w:t>a</w:t>
      </w:r>
      <w:r w:rsidRPr="00BC6365">
        <w:rPr>
          <w:spacing w:val="-3"/>
          <w:sz w:val="20"/>
          <w:szCs w:val="20"/>
        </w:rPr>
        <w:t xml:space="preserve"> </w:t>
      </w:r>
      <w:r w:rsidRPr="00BC6365">
        <w:rPr>
          <w:sz w:val="20"/>
          <w:szCs w:val="20"/>
        </w:rPr>
        <w:t>court</w:t>
      </w:r>
      <w:r w:rsidRPr="00BC6365">
        <w:rPr>
          <w:spacing w:val="-3"/>
          <w:sz w:val="20"/>
          <w:szCs w:val="20"/>
        </w:rPr>
        <w:t xml:space="preserve"> </w:t>
      </w:r>
      <w:r w:rsidRPr="00BC6365">
        <w:rPr>
          <w:sz w:val="20"/>
          <w:szCs w:val="20"/>
        </w:rPr>
        <w:t>of</w:t>
      </w:r>
      <w:r w:rsidRPr="00BC6365">
        <w:rPr>
          <w:spacing w:val="-3"/>
          <w:sz w:val="20"/>
          <w:szCs w:val="20"/>
        </w:rPr>
        <w:t xml:space="preserve"> </w:t>
      </w:r>
      <w:r w:rsidRPr="00BC6365">
        <w:rPr>
          <w:sz w:val="20"/>
          <w:szCs w:val="20"/>
        </w:rPr>
        <w:t>competent</w:t>
      </w:r>
      <w:r w:rsidRPr="00BC6365">
        <w:rPr>
          <w:spacing w:val="-3"/>
          <w:sz w:val="20"/>
          <w:szCs w:val="20"/>
        </w:rPr>
        <w:t xml:space="preserve"> </w:t>
      </w:r>
      <w:r w:rsidRPr="00BC6365">
        <w:rPr>
          <w:sz w:val="20"/>
          <w:szCs w:val="20"/>
        </w:rPr>
        <w:t>jurisdiction within 90 days of receipt of the Contracting Officer's decision. The Government will continue to abide by the markings under this paragraph (e)(1)(iii) until final resolution of the matter either by the Contracting Officer's determination</w:t>
      </w:r>
      <w:r w:rsidRPr="00BC6365">
        <w:rPr>
          <w:spacing w:val="-3"/>
          <w:sz w:val="20"/>
          <w:szCs w:val="20"/>
        </w:rPr>
        <w:t xml:space="preserve"> </w:t>
      </w:r>
      <w:r w:rsidRPr="00BC6365">
        <w:rPr>
          <w:sz w:val="20"/>
          <w:szCs w:val="20"/>
        </w:rPr>
        <w:t>becoming</w:t>
      </w:r>
      <w:r w:rsidRPr="00BC6365">
        <w:rPr>
          <w:spacing w:val="-2"/>
          <w:sz w:val="20"/>
          <w:szCs w:val="20"/>
        </w:rPr>
        <w:t xml:space="preserve"> </w:t>
      </w:r>
      <w:r w:rsidRPr="00BC6365">
        <w:rPr>
          <w:sz w:val="20"/>
          <w:szCs w:val="20"/>
        </w:rPr>
        <w:t>final</w:t>
      </w:r>
      <w:r w:rsidRPr="00BC6365">
        <w:rPr>
          <w:spacing w:val="-2"/>
          <w:sz w:val="20"/>
          <w:szCs w:val="20"/>
        </w:rPr>
        <w:t xml:space="preserve"> </w:t>
      </w:r>
      <w:r w:rsidRPr="00BC6365">
        <w:rPr>
          <w:sz w:val="20"/>
          <w:szCs w:val="20"/>
        </w:rPr>
        <w:t>(in</w:t>
      </w:r>
      <w:r w:rsidRPr="00BC6365">
        <w:rPr>
          <w:spacing w:val="-2"/>
          <w:sz w:val="20"/>
          <w:szCs w:val="20"/>
        </w:rPr>
        <w:t xml:space="preserve"> </w:t>
      </w:r>
      <w:r w:rsidRPr="00BC6365">
        <w:rPr>
          <w:sz w:val="20"/>
          <w:szCs w:val="20"/>
        </w:rPr>
        <w:t>which</w:t>
      </w:r>
      <w:r w:rsidRPr="00BC6365">
        <w:rPr>
          <w:spacing w:val="-2"/>
          <w:sz w:val="20"/>
          <w:szCs w:val="20"/>
        </w:rPr>
        <w:t xml:space="preserve"> </w:t>
      </w:r>
      <w:r w:rsidRPr="00BC6365">
        <w:rPr>
          <w:sz w:val="20"/>
          <w:szCs w:val="20"/>
        </w:rPr>
        <w:t>instance</w:t>
      </w:r>
      <w:r w:rsidRPr="00BC6365">
        <w:rPr>
          <w:spacing w:val="-2"/>
          <w:sz w:val="20"/>
          <w:szCs w:val="20"/>
        </w:rPr>
        <w:t xml:space="preserve"> </w:t>
      </w:r>
      <w:r w:rsidRPr="00BC6365">
        <w:rPr>
          <w:sz w:val="20"/>
          <w:szCs w:val="20"/>
        </w:rPr>
        <w:t>the</w:t>
      </w:r>
      <w:r w:rsidRPr="00BC6365">
        <w:rPr>
          <w:spacing w:val="-2"/>
          <w:sz w:val="20"/>
          <w:szCs w:val="20"/>
        </w:rPr>
        <w:t xml:space="preserve"> </w:t>
      </w:r>
      <w:r w:rsidRPr="00BC6365">
        <w:rPr>
          <w:sz w:val="20"/>
          <w:szCs w:val="20"/>
        </w:rPr>
        <w:t>Government</w:t>
      </w:r>
      <w:r w:rsidRPr="00BC6365">
        <w:rPr>
          <w:spacing w:val="-2"/>
          <w:sz w:val="20"/>
          <w:szCs w:val="20"/>
        </w:rPr>
        <w:t xml:space="preserve"> </w:t>
      </w:r>
      <w:r w:rsidRPr="00BC6365">
        <w:rPr>
          <w:sz w:val="20"/>
          <w:szCs w:val="20"/>
        </w:rPr>
        <w:t>will</w:t>
      </w:r>
      <w:r w:rsidRPr="00BC6365">
        <w:rPr>
          <w:spacing w:val="-2"/>
          <w:sz w:val="20"/>
          <w:szCs w:val="20"/>
        </w:rPr>
        <w:t xml:space="preserve"> </w:t>
      </w:r>
      <w:r w:rsidRPr="00BC6365">
        <w:rPr>
          <w:sz w:val="20"/>
          <w:szCs w:val="20"/>
        </w:rPr>
        <w:t>thereafter</w:t>
      </w:r>
      <w:r w:rsidRPr="00BC6365">
        <w:rPr>
          <w:spacing w:val="-1"/>
          <w:sz w:val="20"/>
          <w:szCs w:val="20"/>
        </w:rPr>
        <w:t xml:space="preserve"> </w:t>
      </w:r>
      <w:r w:rsidRPr="00BC6365">
        <w:rPr>
          <w:sz w:val="20"/>
          <w:szCs w:val="20"/>
        </w:rPr>
        <w:t>have</w:t>
      </w:r>
      <w:r w:rsidRPr="00BC6365">
        <w:rPr>
          <w:spacing w:val="-2"/>
          <w:sz w:val="20"/>
          <w:szCs w:val="20"/>
        </w:rPr>
        <w:t xml:space="preserve"> </w:t>
      </w:r>
      <w:r w:rsidRPr="00BC6365">
        <w:rPr>
          <w:sz w:val="20"/>
          <w:szCs w:val="20"/>
        </w:rPr>
        <w:t>the</w:t>
      </w:r>
      <w:r w:rsidRPr="00BC6365">
        <w:rPr>
          <w:spacing w:val="-3"/>
          <w:sz w:val="20"/>
          <w:szCs w:val="20"/>
        </w:rPr>
        <w:t xml:space="preserve"> </w:t>
      </w:r>
      <w:r w:rsidRPr="00BC6365">
        <w:rPr>
          <w:sz w:val="20"/>
          <w:szCs w:val="20"/>
        </w:rPr>
        <w:t>right</w:t>
      </w:r>
      <w:r w:rsidRPr="00BC6365">
        <w:rPr>
          <w:spacing w:val="-2"/>
          <w:sz w:val="20"/>
          <w:szCs w:val="20"/>
        </w:rPr>
        <w:t xml:space="preserve"> </w:t>
      </w:r>
      <w:r w:rsidRPr="00BC6365">
        <w:rPr>
          <w:sz w:val="20"/>
          <w:szCs w:val="20"/>
        </w:rPr>
        <w:t>to</w:t>
      </w:r>
      <w:r w:rsidRPr="00BC6365">
        <w:rPr>
          <w:spacing w:val="-2"/>
          <w:sz w:val="20"/>
          <w:szCs w:val="20"/>
        </w:rPr>
        <w:t xml:space="preserve"> </w:t>
      </w:r>
      <w:r w:rsidRPr="00BC6365">
        <w:rPr>
          <w:sz w:val="20"/>
          <w:szCs w:val="20"/>
        </w:rPr>
        <w:t>cancel</w:t>
      </w:r>
      <w:r w:rsidRPr="00BC6365">
        <w:rPr>
          <w:spacing w:val="-2"/>
          <w:sz w:val="20"/>
          <w:szCs w:val="20"/>
        </w:rPr>
        <w:t xml:space="preserve"> </w:t>
      </w:r>
      <w:r w:rsidRPr="00BC6365">
        <w:rPr>
          <w:sz w:val="20"/>
          <w:szCs w:val="20"/>
        </w:rPr>
        <w:t>or</w:t>
      </w:r>
      <w:r w:rsidRPr="00BC6365">
        <w:rPr>
          <w:spacing w:val="-1"/>
          <w:sz w:val="20"/>
          <w:szCs w:val="20"/>
        </w:rPr>
        <w:t xml:space="preserve"> </w:t>
      </w:r>
      <w:r w:rsidRPr="00BC6365">
        <w:rPr>
          <w:sz w:val="20"/>
          <w:szCs w:val="20"/>
        </w:rPr>
        <w:t>ignore the markings at any time and the data will no longer be made subject to any disclosure prohibitions), or by final disposition of the matter by court decision if suit is filed.</w:t>
      </w:r>
    </w:p>
    <w:p w14:paraId="5E506DAD" w14:textId="77777777" w:rsidR="009C6493" w:rsidRPr="00BC6365" w:rsidRDefault="009C6493" w:rsidP="009C6493">
      <w:pPr>
        <w:pStyle w:val="BodyText"/>
      </w:pPr>
    </w:p>
    <w:p w14:paraId="4E8C6648" w14:textId="77777777" w:rsidR="009C6493" w:rsidRPr="00BC6365" w:rsidRDefault="009C6493" w:rsidP="000F0A75">
      <w:pPr>
        <w:pStyle w:val="ListParagraph"/>
        <w:numPr>
          <w:ilvl w:val="0"/>
          <w:numId w:val="16"/>
        </w:numPr>
        <w:tabs>
          <w:tab w:val="left" w:pos="990"/>
        </w:tabs>
        <w:ind w:right="798" w:hanging="288"/>
        <w:rPr>
          <w:sz w:val="20"/>
          <w:szCs w:val="20"/>
        </w:rPr>
      </w:pPr>
      <w:r w:rsidRPr="00BC6365">
        <w:rPr>
          <w:sz w:val="20"/>
          <w:szCs w:val="20"/>
        </w:rPr>
        <w:t>The</w:t>
      </w:r>
      <w:r w:rsidRPr="00BC6365">
        <w:rPr>
          <w:spacing w:val="-2"/>
          <w:sz w:val="20"/>
          <w:szCs w:val="20"/>
        </w:rPr>
        <w:t xml:space="preserve"> </w:t>
      </w:r>
      <w:r w:rsidRPr="00BC6365">
        <w:rPr>
          <w:sz w:val="20"/>
          <w:szCs w:val="20"/>
        </w:rPr>
        <w:t>time</w:t>
      </w:r>
      <w:r w:rsidRPr="00BC6365">
        <w:rPr>
          <w:spacing w:val="-2"/>
          <w:sz w:val="20"/>
          <w:szCs w:val="20"/>
        </w:rPr>
        <w:t xml:space="preserve"> </w:t>
      </w:r>
      <w:r w:rsidRPr="00BC6365">
        <w:rPr>
          <w:sz w:val="20"/>
          <w:szCs w:val="20"/>
        </w:rPr>
        <w:t>limits</w:t>
      </w:r>
      <w:r w:rsidRPr="00BC6365">
        <w:rPr>
          <w:spacing w:val="-1"/>
          <w:sz w:val="20"/>
          <w:szCs w:val="20"/>
        </w:rPr>
        <w:t xml:space="preserve"> </w:t>
      </w:r>
      <w:r w:rsidRPr="00BC6365">
        <w:rPr>
          <w:sz w:val="20"/>
          <w:szCs w:val="20"/>
        </w:rPr>
        <w:t>in</w:t>
      </w:r>
      <w:r w:rsidRPr="00BC6365">
        <w:rPr>
          <w:spacing w:val="-2"/>
          <w:sz w:val="20"/>
          <w:szCs w:val="20"/>
        </w:rPr>
        <w:t xml:space="preserve"> </w:t>
      </w:r>
      <w:r w:rsidRPr="00BC6365">
        <w:rPr>
          <w:sz w:val="20"/>
          <w:szCs w:val="20"/>
        </w:rPr>
        <w:t>the</w:t>
      </w:r>
      <w:r w:rsidRPr="00BC6365">
        <w:rPr>
          <w:spacing w:val="-2"/>
          <w:sz w:val="20"/>
          <w:szCs w:val="20"/>
        </w:rPr>
        <w:t xml:space="preserve"> </w:t>
      </w:r>
      <w:r w:rsidRPr="00BC6365">
        <w:rPr>
          <w:sz w:val="20"/>
          <w:szCs w:val="20"/>
        </w:rPr>
        <w:t>procedures</w:t>
      </w:r>
      <w:r w:rsidRPr="00BC6365">
        <w:rPr>
          <w:spacing w:val="-2"/>
          <w:sz w:val="20"/>
          <w:szCs w:val="20"/>
        </w:rPr>
        <w:t xml:space="preserve"> </w:t>
      </w:r>
      <w:r w:rsidRPr="00BC6365">
        <w:rPr>
          <w:sz w:val="20"/>
          <w:szCs w:val="20"/>
        </w:rPr>
        <w:t>set</w:t>
      </w:r>
      <w:r w:rsidRPr="00BC6365">
        <w:rPr>
          <w:spacing w:val="-2"/>
          <w:sz w:val="20"/>
          <w:szCs w:val="20"/>
        </w:rPr>
        <w:t xml:space="preserve"> </w:t>
      </w:r>
      <w:r w:rsidRPr="00BC6365">
        <w:rPr>
          <w:sz w:val="20"/>
          <w:szCs w:val="20"/>
        </w:rPr>
        <w:t>forth</w:t>
      </w:r>
      <w:r w:rsidRPr="00BC6365">
        <w:rPr>
          <w:spacing w:val="-2"/>
          <w:sz w:val="20"/>
          <w:szCs w:val="20"/>
        </w:rPr>
        <w:t xml:space="preserve"> </w:t>
      </w:r>
      <w:r w:rsidRPr="00BC6365">
        <w:rPr>
          <w:sz w:val="20"/>
          <w:szCs w:val="20"/>
        </w:rPr>
        <w:t>in</w:t>
      </w:r>
      <w:r w:rsidRPr="00BC6365">
        <w:rPr>
          <w:spacing w:val="-2"/>
          <w:sz w:val="20"/>
          <w:szCs w:val="20"/>
        </w:rPr>
        <w:t xml:space="preserve"> </w:t>
      </w:r>
      <w:r w:rsidRPr="00BC6365">
        <w:rPr>
          <w:sz w:val="20"/>
          <w:szCs w:val="20"/>
        </w:rPr>
        <w:t>paragraph</w:t>
      </w:r>
      <w:r w:rsidRPr="00BC6365">
        <w:rPr>
          <w:spacing w:val="-3"/>
          <w:sz w:val="20"/>
          <w:szCs w:val="20"/>
        </w:rPr>
        <w:t xml:space="preserve"> </w:t>
      </w:r>
      <w:r w:rsidRPr="00BC6365">
        <w:rPr>
          <w:sz w:val="20"/>
          <w:szCs w:val="20"/>
        </w:rPr>
        <w:t>(e)(1)</w:t>
      </w:r>
      <w:r w:rsidRPr="00BC6365">
        <w:rPr>
          <w:spacing w:val="-1"/>
          <w:sz w:val="20"/>
          <w:szCs w:val="20"/>
        </w:rPr>
        <w:t xml:space="preserve"> </w:t>
      </w:r>
      <w:r w:rsidRPr="00BC6365">
        <w:rPr>
          <w:sz w:val="20"/>
          <w:szCs w:val="20"/>
        </w:rPr>
        <w:t>of</w:t>
      </w:r>
      <w:r w:rsidRPr="00BC6365">
        <w:rPr>
          <w:spacing w:val="-2"/>
          <w:sz w:val="20"/>
          <w:szCs w:val="20"/>
        </w:rPr>
        <w:t xml:space="preserve"> </w:t>
      </w:r>
      <w:r w:rsidRPr="00BC6365">
        <w:rPr>
          <w:sz w:val="20"/>
          <w:szCs w:val="20"/>
        </w:rPr>
        <w:t>this</w:t>
      </w:r>
      <w:r w:rsidRPr="00BC6365">
        <w:rPr>
          <w:spacing w:val="-1"/>
          <w:sz w:val="20"/>
          <w:szCs w:val="20"/>
        </w:rPr>
        <w:t xml:space="preserve"> </w:t>
      </w:r>
      <w:r w:rsidRPr="00BC6365">
        <w:rPr>
          <w:sz w:val="20"/>
          <w:szCs w:val="20"/>
        </w:rPr>
        <w:t>clause</w:t>
      </w:r>
      <w:r w:rsidRPr="00BC6365">
        <w:rPr>
          <w:spacing w:val="-2"/>
          <w:sz w:val="20"/>
          <w:szCs w:val="20"/>
        </w:rPr>
        <w:t xml:space="preserve"> </w:t>
      </w:r>
      <w:r w:rsidRPr="00BC6365">
        <w:rPr>
          <w:sz w:val="20"/>
          <w:szCs w:val="20"/>
        </w:rPr>
        <w:t>may</w:t>
      </w:r>
      <w:r w:rsidRPr="00BC6365">
        <w:rPr>
          <w:spacing w:val="-1"/>
          <w:sz w:val="20"/>
          <w:szCs w:val="20"/>
        </w:rPr>
        <w:t xml:space="preserve"> </w:t>
      </w:r>
      <w:r w:rsidRPr="00BC6365">
        <w:rPr>
          <w:sz w:val="20"/>
          <w:szCs w:val="20"/>
        </w:rPr>
        <w:t>be</w:t>
      </w:r>
      <w:r w:rsidRPr="00BC6365">
        <w:rPr>
          <w:spacing w:val="-2"/>
          <w:sz w:val="20"/>
          <w:szCs w:val="20"/>
        </w:rPr>
        <w:t xml:space="preserve"> </w:t>
      </w:r>
      <w:r w:rsidRPr="00BC6365">
        <w:rPr>
          <w:sz w:val="20"/>
          <w:szCs w:val="20"/>
        </w:rPr>
        <w:t>modified</w:t>
      </w:r>
      <w:r w:rsidRPr="00BC6365">
        <w:rPr>
          <w:spacing w:val="-2"/>
          <w:sz w:val="20"/>
          <w:szCs w:val="20"/>
        </w:rPr>
        <w:t xml:space="preserve"> </w:t>
      </w:r>
      <w:r w:rsidRPr="00BC6365">
        <w:rPr>
          <w:sz w:val="20"/>
          <w:szCs w:val="20"/>
        </w:rPr>
        <w:t>in</w:t>
      </w:r>
      <w:r w:rsidRPr="00BC6365">
        <w:rPr>
          <w:spacing w:val="-2"/>
          <w:sz w:val="20"/>
          <w:szCs w:val="20"/>
        </w:rPr>
        <w:t xml:space="preserve"> </w:t>
      </w:r>
      <w:r w:rsidRPr="00BC6365">
        <w:rPr>
          <w:sz w:val="20"/>
          <w:szCs w:val="20"/>
        </w:rPr>
        <w:lastRenderedPageBreak/>
        <w:t>accordance</w:t>
      </w:r>
      <w:r w:rsidRPr="00BC6365">
        <w:rPr>
          <w:spacing w:val="-2"/>
          <w:sz w:val="20"/>
          <w:szCs w:val="20"/>
        </w:rPr>
        <w:t xml:space="preserve"> </w:t>
      </w:r>
      <w:r w:rsidRPr="00BC6365">
        <w:rPr>
          <w:sz w:val="20"/>
          <w:szCs w:val="20"/>
        </w:rPr>
        <w:t>with agency regulations implementing the Freedom of Information Act (5 U.S.C. 552) if necessary to respond to a request thereunder.</w:t>
      </w:r>
    </w:p>
    <w:p w14:paraId="7B3CA93A" w14:textId="77777777" w:rsidR="009C6493" w:rsidRPr="00BC6365" w:rsidRDefault="009C6493" w:rsidP="009C6493">
      <w:pPr>
        <w:pStyle w:val="BodyText"/>
        <w:spacing w:before="1"/>
      </w:pPr>
    </w:p>
    <w:p w14:paraId="61350470" w14:textId="77777777" w:rsidR="009C6493" w:rsidRDefault="009C6493" w:rsidP="000F0A75">
      <w:pPr>
        <w:pStyle w:val="ListParagraph"/>
        <w:numPr>
          <w:ilvl w:val="0"/>
          <w:numId w:val="16"/>
        </w:numPr>
        <w:tabs>
          <w:tab w:val="left" w:pos="990"/>
        </w:tabs>
        <w:ind w:right="724" w:hanging="288"/>
        <w:rPr>
          <w:sz w:val="20"/>
        </w:rPr>
      </w:pPr>
      <w:r w:rsidRPr="00BC6365">
        <w:rPr>
          <w:sz w:val="20"/>
          <w:szCs w:val="20"/>
        </w:rPr>
        <w:t>Except to the extent the Government's action occurs as the result of final disposition</w:t>
      </w:r>
      <w:r>
        <w:rPr>
          <w:sz w:val="20"/>
        </w:rPr>
        <w:t xml:space="preserve"> of the matter by a court of competent jurisdiction, the Contractor is not precluded by paragraph (e) of the clause from bringing a claim, in accordance</w:t>
      </w:r>
      <w:r>
        <w:rPr>
          <w:spacing w:val="-4"/>
          <w:sz w:val="20"/>
        </w:rPr>
        <w:t xml:space="preserve"> </w:t>
      </w:r>
      <w:r>
        <w:rPr>
          <w:sz w:val="20"/>
        </w:rPr>
        <w:t>with</w:t>
      </w:r>
      <w:r>
        <w:rPr>
          <w:spacing w:val="-3"/>
          <w:sz w:val="20"/>
        </w:rPr>
        <w:t xml:space="preserve"> </w:t>
      </w:r>
      <w:r>
        <w:rPr>
          <w:sz w:val="20"/>
        </w:rPr>
        <w:t>the</w:t>
      </w:r>
      <w:r>
        <w:rPr>
          <w:spacing w:val="-3"/>
          <w:sz w:val="20"/>
        </w:rPr>
        <w:t xml:space="preserve"> </w:t>
      </w:r>
      <w:r>
        <w:rPr>
          <w:sz w:val="20"/>
        </w:rPr>
        <w:t>Disputes</w:t>
      </w:r>
      <w:r>
        <w:rPr>
          <w:spacing w:val="-2"/>
          <w:sz w:val="20"/>
        </w:rPr>
        <w:t xml:space="preserve"> </w:t>
      </w:r>
      <w:r>
        <w:rPr>
          <w:sz w:val="20"/>
        </w:rPr>
        <w:t>clause</w:t>
      </w:r>
      <w:r>
        <w:rPr>
          <w:spacing w:val="-3"/>
          <w:sz w:val="20"/>
        </w:rPr>
        <w:t xml:space="preserve"> </w:t>
      </w:r>
      <w:r>
        <w:rPr>
          <w:sz w:val="20"/>
        </w:rPr>
        <w:t>of</w:t>
      </w:r>
      <w:r>
        <w:rPr>
          <w:spacing w:val="-3"/>
          <w:sz w:val="20"/>
        </w:rPr>
        <w:t xml:space="preserve"> </w:t>
      </w:r>
      <w:r>
        <w:rPr>
          <w:sz w:val="20"/>
        </w:rPr>
        <w:t>this</w:t>
      </w:r>
      <w:r>
        <w:rPr>
          <w:spacing w:val="-2"/>
          <w:sz w:val="20"/>
        </w:rPr>
        <w:t xml:space="preserve"> </w:t>
      </w:r>
      <w:r>
        <w:rPr>
          <w:sz w:val="20"/>
        </w:rPr>
        <w:t>contract,</w:t>
      </w:r>
      <w:r>
        <w:rPr>
          <w:spacing w:val="-3"/>
          <w:sz w:val="20"/>
        </w:rPr>
        <w:t xml:space="preserve"> </w:t>
      </w:r>
      <w:r>
        <w:rPr>
          <w:sz w:val="20"/>
        </w:rPr>
        <w:t>that</w:t>
      </w:r>
      <w:r>
        <w:rPr>
          <w:spacing w:val="-3"/>
          <w:sz w:val="20"/>
        </w:rPr>
        <w:t xml:space="preserve"> </w:t>
      </w:r>
      <w:r>
        <w:rPr>
          <w:sz w:val="20"/>
        </w:rPr>
        <w:t>may</w:t>
      </w:r>
      <w:r>
        <w:rPr>
          <w:spacing w:val="-2"/>
          <w:sz w:val="20"/>
        </w:rPr>
        <w:t xml:space="preserve"> </w:t>
      </w:r>
      <w:r>
        <w:rPr>
          <w:sz w:val="20"/>
        </w:rPr>
        <w:t>arise</w:t>
      </w:r>
      <w:r>
        <w:rPr>
          <w:spacing w:val="-3"/>
          <w:sz w:val="20"/>
        </w:rPr>
        <w:t xml:space="preserve"> </w:t>
      </w:r>
      <w:r>
        <w:rPr>
          <w:sz w:val="20"/>
        </w:rPr>
        <w:t>as</w:t>
      </w:r>
      <w:r>
        <w:rPr>
          <w:spacing w:val="-2"/>
          <w:sz w:val="20"/>
        </w:rPr>
        <w:t xml:space="preserve"> </w:t>
      </w:r>
      <w:r>
        <w:rPr>
          <w:sz w:val="20"/>
        </w:rPr>
        <w:t>the</w:t>
      </w:r>
      <w:r>
        <w:rPr>
          <w:spacing w:val="-3"/>
          <w:sz w:val="20"/>
        </w:rPr>
        <w:t xml:space="preserve"> </w:t>
      </w:r>
      <w:r>
        <w:rPr>
          <w:sz w:val="20"/>
        </w:rPr>
        <w:t>result</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Government</w:t>
      </w:r>
      <w:r>
        <w:rPr>
          <w:spacing w:val="-3"/>
          <w:sz w:val="20"/>
        </w:rPr>
        <w:t xml:space="preserve"> </w:t>
      </w:r>
      <w:r>
        <w:rPr>
          <w:sz w:val="20"/>
        </w:rPr>
        <w:t>removing</w:t>
      </w:r>
      <w:r>
        <w:rPr>
          <w:spacing w:val="-3"/>
          <w:sz w:val="20"/>
        </w:rPr>
        <w:t xml:space="preserve"> </w:t>
      </w:r>
      <w:r>
        <w:rPr>
          <w:sz w:val="20"/>
        </w:rPr>
        <w:t>or ignoring authorized markings on data delivered under this contract.</w:t>
      </w:r>
    </w:p>
    <w:p w14:paraId="49F82BF5" w14:textId="77777777" w:rsidR="009C6493" w:rsidRDefault="009C6493" w:rsidP="009C6493">
      <w:pPr>
        <w:pStyle w:val="BodyText"/>
      </w:pPr>
    </w:p>
    <w:p w14:paraId="50BB25BA" w14:textId="77777777" w:rsidR="009C6493" w:rsidRDefault="009C6493" w:rsidP="000F0A75">
      <w:pPr>
        <w:pStyle w:val="ListParagraph"/>
        <w:numPr>
          <w:ilvl w:val="0"/>
          <w:numId w:val="21"/>
        </w:numPr>
        <w:tabs>
          <w:tab w:val="left" w:pos="645"/>
        </w:tabs>
        <w:ind w:left="688" w:right="586" w:hanging="289"/>
        <w:rPr>
          <w:sz w:val="20"/>
        </w:rPr>
      </w:pPr>
      <w:r>
        <w:rPr>
          <w:i/>
          <w:sz w:val="20"/>
        </w:rPr>
        <w:t>Omitted</w:t>
      </w:r>
      <w:r>
        <w:rPr>
          <w:i/>
          <w:spacing w:val="-3"/>
          <w:sz w:val="20"/>
        </w:rPr>
        <w:t xml:space="preserve"> </w:t>
      </w:r>
      <w:r>
        <w:rPr>
          <w:i/>
          <w:sz w:val="20"/>
        </w:rPr>
        <w:t>or</w:t>
      </w:r>
      <w:r>
        <w:rPr>
          <w:i/>
          <w:spacing w:val="-4"/>
          <w:sz w:val="20"/>
        </w:rPr>
        <w:t xml:space="preserve"> </w:t>
      </w:r>
      <w:r>
        <w:rPr>
          <w:i/>
          <w:sz w:val="20"/>
        </w:rPr>
        <w:t>incorrect</w:t>
      </w:r>
      <w:r>
        <w:rPr>
          <w:i/>
          <w:spacing w:val="-3"/>
          <w:sz w:val="20"/>
        </w:rPr>
        <w:t xml:space="preserve"> </w:t>
      </w:r>
      <w:r>
        <w:rPr>
          <w:i/>
          <w:sz w:val="20"/>
        </w:rPr>
        <w:t>markings</w:t>
      </w:r>
      <w:r>
        <w:rPr>
          <w:sz w:val="20"/>
        </w:rPr>
        <w:t>.</w:t>
      </w:r>
      <w:r>
        <w:rPr>
          <w:spacing w:val="-3"/>
          <w:sz w:val="20"/>
        </w:rPr>
        <w:t xml:space="preserve"> </w:t>
      </w:r>
      <w:r>
        <w:rPr>
          <w:sz w:val="20"/>
        </w:rPr>
        <w:t>(1)</w:t>
      </w:r>
      <w:r>
        <w:rPr>
          <w:spacing w:val="-2"/>
          <w:sz w:val="20"/>
        </w:rPr>
        <w:t xml:space="preserve"> </w:t>
      </w:r>
      <w:r>
        <w:rPr>
          <w:sz w:val="20"/>
        </w:rPr>
        <w:t>Data</w:t>
      </w:r>
      <w:r>
        <w:rPr>
          <w:spacing w:val="-3"/>
          <w:sz w:val="20"/>
        </w:rPr>
        <w:t xml:space="preserve"> </w:t>
      </w:r>
      <w:r>
        <w:rPr>
          <w:sz w:val="20"/>
        </w:rPr>
        <w:t>delivered</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Government</w:t>
      </w:r>
      <w:r>
        <w:rPr>
          <w:spacing w:val="-3"/>
          <w:sz w:val="20"/>
        </w:rPr>
        <w:t xml:space="preserve"> </w:t>
      </w:r>
      <w:r>
        <w:rPr>
          <w:sz w:val="20"/>
        </w:rPr>
        <w:t>without</w:t>
      </w:r>
      <w:r>
        <w:rPr>
          <w:spacing w:val="-3"/>
          <w:sz w:val="20"/>
        </w:rPr>
        <w:t xml:space="preserve"> </w:t>
      </w:r>
      <w:r>
        <w:rPr>
          <w:sz w:val="20"/>
        </w:rPr>
        <w:t>any</w:t>
      </w:r>
      <w:r>
        <w:rPr>
          <w:spacing w:val="-2"/>
          <w:sz w:val="20"/>
        </w:rPr>
        <w:t xml:space="preserve"> </w:t>
      </w:r>
      <w:r>
        <w:rPr>
          <w:sz w:val="20"/>
        </w:rPr>
        <w:t>restrictive</w:t>
      </w:r>
      <w:r>
        <w:rPr>
          <w:spacing w:val="-3"/>
          <w:sz w:val="20"/>
        </w:rPr>
        <w:t xml:space="preserve"> </w:t>
      </w:r>
      <w:r>
        <w:rPr>
          <w:sz w:val="20"/>
        </w:rPr>
        <w:t>markings</w:t>
      </w:r>
      <w:r>
        <w:rPr>
          <w:spacing w:val="-2"/>
          <w:sz w:val="20"/>
        </w:rPr>
        <w:t xml:space="preserve"> </w:t>
      </w:r>
      <w:r>
        <w:rPr>
          <w:sz w:val="20"/>
        </w:rPr>
        <w:t>shall</w:t>
      </w:r>
      <w:r>
        <w:rPr>
          <w:spacing w:val="-3"/>
          <w:sz w:val="20"/>
        </w:rPr>
        <w:t xml:space="preserve"> </w:t>
      </w:r>
      <w:r>
        <w:rPr>
          <w:sz w:val="20"/>
        </w:rPr>
        <w:t>be</w:t>
      </w:r>
      <w:r>
        <w:rPr>
          <w:spacing w:val="-3"/>
          <w:sz w:val="20"/>
        </w:rPr>
        <w:t xml:space="preserve"> </w:t>
      </w:r>
      <w:r>
        <w:rPr>
          <w:sz w:val="20"/>
        </w:rPr>
        <w:t>deemed to have been furnished with unlimited rights. The Government is not liable for the disclosure, use, or reproduction of such data.</w:t>
      </w:r>
    </w:p>
    <w:p w14:paraId="36A3349A" w14:textId="77777777" w:rsidR="009C6493" w:rsidRDefault="009C6493" w:rsidP="009C6493">
      <w:pPr>
        <w:pStyle w:val="BodyText"/>
      </w:pPr>
    </w:p>
    <w:p w14:paraId="2E25BE3B" w14:textId="77777777" w:rsidR="009C6493" w:rsidRDefault="009C6493" w:rsidP="000F0A75">
      <w:pPr>
        <w:pStyle w:val="ListParagraph"/>
        <w:numPr>
          <w:ilvl w:val="0"/>
          <w:numId w:val="15"/>
        </w:numPr>
        <w:tabs>
          <w:tab w:val="left" w:pos="990"/>
        </w:tabs>
        <w:spacing w:before="1"/>
        <w:ind w:right="795" w:hanging="288"/>
        <w:rPr>
          <w:sz w:val="20"/>
        </w:rPr>
      </w:pPr>
      <w:r>
        <w:rPr>
          <w:sz w:val="20"/>
        </w:rPr>
        <w:t>If the unmarked data has not been disclosed without restriction outside the Government, the Contractor may request, within 6 months (or a longer time approved by the Contracting Officer in</w:t>
      </w:r>
      <w:r>
        <w:rPr>
          <w:spacing w:val="-1"/>
          <w:sz w:val="20"/>
        </w:rPr>
        <w:t xml:space="preserve"> </w:t>
      </w:r>
      <w:r>
        <w:rPr>
          <w:sz w:val="20"/>
        </w:rPr>
        <w:t>writing for good cause shown) after</w:t>
      </w:r>
      <w:r>
        <w:rPr>
          <w:spacing w:val="-2"/>
          <w:sz w:val="20"/>
        </w:rPr>
        <w:t xml:space="preserve"> </w:t>
      </w:r>
      <w:r>
        <w:rPr>
          <w:sz w:val="20"/>
        </w:rPr>
        <w:t>delivery</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data,</w:t>
      </w:r>
      <w:r>
        <w:rPr>
          <w:spacing w:val="-3"/>
          <w:sz w:val="20"/>
        </w:rPr>
        <w:t xml:space="preserve"> </w:t>
      </w:r>
      <w:r>
        <w:rPr>
          <w:sz w:val="20"/>
        </w:rPr>
        <w:t>permission</w:t>
      </w:r>
      <w:r>
        <w:rPr>
          <w:spacing w:val="-3"/>
          <w:sz w:val="20"/>
        </w:rPr>
        <w:t xml:space="preserve"> </w:t>
      </w:r>
      <w:r>
        <w:rPr>
          <w:sz w:val="20"/>
        </w:rPr>
        <w:t>to</w:t>
      </w:r>
      <w:r>
        <w:rPr>
          <w:spacing w:val="-3"/>
          <w:sz w:val="20"/>
        </w:rPr>
        <w:t xml:space="preserve"> </w:t>
      </w:r>
      <w:r>
        <w:rPr>
          <w:sz w:val="20"/>
        </w:rPr>
        <w:t>have</w:t>
      </w:r>
      <w:r>
        <w:rPr>
          <w:spacing w:val="-3"/>
          <w:sz w:val="20"/>
        </w:rPr>
        <w:t xml:space="preserve"> </w:t>
      </w:r>
      <w:r>
        <w:rPr>
          <w:sz w:val="20"/>
        </w:rPr>
        <w:t>authorized</w:t>
      </w:r>
      <w:r>
        <w:rPr>
          <w:spacing w:val="-3"/>
          <w:sz w:val="20"/>
        </w:rPr>
        <w:t xml:space="preserve"> </w:t>
      </w:r>
      <w:r>
        <w:rPr>
          <w:sz w:val="20"/>
        </w:rPr>
        <w:t>notices</w:t>
      </w:r>
      <w:r>
        <w:rPr>
          <w:spacing w:val="-2"/>
          <w:sz w:val="20"/>
        </w:rPr>
        <w:t xml:space="preserve"> </w:t>
      </w:r>
      <w:r>
        <w:rPr>
          <w:sz w:val="20"/>
        </w:rPr>
        <w:t>placed</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data</w:t>
      </w:r>
      <w:r>
        <w:rPr>
          <w:spacing w:val="-3"/>
          <w:sz w:val="20"/>
        </w:rPr>
        <w:t xml:space="preserve"> </w:t>
      </w:r>
      <w:r>
        <w:rPr>
          <w:sz w:val="20"/>
        </w:rPr>
        <w:t>at</w:t>
      </w:r>
      <w:r>
        <w:rPr>
          <w:spacing w:val="-3"/>
          <w:sz w:val="20"/>
        </w:rPr>
        <w:t xml:space="preserve"> </w:t>
      </w:r>
      <w:r>
        <w:rPr>
          <w:sz w:val="20"/>
        </w:rPr>
        <w:t>the</w:t>
      </w:r>
      <w:r>
        <w:rPr>
          <w:spacing w:val="-3"/>
          <w:sz w:val="20"/>
        </w:rPr>
        <w:t xml:space="preserve"> </w:t>
      </w:r>
      <w:r>
        <w:rPr>
          <w:sz w:val="20"/>
        </w:rPr>
        <w:t>Contractor's</w:t>
      </w:r>
      <w:r>
        <w:rPr>
          <w:spacing w:val="-2"/>
          <w:sz w:val="20"/>
        </w:rPr>
        <w:t xml:space="preserve"> </w:t>
      </w:r>
      <w:r>
        <w:rPr>
          <w:sz w:val="20"/>
        </w:rPr>
        <w:t>expense. The Contracting Officer may agree to do so if the Contractor--</w:t>
      </w:r>
    </w:p>
    <w:p w14:paraId="78FF9F71" w14:textId="77777777" w:rsidR="009C6493" w:rsidRDefault="009C6493" w:rsidP="009C6493">
      <w:pPr>
        <w:pStyle w:val="BodyText"/>
        <w:spacing w:before="11"/>
        <w:rPr>
          <w:sz w:val="19"/>
        </w:rPr>
      </w:pPr>
    </w:p>
    <w:p w14:paraId="0194B33B" w14:textId="77777777" w:rsidR="009C6493" w:rsidRDefault="009C6493" w:rsidP="000F0A75">
      <w:pPr>
        <w:pStyle w:val="ListParagraph"/>
        <w:numPr>
          <w:ilvl w:val="1"/>
          <w:numId w:val="15"/>
        </w:numPr>
        <w:tabs>
          <w:tab w:val="left" w:pos="1211"/>
        </w:tabs>
        <w:ind w:hanging="235"/>
        <w:rPr>
          <w:sz w:val="20"/>
        </w:rPr>
      </w:pPr>
      <w:r>
        <w:rPr>
          <w:sz w:val="20"/>
        </w:rPr>
        <w:t>Identifies</w:t>
      </w:r>
      <w:r>
        <w:rPr>
          <w:spacing w:val="-5"/>
          <w:sz w:val="20"/>
        </w:rPr>
        <w:t xml:space="preserve"> </w:t>
      </w:r>
      <w:r>
        <w:rPr>
          <w:sz w:val="20"/>
        </w:rPr>
        <w:t>the</w:t>
      </w:r>
      <w:r>
        <w:rPr>
          <w:spacing w:val="-3"/>
          <w:sz w:val="20"/>
        </w:rPr>
        <w:t xml:space="preserve"> </w:t>
      </w:r>
      <w:r>
        <w:rPr>
          <w:sz w:val="20"/>
        </w:rPr>
        <w:t>data</w:t>
      </w:r>
      <w:r>
        <w:rPr>
          <w:spacing w:val="-3"/>
          <w:sz w:val="20"/>
        </w:rPr>
        <w:t xml:space="preserve"> </w:t>
      </w:r>
      <w:r>
        <w:rPr>
          <w:sz w:val="20"/>
        </w:rPr>
        <w:t>to</w:t>
      </w:r>
      <w:r>
        <w:rPr>
          <w:spacing w:val="-4"/>
          <w:sz w:val="20"/>
        </w:rPr>
        <w:t xml:space="preserve"> </w:t>
      </w:r>
      <w:r>
        <w:rPr>
          <w:sz w:val="20"/>
        </w:rPr>
        <w:t>which</w:t>
      </w:r>
      <w:r>
        <w:rPr>
          <w:spacing w:val="-3"/>
          <w:sz w:val="20"/>
        </w:rPr>
        <w:t xml:space="preserve"> </w:t>
      </w:r>
      <w:r>
        <w:rPr>
          <w:sz w:val="20"/>
        </w:rPr>
        <w:t>the</w:t>
      </w:r>
      <w:r>
        <w:rPr>
          <w:spacing w:val="-3"/>
          <w:sz w:val="20"/>
        </w:rPr>
        <w:t xml:space="preserve"> </w:t>
      </w:r>
      <w:r>
        <w:rPr>
          <w:sz w:val="20"/>
        </w:rPr>
        <w:t>omitted</w:t>
      </w:r>
      <w:r>
        <w:rPr>
          <w:spacing w:val="-3"/>
          <w:sz w:val="20"/>
        </w:rPr>
        <w:t xml:space="preserve"> </w:t>
      </w:r>
      <w:r>
        <w:rPr>
          <w:sz w:val="20"/>
        </w:rPr>
        <w:t>notice</w:t>
      </w:r>
      <w:r>
        <w:rPr>
          <w:spacing w:val="-4"/>
          <w:sz w:val="20"/>
        </w:rPr>
        <w:t xml:space="preserve"> </w:t>
      </w:r>
      <w:r>
        <w:rPr>
          <w:sz w:val="20"/>
        </w:rPr>
        <w:t>is</w:t>
      </w:r>
      <w:r>
        <w:rPr>
          <w:spacing w:val="-2"/>
          <w:sz w:val="20"/>
        </w:rPr>
        <w:t xml:space="preserve"> </w:t>
      </w:r>
      <w:r>
        <w:rPr>
          <w:sz w:val="20"/>
        </w:rPr>
        <w:t>to</w:t>
      </w:r>
      <w:r>
        <w:rPr>
          <w:spacing w:val="-3"/>
          <w:sz w:val="20"/>
        </w:rPr>
        <w:t xml:space="preserve"> </w:t>
      </w:r>
      <w:r>
        <w:rPr>
          <w:sz w:val="20"/>
        </w:rPr>
        <w:t>be</w:t>
      </w:r>
      <w:r>
        <w:rPr>
          <w:spacing w:val="-3"/>
          <w:sz w:val="20"/>
        </w:rPr>
        <w:t xml:space="preserve"> </w:t>
      </w:r>
      <w:r>
        <w:rPr>
          <w:spacing w:val="-2"/>
          <w:sz w:val="20"/>
        </w:rPr>
        <w:t>applied;</w:t>
      </w:r>
    </w:p>
    <w:p w14:paraId="40AC979B" w14:textId="77777777" w:rsidR="009C6493" w:rsidRDefault="009C6493" w:rsidP="009C6493">
      <w:pPr>
        <w:pStyle w:val="BodyText"/>
      </w:pPr>
    </w:p>
    <w:p w14:paraId="3840DF7D" w14:textId="77777777" w:rsidR="009C6493" w:rsidRDefault="009C6493" w:rsidP="000F0A75">
      <w:pPr>
        <w:pStyle w:val="ListParagraph"/>
        <w:numPr>
          <w:ilvl w:val="1"/>
          <w:numId w:val="15"/>
        </w:numPr>
        <w:tabs>
          <w:tab w:val="left" w:pos="1255"/>
        </w:tabs>
        <w:ind w:left="1254" w:hanging="279"/>
        <w:rPr>
          <w:sz w:val="20"/>
        </w:rPr>
      </w:pPr>
      <w:r>
        <w:rPr>
          <w:sz w:val="20"/>
        </w:rPr>
        <w:t>Demonstrates</w:t>
      </w:r>
      <w:r>
        <w:rPr>
          <w:spacing w:val="-5"/>
          <w:sz w:val="20"/>
        </w:rPr>
        <w:t xml:space="preserve"> </w:t>
      </w:r>
      <w:r>
        <w:rPr>
          <w:sz w:val="20"/>
        </w:rPr>
        <w:t>that</w:t>
      </w:r>
      <w:r>
        <w:rPr>
          <w:spacing w:val="-3"/>
          <w:sz w:val="20"/>
        </w:rPr>
        <w:t xml:space="preserve"> </w:t>
      </w:r>
      <w:r>
        <w:rPr>
          <w:sz w:val="20"/>
        </w:rPr>
        <w:t>the</w:t>
      </w:r>
      <w:r>
        <w:rPr>
          <w:spacing w:val="-4"/>
          <w:sz w:val="20"/>
        </w:rPr>
        <w:t xml:space="preserve"> </w:t>
      </w:r>
      <w:r>
        <w:rPr>
          <w:sz w:val="20"/>
        </w:rPr>
        <w:t>omission</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notice</w:t>
      </w:r>
      <w:r>
        <w:rPr>
          <w:spacing w:val="-3"/>
          <w:sz w:val="20"/>
        </w:rPr>
        <w:t xml:space="preserve"> </w:t>
      </w:r>
      <w:r>
        <w:rPr>
          <w:sz w:val="20"/>
        </w:rPr>
        <w:t>was</w:t>
      </w:r>
      <w:r>
        <w:rPr>
          <w:spacing w:val="-3"/>
          <w:sz w:val="20"/>
        </w:rPr>
        <w:t xml:space="preserve"> </w:t>
      </w:r>
      <w:r>
        <w:rPr>
          <w:spacing w:val="-2"/>
          <w:sz w:val="20"/>
        </w:rPr>
        <w:t>inadvertent;</w:t>
      </w:r>
    </w:p>
    <w:p w14:paraId="2BCA9CF9" w14:textId="77777777" w:rsidR="009C6493" w:rsidRDefault="009C6493" w:rsidP="009C6493">
      <w:pPr>
        <w:pStyle w:val="BodyText"/>
        <w:spacing w:before="11"/>
        <w:rPr>
          <w:sz w:val="19"/>
        </w:rPr>
      </w:pPr>
    </w:p>
    <w:p w14:paraId="16F4B8C7" w14:textId="77777777" w:rsidR="009C6493" w:rsidRDefault="009C6493" w:rsidP="000F0A75">
      <w:pPr>
        <w:pStyle w:val="ListParagraph"/>
        <w:numPr>
          <w:ilvl w:val="1"/>
          <w:numId w:val="15"/>
        </w:numPr>
        <w:tabs>
          <w:tab w:val="left" w:pos="1299"/>
        </w:tabs>
        <w:ind w:left="1299" w:hanging="323"/>
        <w:rPr>
          <w:sz w:val="20"/>
        </w:rPr>
      </w:pPr>
      <w:r>
        <w:rPr>
          <w:sz w:val="20"/>
        </w:rPr>
        <w:t>Establishes</w:t>
      </w:r>
      <w:r>
        <w:rPr>
          <w:spacing w:val="-6"/>
          <w:sz w:val="20"/>
        </w:rPr>
        <w:t xml:space="preserve"> </w:t>
      </w:r>
      <w:r>
        <w:rPr>
          <w:sz w:val="20"/>
        </w:rPr>
        <w:t>that</w:t>
      </w:r>
      <w:r>
        <w:rPr>
          <w:spacing w:val="-5"/>
          <w:sz w:val="20"/>
        </w:rPr>
        <w:t xml:space="preserve"> </w:t>
      </w:r>
      <w:r>
        <w:rPr>
          <w:sz w:val="20"/>
        </w:rPr>
        <w:t>the</w:t>
      </w:r>
      <w:r>
        <w:rPr>
          <w:spacing w:val="-4"/>
          <w:sz w:val="20"/>
        </w:rPr>
        <w:t xml:space="preserve"> </w:t>
      </w:r>
      <w:r>
        <w:rPr>
          <w:sz w:val="20"/>
        </w:rPr>
        <w:t>proposed</w:t>
      </w:r>
      <w:r>
        <w:rPr>
          <w:spacing w:val="-5"/>
          <w:sz w:val="20"/>
        </w:rPr>
        <w:t xml:space="preserve"> </w:t>
      </w:r>
      <w:r>
        <w:rPr>
          <w:sz w:val="20"/>
        </w:rPr>
        <w:t>notice</w:t>
      </w:r>
      <w:r>
        <w:rPr>
          <w:spacing w:val="-4"/>
          <w:sz w:val="20"/>
        </w:rPr>
        <w:t xml:space="preserve"> </w:t>
      </w:r>
      <w:r>
        <w:rPr>
          <w:sz w:val="20"/>
        </w:rPr>
        <w:t>is</w:t>
      </w:r>
      <w:r>
        <w:rPr>
          <w:spacing w:val="-4"/>
          <w:sz w:val="20"/>
        </w:rPr>
        <w:t xml:space="preserve"> </w:t>
      </w:r>
      <w:r>
        <w:rPr>
          <w:sz w:val="20"/>
        </w:rPr>
        <w:t>authorized;</w:t>
      </w:r>
      <w:r>
        <w:rPr>
          <w:spacing w:val="-4"/>
          <w:sz w:val="20"/>
        </w:rPr>
        <w:t xml:space="preserve"> </w:t>
      </w:r>
      <w:r>
        <w:rPr>
          <w:spacing w:val="-5"/>
          <w:sz w:val="20"/>
        </w:rPr>
        <w:t>and</w:t>
      </w:r>
    </w:p>
    <w:p w14:paraId="4561663C" w14:textId="77777777" w:rsidR="009C6493" w:rsidRDefault="009C6493" w:rsidP="009C6493">
      <w:pPr>
        <w:pStyle w:val="BodyText"/>
        <w:spacing w:before="1"/>
      </w:pPr>
    </w:p>
    <w:p w14:paraId="449BF1A0" w14:textId="77777777" w:rsidR="009C6493" w:rsidRDefault="009C6493" w:rsidP="000F0A75">
      <w:pPr>
        <w:pStyle w:val="ListParagraph"/>
        <w:numPr>
          <w:ilvl w:val="1"/>
          <w:numId w:val="15"/>
        </w:numPr>
        <w:tabs>
          <w:tab w:val="left" w:pos="1310"/>
        </w:tabs>
        <w:ind w:left="1264" w:right="777" w:hanging="288"/>
        <w:rPr>
          <w:sz w:val="20"/>
        </w:rPr>
      </w:pPr>
      <w:r>
        <w:rPr>
          <w:sz w:val="20"/>
        </w:rPr>
        <w:t>Acknowledges that the Government</w:t>
      </w:r>
      <w:r>
        <w:rPr>
          <w:spacing w:val="-2"/>
          <w:sz w:val="20"/>
        </w:rPr>
        <w:t xml:space="preserve"> </w:t>
      </w:r>
      <w:r>
        <w:rPr>
          <w:sz w:val="20"/>
        </w:rPr>
        <w:t>has no liability for the disclosure, use, or</w:t>
      </w:r>
      <w:r>
        <w:rPr>
          <w:spacing w:val="-1"/>
          <w:sz w:val="20"/>
        </w:rPr>
        <w:t xml:space="preserve"> </w:t>
      </w:r>
      <w:r>
        <w:rPr>
          <w:sz w:val="20"/>
        </w:rPr>
        <w:t>reproduction</w:t>
      </w:r>
      <w:r>
        <w:rPr>
          <w:spacing w:val="-1"/>
          <w:sz w:val="20"/>
        </w:rPr>
        <w:t xml:space="preserve"> </w:t>
      </w:r>
      <w:r>
        <w:rPr>
          <w:sz w:val="20"/>
        </w:rPr>
        <w:t>of any data made prior to the addition of the notice or resulting from the omission of the notice.</w:t>
      </w:r>
    </w:p>
    <w:p w14:paraId="2D915B32" w14:textId="77777777" w:rsidR="009C6493" w:rsidRDefault="009C6493" w:rsidP="009C6493">
      <w:pPr>
        <w:pStyle w:val="BodyText"/>
      </w:pPr>
    </w:p>
    <w:p w14:paraId="3C645F5C" w14:textId="77777777" w:rsidR="009C6493" w:rsidRDefault="009C6493" w:rsidP="000F0A75">
      <w:pPr>
        <w:pStyle w:val="ListParagraph"/>
        <w:numPr>
          <w:ilvl w:val="0"/>
          <w:numId w:val="15"/>
        </w:numPr>
        <w:tabs>
          <w:tab w:val="left" w:pos="990"/>
        </w:tabs>
        <w:ind w:left="989"/>
        <w:rPr>
          <w:sz w:val="20"/>
        </w:rPr>
      </w:pPr>
      <w:r>
        <w:rPr>
          <w:sz w:val="20"/>
        </w:rPr>
        <w:t>If</w:t>
      </w:r>
      <w:r>
        <w:rPr>
          <w:spacing w:val="-7"/>
          <w:sz w:val="20"/>
        </w:rPr>
        <w:t xml:space="preserve"> </w:t>
      </w:r>
      <w:r>
        <w:rPr>
          <w:sz w:val="20"/>
        </w:rPr>
        <w:t>data</w:t>
      </w:r>
      <w:r>
        <w:rPr>
          <w:spacing w:val="-4"/>
          <w:sz w:val="20"/>
        </w:rPr>
        <w:t xml:space="preserve"> </w:t>
      </w:r>
      <w:r>
        <w:rPr>
          <w:sz w:val="20"/>
        </w:rPr>
        <w:t>has</w:t>
      </w:r>
      <w:r>
        <w:rPr>
          <w:spacing w:val="-3"/>
          <w:sz w:val="20"/>
        </w:rPr>
        <w:t xml:space="preserve"> </w:t>
      </w:r>
      <w:r>
        <w:rPr>
          <w:sz w:val="20"/>
        </w:rPr>
        <w:t>been</w:t>
      </w:r>
      <w:r>
        <w:rPr>
          <w:spacing w:val="-5"/>
          <w:sz w:val="20"/>
        </w:rPr>
        <w:t xml:space="preserve"> </w:t>
      </w:r>
      <w:r>
        <w:rPr>
          <w:sz w:val="20"/>
        </w:rPr>
        <w:t>marked</w:t>
      </w:r>
      <w:r>
        <w:rPr>
          <w:spacing w:val="-4"/>
          <w:sz w:val="20"/>
        </w:rPr>
        <w:t xml:space="preserve"> </w:t>
      </w:r>
      <w:r>
        <w:rPr>
          <w:sz w:val="20"/>
        </w:rPr>
        <w:t>with</w:t>
      </w:r>
      <w:r>
        <w:rPr>
          <w:spacing w:val="-4"/>
          <w:sz w:val="20"/>
        </w:rPr>
        <w:t xml:space="preserve"> </w:t>
      </w:r>
      <w:r>
        <w:rPr>
          <w:sz w:val="20"/>
        </w:rPr>
        <w:t>an</w:t>
      </w:r>
      <w:r>
        <w:rPr>
          <w:spacing w:val="-4"/>
          <w:sz w:val="20"/>
        </w:rPr>
        <w:t xml:space="preserve"> </w:t>
      </w:r>
      <w:r>
        <w:rPr>
          <w:sz w:val="20"/>
        </w:rPr>
        <w:t>incorrect</w:t>
      </w:r>
      <w:r>
        <w:rPr>
          <w:spacing w:val="-4"/>
          <w:sz w:val="20"/>
        </w:rPr>
        <w:t xml:space="preserve"> </w:t>
      </w:r>
      <w:r>
        <w:rPr>
          <w:sz w:val="20"/>
        </w:rPr>
        <w:t>notice,</w:t>
      </w:r>
      <w:r>
        <w:rPr>
          <w:spacing w:val="-5"/>
          <w:sz w:val="20"/>
        </w:rPr>
        <w:t xml:space="preserve"> </w:t>
      </w:r>
      <w:r>
        <w:rPr>
          <w:sz w:val="20"/>
        </w:rPr>
        <w:t>the</w:t>
      </w:r>
      <w:r>
        <w:rPr>
          <w:spacing w:val="-4"/>
          <w:sz w:val="20"/>
        </w:rPr>
        <w:t xml:space="preserve"> </w:t>
      </w:r>
      <w:r>
        <w:rPr>
          <w:sz w:val="20"/>
        </w:rPr>
        <w:t>Contracting</w:t>
      </w:r>
      <w:r>
        <w:rPr>
          <w:spacing w:val="-4"/>
          <w:sz w:val="20"/>
        </w:rPr>
        <w:t xml:space="preserve"> </w:t>
      </w:r>
      <w:r>
        <w:rPr>
          <w:sz w:val="20"/>
        </w:rPr>
        <w:t>Officer</w:t>
      </w:r>
      <w:r>
        <w:rPr>
          <w:spacing w:val="-3"/>
          <w:sz w:val="20"/>
        </w:rPr>
        <w:t xml:space="preserve"> </w:t>
      </w:r>
      <w:r>
        <w:rPr>
          <w:sz w:val="20"/>
        </w:rPr>
        <w:t>may-</w:t>
      </w:r>
      <w:r>
        <w:rPr>
          <w:spacing w:val="-10"/>
          <w:sz w:val="20"/>
        </w:rPr>
        <w:t>-</w:t>
      </w:r>
    </w:p>
    <w:p w14:paraId="71AB3039" w14:textId="77777777" w:rsidR="009C6493" w:rsidRDefault="009C6493" w:rsidP="009C6493">
      <w:pPr>
        <w:pStyle w:val="BodyText"/>
      </w:pPr>
    </w:p>
    <w:p w14:paraId="4F65F8D0" w14:textId="77777777" w:rsidR="009C6493" w:rsidRDefault="009C6493" w:rsidP="000F0A75">
      <w:pPr>
        <w:pStyle w:val="ListParagraph"/>
        <w:numPr>
          <w:ilvl w:val="1"/>
          <w:numId w:val="15"/>
        </w:numPr>
        <w:tabs>
          <w:tab w:val="left" w:pos="1211"/>
        </w:tabs>
        <w:ind w:left="1264" w:right="520" w:hanging="288"/>
        <w:rPr>
          <w:sz w:val="20"/>
        </w:rPr>
      </w:pPr>
      <w:r>
        <w:rPr>
          <w:sz w:val="20"/>
        </w:rPr>
        <w:t>Permit</w:t>
      </w:r>
      <w:r>
        <w:rPr>
          <w:spacing w:val="-5"/>
          <w:sz w:val="20"/>
        </w:rPr>
        <w:t xml:space="preserve"> </w:t>
      </w:r>
      <w:r>
        <w:rPr>
          <w:sz w:val="20"/>
        </w:rPr>
        <w:t>correction</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notice</w:t>
      </w:r>
      <w:r>
        <w:rPr>
          <w:spacing w:val="-3"/>
          <w:sz w:val="20"/>
        </w:rPr>
        <w:t xml:space="preserve"> </w:t>
      </w:r>
      <w:r>
        <w:rPr>
          <w:sz w:val="20"/>
        </w:rPr>
        <w:t>at</w:t>
      </w:r>
      <w:r>
        <w:rPr>
          <w:spacing w:val="-3"/>
          <w:sz w:val="20"/>
        </w:rPr>
        <w:t xml:space="preserve"> </w:t>
      </w:r>
      <w:r>
        <w:rPr>
          <w:sz w:val="20"/>
        </w:rPr>
        <w:t>the</w:t>
      </w:r>
      <w:r>
        <w:rPr>
          <w:spacing w:val="-4"/>
          <w:sz w:val="20"/>
        </w:rPr>
        <w:t xml:space="preserve"> </w:t>
      </w:r>
      <w:r>
        <w:rPr>
          <w:sz w:val="20"/>
        </w:rPr>
        <w:t>Contractor's</w:t>
      </w:r>
      <w:r>
        <w:rPr>
          <w:spacing w:val="-3"/>
          <w:sz w:val="20"/>
        </w:rPr>
        <w:t xml:space="preserve"> </w:t>
      </w:r>
      <w:r>
        <w:rPr>
          <w:sz w:val="20"/>
        </w:rPr>
        <w:t>expense</w:t>
      </w:r>
      <w:r>
        <w:rPr>
          <w:spacing w:val="-3"/>
          <w:sz w:val="20"/>
        </w:rPr>
        <w:t xml:space="preserve"> </w:t>
      </w:r>
      <w:r>
        <w:rPr>
          <w:sz w:val="20"/>
        </w:rPr>
        <w:t>if</w:t>
      </w:r>
      <w:r>
        <w:rPr>
          <w:spacing w:val="-3"/>
          <w:sz w:val="20"/>
        </w:rPr>
        <w:t xml:space="preserve"> </w:t>
      </w:r>
      <w:r>
        <w:rPr>
          <w:sz w:val="20"/>
        </w:rPr>
        <w:t>the</w:t>
      </w:r>
      <w:r>
        <w:rPr>
          <w:spacing w:val="-3"/>
          <w:sz w:val="20"/>
        </w:rPr>
        <w:t xml:space="preserve"> </w:t>
      </w:r>
      <w:r>
        <w:rPr>
          <w:sz w:val="20"/>
        </w:rPr>
        <w:t>Contractor</w:t>
      </w:r>
      <w:r>
        <w:rPr>
          <w:spacing w:val="-2"/>
          <w:sz w:val="20"/>
        </w:rPr>
        <w:t xml:space="preserve"> </w:t>
      </w:r>
      <w:r>
        <w:rPr>
          <w:sz w:val="20"/>
        </w:rPr>
        <w:t>identifies</w:t>
      </w:r>
      <w:r>
        <w:rPr>
          <w:spacing w:val="-2"/>
          <w:sz w:val="20"/>
        </w:rPr>
        <w:t xml:space="preserve"> </w:t>
      </w:r>
      <w:r>
        <w:rPr>
          <w:sz w:val="20"/>
        </w:rPr>
        <w:t>the</w:t>
      </w:r>
      <w:r>
        <w:rPr>
          <w:spacing w:val="-4"/>
          <w:sz w:val="20"/>
        </w:rPr>
        <w:t xml:space="preserve"> </w:t>
      </w:r>
      <w:r>
        <w:rPr>
          <w:sz w:val="20"/>
        </w:rPr>
        <w:t>data</w:t>
      </w:r>
      <w:r>
        <w:rPr>
          <w:spacing w:val="-3"/>
          <w:sz w:val="20"/>
        </w:rPr>
        <w:t xml:space="preserve"> </w:t>
      </w:r>
      <w:r>
        <w:rPr>
          <w:sz w:val="20"/>
        </w:rPr>
        <w:t>and</w:t>
      </w:r>
      <w:r>
        <w:rPr>
          <w:spacing w:val="-3"/>
          <w:sz w:val="20"/>
        </w:rPr>
        <w:t xml:space="preserve"> </w:t>
      </w:r>
      <w:r>
        <w:rPr>
          <w:sz w:val="20"/>
        </w:rPr>
        <w:t>demonstrates that the correct notice is authorized; or</w:t>
      </w:r>
    </w:p>
    <w:p w14:paraId="16071204" w14:textId="77777777" w:rsidR="009C6493" w:rsidRDefault="009C6493" w:rsidP="009C6493">
      <w:pPr>
        <w:pStyle w:val="BodyText"/>
      </w:pPr>
    </w:p>
    <w:p w14:paraId="284ADDC0" w14:textId="77777777" w:rsidR="009C6493" w:rsidRDefault="009C6493" w:rsidP="000F0A75">
      <w:pPr>
        <w:pStyle w:val="ListParagraph"/>
        <w:numPr>
          <w:ilvl w:val="1"/>
          <w:numId w:val="15"/>
        </w:numPr>
        <w:tabs>
          <w:tab w:val="left" w:pos="1255"/>
        </w:tabs>
        <w:ind w:left="1254" w:hanging="279"/>
        <w:rPr>
          <w:sz w:val="20"/>
        </w:rPr>
      </w:pPr>
      <w:r>
        <w:rPr>
          <w:sz w:val="20"/>
        </w:rPr>
        <w:t>Correct</w:t>
      </w:r>
      <w:r>
        <w:rPr>
          <w:spacing w:val="-5"/>
          <w:sz w:val="20"/>
        </w:rPr>
        <w:t xml:space="preserve"> </w:t>
      </w:r>
      <w:r>
        <w:rPr>
          <w:sz w:val="20"/>
        </w:rPr>
        <w:t>any</w:t>
      </w:r>
      <w:r>
        <w:rPr>
          <w:spacing w:val="-4"/>
          <w:sz w:val="20"/>
        </w:rPr>
        <w:t xml:space="preserve"> </w:t>
      </w:r>
      <w:r>
        <w:rPr>
          <w:sz w:val="20"/>
        </w:rPr>
        <w:t>incorrect</w:t>
      </w:r>
      <w:r>
        <w:rPr>
          <w:spacing w:val="-4"/>
          <w:sz w:val="20"/>
        </w:rPr>
        <w:t xml:space="preserve"> </w:t>
      </w:r>
      <w:r>
        <w:rPr>
          <w:spacing w:val="-2"/>
          <w:sz w:val="20"/>
        </w:rPr>
        <w:t>notices.</w:t>
      </w:r>
    </w:p>
    <w:p w14:paraId="5B29CE5D" w14:textId="77777777" w:rsidR="009C6493" w:rsidRDefault="009C6493" w:rsidP="009C6493">
      <w:pPr>
        <w:pStyle w:val="BodyText"/>
      </w:pPr>
    </w:p>
    <w:p w14:paraId="6DDEA7CA" w14:textId="77777777" w:rsidR="009C6493" w:rsidRDefault="009C6493" w:rsidP="000F0A75">
      <w:pPr>
        <w:pStyle w:val="ListParagraph"/>
        <w:numPr>
          <w:ilvl w:val="0"/>
          <w:numId w:val="21"/>
        </w:numPr>
        <w:tabs>
          <w:tab w:val="left" w:pos="702"/>
        </w:tabs>
        <w:ind w:left="688" w:right="520" w:hanging="288"/>
        <w:rPr>
          <w:sz w:val="20"/>
        </w:rPr>
      </w:pPr>
      <w:r>
        <w:rPr>
          <w:i/>
          <w:sz w:val="20"/>
        </w:rPr>
        <w:t>Protection of limited rights data and restricted computer software</w:t>
      </w:r>
      <w:r>
        <w:rPr>
          <w:sz w:val="20"/>
        </w:rPr>
        <w:t>. (1) The Contractor may withhold from delivery qualifying</w:t>
      </w:r>
      <w:r>
        <w:rPr>
          <w:spacing w:val="-3"/>
          <w:sz w:val="20"/>
        </w:rPr>
        <w:t xml:space="preserve"> </w:t>
      </w:r>
      <w:r>
        <w:rPr>
          <w:sz w:val="20"/>
        </w:rPr>
        <w:t>limited</w:t>
      </w:r>
      <w:r>
        <w:rPr>
          <w:spacing w:val="-3"/>
          <w:sz w:val="20"/>
        </w:rPr>
        <w:t xml:space="preserve"> </w:t>
      </w:r>
      <w:r>
        <w:rPr>
          <w:sz w:val="20"/>
        </w:rPr>
        <w:t>rights</w:t>
      </w:r>
      <w:r>
        <w:rPr>
          <w:spacing w:val="-2"/>
          <w:sz w:val="20"/>
        </w:rPr>
        <w:t xml:space="preserve"> </w:t>
      </w:r>
      <w:r>
        <w:rPr>
          <w:sz w:val="20"/>
        </w:rPr>
        <w:t>data</w:t>
      </w:r>
      <w:r>
        <w:rPr>
          <w:spacing w:val="-3"/>
          <w:sz w:val="20"/>
        </w:rPr>
        <w:t xml:space="preserve"> </w:t>
      </w:r>
      <w:r>
        <w:rPr>
          <w:sz w:val="20"/>
        </w:rPr>
        <w:t>or</w:t>
      </w:r>
      <w:r>
        <w:rPr>
          <w:spacing w:val="-2"/>
          <w:sz w:val="20"/>
        </w:rPr>
        <w:t xml:space="preserve"> </w:t>
      </w:r>
      <w:r>
        <w:rPr>
          <w:sz w:val="20"/>
        </w:rPr>
        <w:t>restricted</w:t>
      </w:r>
      <w:r>
        <w:rPr>
          <w:spacing w:val="-4"/>
          <w:sz w:val="20"/>
        </w:rPr>
        <w:t xml:space="preserve"> </w:t>
      </w:r>
      <w:r>
        <w:rPr>
          <w:sz w:val="20"/>
        </w:rPr>
        <w:t>computer</w:t>
      </w:r>
      <w:r>
        <w:rPr>
          <w:spacing w:val="-2"/>
          <w:sz w:val="20"/>
        </w:rPr>
        <w:t xml:space="preserve"> </w:t>
      </w:r>
      <w:r>
        <w:rPr>
          <w:sz w:val="20"/>
        </w:rPr>
        <w:t>software</w:t>
      </w:r>
      <w:r>
        <w:rPr>
          <w:spacing w:val="-3"/>
          <w:sz w:val="20"/>
        </w:rPr>
        <w:t xml:space="preserve"> </w:t>
      </w:r>
      <w:r>
        <w:rPr>
          <w:sz w:val="20"/>
        </w:rPr>
        <w:t>that</w:t>
      </w:r>
      <w:r>
        <w:rPr>
          <w:spacing w:val="-3"/>
          <w:sz w:val="20"/>
        </w:rPr>
        <w:t xml:space="preserve"> </w:t>
      </w:r>
      <w:r>
        <w:rPr>
          <w:sz w:val="20"/>
        </w:rPr>
        <w:t>are</w:t>
      </w:r>
      <w:r>
        <w:rPr>
          <w:spacing w:val="-4"/>
          <w:sz w:val="20"/>
        </w:rPr>
        <w:t xml:space="preserve"> </w:t>
      </w:r>
      <w:r>
        <w:rPr>
          <w:sz w:val="20"/>
        </w:rPr>
        <w:t>not</w:t>
      </w:r>
      <w:r>
        <w:rPr>
          <w:spacing w:val="-3"/>
          <w:sz w:val="20"/>
        </w:rPr>
        <w:t xml:space="preserve"> </w:t>
      </w:r>
      <w:r>
        <w:rPr>
          <w:sz w:val="20"/>
        </w:rPr>
        <w:t>data</w:t>
      </w:r>
      <w:r>
        <w:rPr>
          <w:spacing w:val="-3"/>
          <w:sz w:val="20"/>
        </w:rPr>
        <w:t xml:space="preserve"> </w:t>
      </w:r>
      <w:r>
        <w:rPr>
          <w:sz w:val="20"/>
        </w:rPr>
        <w:t>identified</w:t>
      </w:r>
      <w:r>
        <w:rPr>
          <w:spacing w:val="-3"/>
          <w:sz w:val="20"/>
        </w:rPr>
        <w:t xml:space="preserve"> </w:t>
      </w:r>
      <w:r>
        <w:rPr>
          <w:sz w:val="20"/>
        </w:rPr>
        <w:t>in</w:t>
      </w:r>
      <w:r>
        <w:rPr>
          <w:spacing w:val="-3"/>
          <w:sz w:val="20"/>
        </w:rPr>
        <w:t xml:space="preserve"> </w:t>
      </w:r>
      <w:r>
        <w:rPr>
          <w:sz w:val="20"/>
        </w:rPr>
        <w:t>paragraphs</w:t>
      </w:r>
      <w:r>
        <w:rPr>
          <w:spacing w:val="-2"/>
          <w:sz w:val="20"/>
        </w:rPr>
        <w:t xml:space="preserve"> </w:t>
      </w:r>
      <w:r>
        <w:rPr>
          <w:sz w:val="20"/>
        </w:rPr>
        <w:t>(b)(1)(i),</w:t>
      </w:r>
      <w:r>
        <w:rPr>
          <w:spacing w:val="-3"/>
          <w:sz w:val="20"/>
        </w:rPr>
        <w:t xml:space="preserve"> </w:t>
      </w:r>
      <w:r>
        <w:rPr>
          <w:sz w:val="20"/>
        </w:rPr>
        <w:t>(ii),</w:t>
      </w:r>
      <w:r>
        <w:rPr>
          <w:spacing w:val="-3"/>
          <w:sz w:val="20"/>
        </w:rPr>
        <w:t xml:space="preserve"> </w:t>
      </w:r>
      <w:r>
        <w:rPr>
          <w:sz w:val="20"/>
        </w:rPr>
        <w:t>and</w:t>
      </w:r>
    </w:p>
    <w:p w14:paraId="11D7E0B4" w14:textId="77777777" w:rsidR="009C6493" w:rsidRDefault="009C6493" w:rsidP="000F0A75">
      <w:pPr>
        <w:pStyle w:val="ListParagraph"/>
        <w:numPr>
          <w:ilvl w:val="1"/>
          <w:numId w:val="15"/>
        </w:numPr>
        <w:tabs>
          <w:tab w:val="left" w:pos="1012"/>
        </w:tabs>
        <w:spacing w:before="1"/>
        <w:ind w:left="1011" w:hanging="324"/>
        <w:rPr>
          <w:sz w:val="20"/>
        </w:rPr>
      </w:pPr>
      <w:r>
        <w:rPr>
          <w:sz w:val="20"/>
        </w:rPr>
        <w:t>of</w:t>
      </w:r>
      <w:r>
        <w:rPr>
          <w:spacing w:val="-6"/>
          <w:sz w:val="20"/>
        </w:rPr>
        <w:t xml:space="preserve"> </w:t>
      </w:r>
      <w:r>
        <w:rPr>
          <w:sz w:val="20"/>
        </w:rPr>
        <w:t>this</w:t>
      </w:r>
      <w:r>
        <w:rPr>
          <w:spacing w:val="-3"/>
          <w:sz w:val="20"/>
        </w:rPr>
        <w:t xml:space="preserve"> </w:t>
      </w:r>
      <w:r>
        <w:rPr>
          <w:sz w:val="20"/>
        </w:rPr>
        <w:t>clause.</w:t>
      </w:r>
      <w:r>
        <w:rPr>
          <w:spacing w:val="-3"/>
          <w:sz w:val="20"/>
        </w:rPr>
        <w:t xml:space="preserve"> </w:t>
      </w:r>
      <w:r>
        <w:rPr>
          <w:sz w:val="20"/>
        </w:rPr>
        <w:t>As</w:t>
      </w:r>
      <w:r>
        <w:rPr>
          <w:spacing w:val="-3"/>
          <w:sz w:val="20"/>
        </w:rPr>
        <w:t xml:space="preserve"> </w:t>
      </w:r>
      <w:r>
        <w:rPr>
          <w:sz w:val="20"/>
        </w:rPr>
        <w:t>a</w:t>
      </w:r>
      <w:r>
        <w:rPr>
          <w:spacing w:val="-5"/>
          <w:sz w:val="20"/>
        </w:rPr>
        <w:t xml:space="preserve"> </w:t>
      </w:r>
      <w:r>
        <w:rPr>
          <w:sz w:val="20"/>
        </w:rPr>
        <w:t>condition</w:t>
      </w:r>
      <w:r>
        <w:rPr>
          <w:spacing w:val="-3"/>
          <w:sz w:val="20"/>
        </w:rPr>
        <w:t xml:space="preserve"> </w:t>
      </w:r>
      <w:r>
        <w:rPr>
          <w:sz w:val="20"/>
        </w:rPr>
        <w:t>to</w:t>
      </w:r>
      <w:r>
        <w:rPr>
          <w:spacing w:val="-4"/>
          <w:sz w:val="20"/>
        </w:rPr>
        <w:t xml:space="preserve"> </w:t>
      </w:r>
      <w:r>
        <w:rPr>
          <w:sz w:val="20"/>
        </w:rPr>
        <w:t>this</w:t>
      </w:r>
      <w:r>
        <w:rPr>
          <w:spacing w:val="-3"/>
          <w:sz w:val="20"/>
        </w:rPr>
        <w:t xml:space="preserve"> </w:t>
      </w:r>
      <w:r>
        <w:rPr>
          <w:sz w:val="20"/>
        </w:rPr>
        <w:t>withholding,</w:t>
      </w:r>
      <w:r>
        <w:rPr>
          <w:spacing w:val="-3"/>
          <w:sz w:val="20"/>
        </w:rPr>
        <w:t xml:space="preserve"> </w:t>
      </w:r>
      <w:r>
        <w:rPr>
          <w:sz w:val="20"/>
        </w:rPr>
        <w:t>the</w:t>
      </w:r>
      <w:r>
        <w:rPr>
          <w:spacing w:val="-4"/>
          <w:sz w:val="20"/>
        </w:rPr>
        <w:t xml:space="preserve"> </w:t>
      </w:r>
      <w:r>
        <w:rPr>
          <w:sz w:val="20"/>
        </w:rPr>
        <w:t>Contractor</w:t>
      </w:r>
      <w:r>
        <w:rPr>
          <w:spacing w:val="-4"/>
          <w:sz w:val="20"/>
        </w:rPr>
        <w:t xml:space="preserve"> </w:t>
      </w:r>
      <w:r>
        <w:rPr>
          <w:sz w:val="20"/>
        </w:rPr>
        <w:t>shall-</w:t>
      </w:r>
      <w:r>
        <w:rPr>
          <w:spacing w:val="-10"/>
          <w:sz w:val="20"/>
        </w:rPr>
        <w:t>-</w:t>
      </w:r>
    </w:p>
    <w:p w14:paraId="21D417A9" w14:textId="77777777" w:rsidR="009C6493" w:rsidRDefault="009C6493" w:rsidP="009C6493">
      <w:pPr>
        <w:pStyle w:val="BodyText"/>
      </w:pPr>
    </w:p>
    <w:p w14:paraId="609C5FB2" w14:textId="77777777" w:rsidR="009C6493" w:rsidRDefault="009C6493" w:rsidP="000F0A75">
      <w:pPr>
        <w:pStyle w:val="ListParagraph"/>
        <w:numPr>
          <w:ilvl w:val="2"/>
          <w:numId w:val="15"/>
        </w:numPr>
        <w:tabs>
          <w:tab w:val="left" w:pos="1211"/>
        </w:tabs>
        <w:ind w:hanging="235"/>
        <w:rPr>
          <w:sz w:val="20"/>
        </w:rPr>
      </w:pPr>
      <w:r>
        <w:rPr>
          <w:sz w:val="20"/>
        </w:rPr>
        <w:t>Identify</w:t>
      </w:r>
      <w:r>
        <w:rPr>
          <w:spacing w:val="-5"/>
          <w:sz w:val="20"/>
        </w:rPr>
        <w:t xml:space="preserve"> </w:t>
      </w:r>
      <w:r>
        <w:rPr>
          <w:sz w:val="20"/>
        </w:rPr>
        <w:t>the</w:t>
      </w:r>
      <w:r>
        <w:rPr>
          <w:spacing w:val="-4"/>
          <w:sz w:val="20"/>
        </w:rPr>
        <w:t xml:space="preserve"> </w:t>
      </w:r>
      <w:r>
        <w:rPr>
          <w:sz w:val="20"/>
        </w:rPr>
        <w:t>data</w:t>
      </w:r>
      <w:r>
        <w:rPr>
          <w:spacing w:val="-3"/>
          <w:sz w:val="20"/>
        </w:rPr>
        <w:t xml:space="preserve"> </w:t>
      </w:r>
      <w:r>
        <w:rPr>
          <w:sz w:val="20"/>
        </w:rPr>
        <w:t>being</w:t>
      </w:r>
      <w:r>
        <w:rPr>
          <w:spacing w:val="-4"/>
          <w:sz w:val="20"/>
        </w:rPr>
        <w:t xml:space="preserve"> </w:t>
      </w:r>
      <w:r>
        <w:rPr>
          <w:sz w:val="20"/>
        </w:rPr>
        <w:t>withheld;</w:t>
      </w:r>
      <w:r>
        <w:rPr>
          <w:spacing w:val="-3"/>
          <w:sz w:val="20"/>
        </w:rPr>
        <w:t xml:space="preserve"> </w:t>
      </w:r>
      <w:r>
        <w:rPr>
          <w:spacing w:val="-5"/>
          <w:sz w:val="20"/>
        </w:rPr>
        <w:t>and</w:t>
      </w:r>
    </w:p>
    <w:p w14:paraId="6A101D6F" w14:textId="77777777" w:rsidR="009C6493" w:rsidRDefault="009C6493" w:rsidP="009C6493">
      <w:pPr>
        <w:pStyle w:val="BodyText"/>
        <w:spacing w:before="11"/>
        <w:rPr>
          <w:sz w:val="19"/>
        </w:rPr>
      </w:pPr>
    </w:p>
    <w:p w14:paraId="07460923" w14:textId="77777777" w:rsidR="009C6493" w:rsidRDefault="009C6493" w:rsidP="000F0A75">
      <w:pPr>
        <w:pStyle w:val="ListParagraph"/>
        <w:numPr>
          <w:ilvl w:val="2"/>
          <w:numId w:val="15"/>
        </w:numPr>
        <w:tabs>
          <w:tab w:val="left" w:pos="1255"/>
        </w:tabs>
        <w:ind w:left="1254" w:hanging="279"/>
        <w:rPr>
          <w:sz w:val="20"/>
        </w:rPr>
      </w:pPr>
      <w:r>
        <w:rPr>
          <w:sz w:val="20"/>
        </w:rPr>
        <w:t>Furnish</w:t>
      </w:r>
      <w:r>
        <w:rPr>
          <w:spacing w:val="-4"/>
          <w:sz w:val="20"/>
        </w:rPr>
        <w:t xml:space="preserve"> </w:t>
      </w:r>
      <w:r>
        <w:rPr>
          <w:sz w:val="20"/>
        </w:rPr>
        <w:t>form,</w:t>
      </w:r>
      <w:r>
        <w:rPr>
          <w:spacing w:val="-4"/>
          <w:sz w:val="20"/>
        </w:rPr>
        <w:t xml:space="preserve"> </w:t>
      </w:r>
      <w:r>
        <w:rPr>
          <w:sz w:val="20"/>
        </w:rPr>
        <w:t>fit,</w:t>
      </w:r>
      <w:r>
        <w:rPr>
          <w:spacing w:val="-3"/>
          <w:sz w:val="20"/>
        </w:rPr>
        <w:t xml:space="preserve"> </w:t>
      </w:r>
      <w:r>
        <w:rPr>
          <w:sz w:val="20"/>
        </w:rPr>
        <w:t>and</w:t>
      </w:r>
      <w:r>
        <w:rPr>
          <w:spacing w:val="-4"/>
          <w:sz w:val="20"/>
        </w:rPr>
        <w:t xml:space="preserve"> </w:t>
      </w:r>
      <w:r>
        <w:rPr>
          <w:sz w:val="20"/>
        </w:rPr>
        <w:t>function</w:t>
      </w:r>
      <w:r>
        <w:rPr>
          <w:spacing w:val="-4"/>
          <w:sz w:val="20"/>
        </w:rPr>
        <w:t xml:space="preserve"> </w:t>
      </w:r>
      <w:r>
        <w:rPr>
          <w:sz w:val="20"/>
        </w:rPr>
        <w:t>data</w:t>
      </w:r>
      <w:r>
        <w:rPr>
          <w:spacing w:val="-3"/>
          <w:sz w:val="20"/>
        </w:rPr>
        <w:t xml:space="preserve"> </w:t>
      </w:r>
      <w:r>
        <w:rPr>
          <w:spacing w:val="-2"/>
          <w:sz w:val="20"/>
        </w:rPr>
        <w:t>instead.</w:t>
      </w:r>
    </w:p>
    <w:p w14:paraId="24D94714" w14:textId="77777777" w:rsidR="009C6493" w:rsidRDefault="009C6493" w:rsidP="009C6493">
      <w:pPr>
        <w:pStyle w:val="BodyText"/>
      </w:pPr>
    </w:p>
    <w:p w14:paraId="3E88890E" w14:textId="77777777" w:rsidR="009C6493" w:rsidRDefault="009C6493" w:rsidP="000F0A75">
      <w:pPr>
        <w:pStyle w:val="ListParagraph"/>
        <w:numPr>
          <w:ilvl w:val="0"/>
          <w:numId w:val="14"/>
        </w:numPr>
        <w:tabs>
          <w:tab w:val="left" w:pos="990"/>
        </w:tabs>
        <w:ind w:right="744" w:hanging="288"/>
        <w:rPr>
          <w:sz w:val="20"/>
        </w:rPr>
      </w:pPr>
      <w:r>
        <w:rPr>
          <w:sz w:val="20"/>
        </w:rPr>
        <w:t>Limited</w:t>
      </w:r>
      <w:r>
        <w:rPr>
          <w:spacing w:val="-2"/>
          <w:sz w:val="20"/>
        </w:rPr>
        <w:t xml:space="preserve"> </w:t>
      </w:r>
      <w:r>
        <w:rPr>
          <w:sz w:val="20"/>
        </w:rPr>
        <w:t>rights</w:t>
      </w:r>
      <w:r>
        <w:rPr>
          <w:spacing w:val="-1"/>
          <w:sz w:val="20"/>
        </w:rPr>
        <w:t xml:space="preserve"> </w:t>
      </w:r>
      <w:r>
        <w:rPr>
          <w:sz w:val="20"/>
        </w:rPr>
        <w:t>data</w:t>
      </w:r>
      <w:r>
        <w:rPr>
          <w:spacing w:val="-2"/>
          <w:sz w:val="20"/>
        </w:rPr>
        <w:t xml:space="preserve"> </w:t>
      </w:r>
      <w:r>
        <w:rPr>
          <w:sz w:val="20"/>
        </w:rPr>
        <w:t>that</w:t>
      </w:r>
      <w:r>
        <w:rPr>
          <w:spacing w:val="-2"/>
          <w:sz w:val="20"/>
        </w:rPr>
        <w:t xml:space="preserve"> </w:t>
      </w:r>
      <w:r>
        <w:rPr>
          <w:sz w:val="20"/>
        </w:rPr>
        <w:t>are</w:t>
      </w:r>
      <w:r>
        <w:rPr>
          <w:spacing w:val="-2"/>
          <w:sz w:val="20"/>
        </w:rPr>
        <w:t xml:space="preserve"> </w:t>
      </w:r>
      <w:r>
        <w:rPr>
          <w:sz w:val="20"/>
        </w:rPr>
        <w:t>formatted</w:t>
      </w:r>
      <w:r>
        <w:rPr>
          <w:spacing w:val="-3"/>
          <w:sz w:val="20"/>
        </w:rPr>
        <w:t xml:space="preserve"> </w:t>
      </w:r>
      <w:r>
        <w:rPr>
          <w:sz w:val="20"/>
        </w:rPr>
        <w:t>as</w:t>
      </w:r>
      <w:r>
        <w:rPr>
          <w:spacing w:val="-1"/>
          <w:sz w:val="20"/>
        </w:rPr>
        <w:t xml:space="preserve"> </w:t>
      </w:r>
      <w:r>
        <w:rPr>
          <w:sz w:val="20"/>
        </w:rPr>
        <w:t>a</w:t>
      </w:r>
      <w:r>
        <w:rPr>
          <w:spacing w:val="-2"/>
          <w:sz w:val="20"/>
        </w:rPr>
        <w:t xml:space="preserve"> </w:t>
      </w:r>
      <w:r>
        <w:rPr>
          <w:sz w:val="20"/>
        </w:rPr>
        <w:t>computer</w:t>
      </w:r>
      <w:r>
        <w:rPr>
          <w:spacing w:val="-1"/>
          <w:sz w:val="20"/>
        </w:rPr>
        <w:t xml:space="preserve"> </w:t>
      </w:r>
      <w:r>
        <w:rPr>
          <w:sz w:val="20"/>
        </w:rPr>
        <w:t>database</w:t>
      </w:r>
      <w:r>
        <w:rPr>
          <w:spacing w:val="-2"/>
          <w:sz w:val="20"/>
        </w:rPr>
        <w:t xml:space="preserve"> </w:t>
      </w:r>
      <w:r>
        <w:rPr>
          <w:sz w:val="20"/>
        </w:rPr>
        <w:t>for</w:t>
      </w:r>
      <w:r>
        <w:rPr>
          <w:spacing w:val="-1"/>
          <w:sz w:val="20"/>
        </w:rPr>
        <w:t xml:space="preserve"> </w:t>
      </w:r>
      <w:r>
        <w:rPr>
          <w:sz w:val="20"/>
        </w:rPr>
        <w:t>delivery</w:t>
      </w:r>
      <w:r>
        <w:rPr>
          <w:spacing w:val="-1"/>
          <w:sz w:val="20"/>
        </w:rPr>
        <w:t xml:space="preserve"> </w:t>
      </w:r>
      <w:r>
        <w:rPr>
          <w:sz w:val="20"/>
        </w:rPr>
        <w:t>to</w:t>
      </w:r>
      <w:r>
        <w:rPr>
          <w:spacing w:val="-3"/>
          <w:sz w:val="20"/>
        </w:rPr>
        <w:t xml:space="preserve"> </w:t>
      </w:r>
      <w:r>
        <w:rPr>
          <w:sz w:val="20"/>
        </w:rPr>
        <w:t>the</w:t>
      </w:r>
      <w:r>
        <w:rPr>
          <w:spacing w:val="-2"/>
          <w:sz w:val="20"/>
        </w:rPr>
        <w:t xml:space="preserve"> </w:t>
      </w:r>
      <w:r>
        <w:rPr>
          <w:sz w:val="20"/>
        </w:rPr>
        <w:t>Government</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treated</w:t>
      </w:r>
      <w:r>
        <w:rPr>
          <w:spacing w:val="-2"/>
          <w:sz w:val="20"/>
        </w:rPr>
        <w:t xml:space="preserve"> </w:t>
      </w:r>
      <w:r>
        <w:rPr>
          <w:sz w:val="20"/>
        </w:rPr>
        <w:t>as limited rights data and not restricted computer software.</w:t>
      </w:r>
    </w:p>
    <w:p w14:paraId="16FEC02B" w14:textId="77777777" w:rsidR="009C6493" w:rsidRDefault="009C6493" w:rsidP="009C6493">
      <w:pPr>
        <w:pStyle w:val="BodyText"/>
      </w:pPr>
    </w:p>
    <w:p w14:paraId="461F028B" w14:textId="77777777" w:rsidR="009C6493" w:rsidRDefault="009C6493" w:rsidP="000F0A75">
      <w:pPr>
        <w:pStyle w:val="ListParagraph"/>
        <w:numPr>
          <w:ilvl w:val="0"/>
          <w:numId w:val="14"/>
        </w:numPr>
        <w:tabs>
          <w:tab w:val="left" w:pos="990"/>
        </w:tabs>
        <w:ind w:left="989"/>
        <w:rPr>
          <w:sz w:val="20"/>
        </w:rPr>
      </w:pPr>
      <w:r>
        <w:rPr>
          <w:spacing w:val="-2"/>
          <w:sz w:val="20"/>
        </w:rPr>
        <w:t>[Reserved]</w:t>
      </w:r>
    </w:p>
    <w:p w14:paraId="2EB16EEE" w14:textId="77777777" w:rsidR="009C6493" w:rsidRDefault="009C6493" w:rsidP="009C6493">
      <w:pPr>
        <w:pStyle w:val="BodyText"/>
        <w:spacing w:before="1"/>
      </w:pPr>
    </w:p>
    <w:p w14:paraId="2D2F1F62" w14:textId="2725CF80" w:rsidR="009C6493" w:rsidRPr="008E3887" w:rsidRDefault="009C6493" w:rsidP="00BC6365">
      <w:r w:rsidRPr="00F41FBB">
        <w:rPr>
          <w:i/>
        </w:rPr>
        <w:t>Subcontracting</w:t>
      </w:r>
      <w:r w:rsidRPr="00F41FBB">
        <w:t>. The Contractor shall obtain from its subcontractors all data and rights therein necessary to fulfill the Contractor's</w:t>
      </w:r>
      <w:r w:rsidRPr="00F41FBB">
        <w:rPr>
          <w:spacing w:val="-3"/>
        </w:rPr>
        <w:t xml:space="preserve"> </w:t>
      </w:r>
      <w:r w:rsidRPr="00F41FBB">
        <w:t>obligations</w:t>
      </w:r>
      <w:r w:rsidRPr="00F41FBB">
        <w:rPr>
          <w:spacing w:val="-2"/>
        </w:rPr>
        <w:t xml:space="preserve"> </w:t>
      </w:r>
      <w:r w:rsidRPr="00F41FBB">
        <w:t>to</w:t>
      </w:r>
      <w:r w:rsidRPr="00F41FBB">
        <w:rPr>
          <w:spacing w:val="-4"/>
        </w:rPr>
        <w:t xml:space="preserve"> </w:t>
      </w:r>
      <w:r w:rsidRPr="00F41FBB">
        <w:t>the</w:t>
      </w:r>
      <w:r w:rsidRPr="00F41FBB">
        <w:rPr>
          <w:spacing w:val="-3"/>
        </w:rPr>
        <w:t xml:space="preserve"> </w:t>
      </w:r>
      <w:r w:rsidRPr="00F41FBB">
        <w:t>Government</w:t>
      </w:r>
      <w:r w:rsidRPr="00F41FBB">
        <w:rPr>
          <w:spacing w:val="-3"/>
        </w:rPr>
        <w:t xml:space="preserve"> </w:t>
      </w:r>
      <w:r w:rsidRPr="00F41FBB">
        <w:t>under</w:t>
      </w:r>
      <w:r w:rsidRPr="00F41FBB">
        <w:rPr>
          <w:spacing w:val="-2"/>
        </w:rPr>
        <w:t xml:space="preserve"> </w:t>
      </w:r>
      <w:r w:rsidRPr="00F41FBB">
        <w:t>this</w:t>
      </w:r>
      <w:r w:rsidRPr="00F41FBB">
        <w:rPr>
          <w:spacing w:val="-3"/>
        </w:rPr>
        <w:t xml:space="preserve"> </w:t>
      </w:r>
      <w:r w:rsidRPr="00F41FBB">
        <w:t>contract.</w:t>
      </w:r>
      <w:r w:rsidRPr="00F41FBB">
        <w:rPr>
          <w:spacing w:val="-3"/>
        </w:rPr>
        <w:t xml:space="preserve"> </w:t>
      </w:r>
      <w:r w:rsidRPr="00F41FBB">
        <w:t>If</w:t>
      </w:r>
      <w:r w:rsidRPr="00F41FBB">
        <w:rPr>
          <w:spacing w:val="-3"/>
        </w:rPr>
        <w:t xml:space="preserve"> </w:t>
      </w:r>
      <w:r w:rsidRPr="00F41FBB">
        <w:t>a</w:t>
      </w:r>
      <w:r w:rsidRPr="00F41FBB">
        <w:rPr>
          <w:spacing w:val="-2"/>
        </w:rPr>
        <w:t xml:space="preserve"> </w:t>
      </w:r>
      <w:r w:rsidRPr="00F41FBB">
        <w:t>subcontractor</w:t>
      </w:r>
      <w:r w:rsidRPr="00F41FBB">
        <w:rPr>
          <w:spacing w:val="-4"/>
        </w:rPr>
        <w:t xml:space="preserve"> </w:t>
      </w:r>
      <w:r w:rsidRPr="00F41FBB">
        <w:t>refuses</w:t>
      </w:r>
      <w:r w:rsidRPr="00F41FBB">
        <w:rPr>
          <w:spacing w:val="-2"/>
        </w:rPr>
        <w:t xml:space="preserve"> </w:t>
      </w:r>
      <w:r w:rsidRPr="00F41FBB">
        <w:t>to</w:t>
      </w:r>
      <w:r w:rsidRPr="00F41FBB">
        <w:rPr>
          <w:spacing w:val="-3"/>
        </w:rPr>
        <w:t xml:space="preserve"> </w:t>
      </w:r>
      <w:r w:rsidRPr="00F41FBB">
        <w:t>accept</w:t>
      </w:r>
      <w:r w:rsidRPr="00F41FBB">
        <w:rPr>
          <w:spacing w:val="-3"/>
        </w:rPr>
        <w:t xml:space="preserve"> </w:t>
      </w:r>
      <w:r w:rsidRPr="00F41FBB">
        <w:t>terms</w:t>
      </w:r>
      <w:r w:rsidRPr="00F41FBB">
        <w:rPr>
          <w:spacing w:val="-2"/>
        </w:rPr>
        <w:t xml:space="preserve"> </w:t>
      </w:r>
      <w:r w:rsidRPr="00F41FBB">
        <w:t>affording</w:t>
      </w:r>
      <w:r w:rsidRPr="00F41FBB">
        <w:rPr>
          <w:spacing w:val="-3"/>
        </w:rPr>
        <w:t xml:space="preserve"> </w:t>
      </w:r>
      <w:r w:rsidRPr="00F41FBB">
        <w:t>the</w:t>
      </w:r>
      <w:r w:rsidR="00F41FBB">
        <w:t xml:space="preserve"> </w:t>
      </w:r>
      <w:r w:rsidRPr="008E3887">
        <w:rPr>
          <w:rFonts w:cs="Arial"/>
          <w:szCs w:val="20"/>
        </w:rPr>
        <w:t>Government</w:t>
      </w:r>
      <w:r w:rsidRPr="008E3887">
        <w:rPr>
          <w:rFonts w:cs="Arial"/>
          <w:spacing w:val="-3"/>
          <w:szCs w:val="20"/>
        </w:rPr>
        <w:t xml:space="preserve"> </w:t>
      </w:r>
      <w:r w:rsidRPr="008E3887">
        <w:rPr>
          <w:rFonts w:cs="Arial"/>
          <w:szCs w:val="20"/>
        </w:rPr>
        <w:t>those</w:t>
      </w:r>
      <w:r w:rsidRPr="008E3887">
        <w:rPr>
          <w:rFonts w:cs="Arial"/>
          <w:spacing w:val="-3"/>
          <w:szCs w:val="20"/>
        </w:rPr>
        <w:t xml:space="preserve"> </w:t>
      </w:r>
      <w:r w:rsidRPr="008E3887">
        <w:rPr>
          <w:rFonts w:cs="Arial"/>
          <w:szCs w:val="20"/>
        </w:rPr>
        <w:t>rights,</w:t>
      </w:r>
      <w:r w:rsidRPr="008E3887">
        <w:rPr>
          <w:rFonts w:cs="Arial"/>
          <w:spacing w:val="-3"/>
          <w:szCs w:val="20"/>
        </w:rPr>
        <w:t xml:space="preserve"> </w:t>
      </w:r>
      <w:r w:rsidRPr="008E3887">
        <w:rPr>
          <w:rFonts w:cs="Arial"/>
          <w:szCs w:val="20"/>
        </w:rPr>
        <w:t>the</w:t>
      </w:r>
      <w:r w:rsidRPr="008E3887">
        <w:rPr>
          <w:rFonts w:cs="Arial"/>
          <w:spacing w:val="-3"/>
          <w:szCs w:val="20"/>
        </w:rPr>
        <w:t xml:space="preserve"> </w:t>
      </w:r>
      <w:r w:rsidRPr="008E3887">
        <w:rPr>
          <w:rFonts w:cs="Arial"/>
          <w:szCs w:val="20"/>
        </w:rPr>
        <w:t>Contractor</w:t>
      </w:r>
      <w:r w:rsidRPr="008E3887">
        <w:rPr>
          <w:rFonts w:cs="Arial"/>
          <w:spacing w:val="-4"/>
          <w:szCs w:val="20"/>
        </w:rPr>
        <w:t xml:space="preserve"> </w:t>
      </w:r>
      <w:r w:rsidRPr="008E3887">
        <w:rPr>
          <w:rFonts w:cs="Arial"/>
          <w:szCs w:val="20"/>
        </w:rPr>
        <w:t>shall</w:t>
      </w:r>
      <w:r w:rsidRPr="008E3887">
        <w:rPr>
          <w:rFonts w:cs="Arial"/>
          <w:spacing w:val="-3"/>
          <w:szCs w:val="20"/>
        </w:rPr>
        <w:t xml:space="preserve"> </w:t>
      </w:r>
      <w:r w:rsidRPr="008E3887">
        <w:rPr>
          <w:rFonts w:cs="Arial"/>
          <w:szCs w:val="20"/>
        </w:rPr>
        <w:t>promptly</w:t>
      </w:r>
      <w:r w:rsidRPr="008E3887">
        <w:rPr>
          <w:rFonts w:cs="Arial"/>
          <w:spacing w:val="-2"/>
          <w:szCs w:val="20"/>
        </w:rPr>
        <w:t xml:space="preserve"> </w:t>
      </w:r>
      <w:r w:rsidRPr="008E3887">
        <w:rPr>
          <w:rFonts w:cs="Arial"/>
          <w:szCs w:val="20"/>
        </w:rPr>
        <w:t>notify</w:t>
      </w:r>
      <w:r w:rsidRPr="008E3887">
        <w:rPr>
          <w:rFonts w:cs="Arial"/>
          <w:spacing w:val="-2"/>
          <w:szCs w:val="20"/>
        </w:rPr>
        <w:t xml:space="preserve"> </w:t>
      </w:r>
      <w:r w:rsidRPr="008E3887">
        <w:rPr>
          <w:rFonts w:cs="Arial"/>
          <w:szCs w:val="20"/>
        </w:rPr>
        <w:t>the</w:t>
      </w:r>
      <w:r w:rsidRPr="008E3887">
        <w:rPr>
          <w:rFonts w:cs="Arial"/>
          <w:spacing w:val="-3"/>
          <w:szCs w:val="20"/>
        </w:rPr>
        <w:t xml:space="preserve"> </w:t>
      </w:r>
      <w:r w:rsidRPr="008E3887">
        <w:rPr>
          <w:rFonts w:cs="Arial"/>
          <w:szCs w:val="20"/>
        </w:rPr>
        <w:t>Contracting</w:t>
      </w:r>
      <w:r w:rsidRPr="008E3887">
        <w:rPr>
          <w:rFonts w:cs="Arial"/>
          <w:spacing w:val="-3"/>
          <w:szCs w:val="20"/>
        </w:rPr>
        <w:t xml:space="preserve"> </w:t>
      </w:r>
      <w:r w:rsidRPr="008E3887">
        <w:rPr>
          <w:rFonts w:cs="Arial"/>
          <w:szCs w:val="20"/>
        </w:rPr>
        <w:t>Officer</w:t>
      </w:r>
      <w:r w:rsidRPr="008E3887">
        <w:rPr>
          <w:rFonts w:cs="Arial"/>
          <w:spacing w:val="-2"/>
          <w:szCs w:val="20"/>
        </w:rPr>
        <w:t xml:space="preserve"> </w:t>
      </w:r>
      <w:r w:rsidRPr="008E3887">
        <w:rPr>
          <w:rFonts w:cs="Arial"/>
          <w:szCs w:val="20"/>
        </w:rPr>
        <w:t>of</w:t>
      </w:r>
      <w:r w:rsidRPr="008E3887">
        <w:rPr>
          <w:rFonts w:cs="Arial"/>
          <w:spacing w:val="-3"/>
          <w:szCs w:val="20"/>
        </w:rPr>
        <w:t xml:space="preserve"> </w:t>
      </w:r>
      <w:r w:rsidRPr="008E3887">
        <w:rPr>
          <w:rFonts w:cs="Arial"/>
          <w:szCs w:val="20"/>
        </w:rPr>
        <w:t>the</w:t>
      </w:r>
      <w:r w:rsidRPr="008E3887">
        <w:rPr>
          <w:rFonts w:cs="Arial"/>
          <w:spacing w:val="-3"/>
          <w:szCs w:val="20"/>
        </w:rPr>
        <w:t xml:space="preserve"> </w:t>
      </w:r>
      <w:r w:rsidRPr="008E3887">
        <w:rPr>
          <w:rFonts w:cs="Arial"/>
          <w:szCs w:val="20"/>
        </w:rPr>
        <w:t>refusal</w:t>
      </w:r>
      <w:r w:rsidRPr="008E3887">
        <w:rPr>
          <w:rFonts w:cs="Arial"/>
          <w:spacing w:val="-3"/>
          <w:szCs w:val="20"/>
        </w:rPr>
        <w:t xml:space="preserve"> </w:t>
      </w:r>
      <w:r w:rsidRPr="008E3887">
        <w:rPr>
          <w:rFonts w:cs="Arial"/>
          <w:szCs w:val="20"/>
        </w:rPr>
        <w:t>and</w:t>
      </w:r>
      <w:r w:rsidRPr="008E3887">
        <w:rPr>
          <w:rFonts w:cs="Arial"/>
          <w:spacing w:val="-3"/>
          <w:szCs w:val="20"/>
        </w:rPr>
        <w:t xml:space="preserve"> </w:t>
      </w:r>
      <w:r w:rsidRPr="008E3887">
        <w:rPr>
          <w:rFonts w:cs="Arial"/>
          <w:szCs w:val="20"/>
        </w:rPr>
        <w:t>shall</w:t>
      </w:r>
      <w:r w:rsidRPr="008E3887">
        <w:rPr>
          <w:rFonts w:cs="Arial"/>
          <w:spacing w:val="-4"/>
          <w:szCs w:val="20"/>
        </w:rPr>
        <w:t xml:space="preserve"> </w:t>
      </w:r>
      <w:r w:rsidRPr="008E3887">
        <w:rPr>
          <w:rFonts w:cs="Arial"/>
          <w:szCs w:val="20"/>
        </w:rPr>
        <w:t>not proceed with the subcontract award without authorization in writing from the Contracting Officer.</w:t>
      </w:r>
    </w:p>
    <w:p w14:paraId="03D3B465" w14:textId="77777777" w:rsidR="009C6493" w:rsidRPr="008E3887" w:rsidRDefault="009C6493" w:rsidP="009C6493">
      <w:pPr>
        <w:pStyle w:val="BodyText"/>
      </w:pPr>
    </w:p>
    <w:p w14:paraId="6BBC3D3D" w14:textId="77777777" w:rsidR="009C6493" w:rsidRPr="008E3887" w:rsidRDefault="009C6493" w:rsidP="000F0A75">
      <w:pPr>
        <w:pStyle w:val="ListParagraph"/>
        <w:numPr>
          <w:ilvl w:val="0"/>
          <w:numId w:val="21"/>
        </w:numPr>
        <w:tabs>
          <w:tab w:val="left" w:pos="635"/>
        </w:tabs>
        <w:ind w:left="688" w:right="630" w:hanging="288"/>
        <w:rPr>
          <w:sz w:val="20"/>
          <w:szCs w:val="20"/>
        </w:rPr>
      </w:pPr>
      <w:r w:rsidRPr="008E3887">
        <w:rPr>
          <w:i/>
          <w:sz w:val="20"/>
          <w:szCs w:val="20"/>
        </w:rPr>
        <w:t>Relationship</w:t>
      </w:r>
      <w:r w:rsidRPr="008E3887">
        <w:rPr>
          <w:i/>
          <w:spacing w:val="-3"/>
          <w:sz w:val="20"/>
          <w:szCs w:val="20"/>
        </w:rPr>
        <w:t xml:space="preserve"> </w:t>
      </w:r>
      <w:r w:rsidRPr="008E3887">
        <w:rPr>
          <w:i/>
          <w:sz w:val="20"/>
          <w:szCs w:val="20"/>
        </w:rPr>
        <w:t>to</w:t>
      </w:r>
      <w:r w:rsidRPr="008E3887">
        <w:rPr>
          <w:i/>
          <w:spacing w:val="-3"/>
          <w:sz w:val="20"/>
          <w:szCs w:val="20"/>
        </w:rPr>
        <w:t xml:space="preserve"> </w:t>
      </w:r>
      <w:r w:rsidRPr="008E3887">
        <w:rPr>
          <w:i/>
          <w:sz w:val="20"/>
          <w:szCs w:val="20"/>
        </w:rPr>
        <w:t>patents</w:t>
      </w:r>
      <w:r w:rsidRPr="008E3887">
        <w:rPr>
          <w:i/>
          <w:spacing w:val="-2"/>
          <w:sz w:val="20"/>
          <w:szCs w:val="20"/>
        </w:rPr>
        <w:t xml:space="preserve"> </w:t>
      </w:r>
      <w:r w:rsidRPr="008E3887">
        <w:rPr>
          <w:i/>
          <w:sz w:val="20"/>
          <w:szCs w:val="20"/>
        </w:rPr>
        <w:t>or</w:t>
      </w:r>
      <w:r w:rsidRPr="008E3887">
        <w:rPr>
          <w:i/>
          <w:spacing w:val="-2"/>
          <w:sz w:val="20"/>
          <w:szCs w:val="20"/>
        </w:rPr>
        <w:t xml:space="preserve"> </w:t>
      </w:r>
      <w:r w:rsidRPr="008E3887">
        <w:rPr>
          <w:i/>
          <w:sz w:val="20"/>
          <w:szCs w:val="20"/>
        </w:rPr>
        <w:t>other</w:t>
      </w:r>
      <w:r w:rsidRPr="008E3887">
        <w:rPr>
          <w:i/>
          <w:spacing w:val="-4"/>
          <w:sz w:val="20"/>
          <w:szCs w:val="20"/>
        </w:rPr>
        <w:t xml:space="preserve"> </w:t>
      </w:r>
      <w:r w:rsidRPr="008E3887">
        <w:rPr>
          <w:i/>
          <w:sz w:val="20"/>
          <w:szCs w:val="20"/>
        </w:rPr>
        <w:t>rights</w:t>
      </w:r>
      <w:r w:rsidRPr="008E3887">
        <w:rPr>
          <w:sz w:val="20"/>
          <w:szCs w:val="20"/>
        </w:rPr>
        <w:t>.</w:t>
      </w:r>
      <w:r w:rsidRPr="008E3887">
        <w:rPr>
          <w:spacing w:val="-5"/>
          <w:sz w:val="20"/>
          <w:szCs w:val="20"/>
        </w:rPr>
        <w:t xml:space="preserve"> </w:t>
      </w:r>
      <w:r w:rsidRPr="008E3887">
        <w:rPr>
          <w:sz w:val="20"/>
          <w:szCs w:val="20"/>
        </w:rPr>
        <w:t>Nothing</w:t>
      </w:r>
      <w:r w:rsidRPr="008E3887">
        <w:rPr>
          <w:spacing w:val="-4"/>
          <w:sz w:val="20"/>
          <w:szCs w:val="20"/>
        </w:rPr>
        <w:t xml:space="preserve"> </w:t>
      </w:r>
      <w:r w:rsidRPr="008E3887">
        <w:rPr>
          <w:sz w:val="20"/>
          <w:szCs w:val="20"/>
        </w:rPr>
        <w:t>contained</w:t>
      </w:r>
      <w:r w:rsidRPr="008E3887">
        <w:rPr>
          <w:spacing w:val="-3"/>
          <w:sz w:val="20"/>
          <w:szCs w:val="20"/>
        </w:rPr>
        <w:t xml:space="preserve"> </w:t>
      </w:r>
      <w:r w:rsidRPr="008E3887">
        <w:rPr>
          <w:sz w:val="20"/>
          <w:szCs w:val="20"/>
        </w:rPr>
        <w:t>in</w:t>
      </w:r>
      <w:r w:rsidRPr="008E3887">
        <w:rPr>
          <w:spacing w:val="-3"/>
          <w:sz w:val="20"/>
          <w:szCs w:val="20"/>
        </w:rPr>
        <w:t xml:space="preserve"> </w:t>
      </w:r>
      <w:r w:rsidRPr="008E3887">
        <w:rPr>
          <w:sz w:val="20"/>
          <w:szCs w:val="20"/>
        </w:rPr>
        <w:t>this</w:t>
      </w:r>
      <w:r w:rsidRPr="008E3887">
        <w:rPr>
          <w:spacing w:val="-2"/>
          <w:sz w:val="20"/>
          <w:szCs w:val="20"/>
        </w:rPr>
        <w:t xml:space="preserve"> </w:t>
      </w:r>
      <w:r w:rsidRPr="008E3887">
        <w:rPr>
          <w:sz w:val="20"/>
          <w:szCs w:val="20"/>
        </w:rPr>
        <w:t>clause</w:t>
      </w:r>
      <w:r w:rsidRPr="008E3887">
        <w:rPr>
          <w:spacing w:val="-3"/>
          <w:sz w:val="20"/>
          <w:szCs w:val="20"/>
        </w:rPr>
        <w:t xml:space="preserve"> </w:t>
      </w:r>
      <w:r w:rsidRPr="008E3887">
        <w:rPr>
          <w:sz w:val="20"/>
          <w:szCs w:val="20"/>
        </w:rPr>
        <w:t>shall</w:t>
      </w:r>
      <w:r w:rsidRPr="008E3887">
        <w:rPr>
          <w:spacing w:val="-3"/>
          <w:sz w:val="20"/>
          <w:szCs w:val="20"/>
        </w:rPr>
        <w:t xml:space="preserve"> </w:t>
      </w:r>
      <w:r w:rsidRPr="008E3887">
        <w:rPr>
          <w:sz w:val="20"/>
          <w:szCs w:val="20"/>
        </w:rPr>
        <w:t>imply</w:t>
      </w:r>
      <w:r w:rsidRPr="008E3887">
        <w:rPr>
          <w:spacing w:val="-2"/>
          <w:sz w:val="20"/>
          <w:szCs w:val="20"/>
        </w:rPr>
        <w:t xml:space="preserve"> </w:t>
      </w:r>
      <w:r w:rsidRPr="008E3887">
        <w:rPr>
          <w:sz w:val="20"/>
          <w:szCs w:val="20"/>
        </w:rPr>
        <w:t>a</w:t>
      </w:r>
      <w:r w:rsidRPr="008E3887">
        <w:rPr>
          <w:spacing w:val="-3"/>
          <w:sz w:val="20"/>
          <w:szCs w:val="20"/>
        </w:rPr>
        <w:t xml:space="preserve"> </w:t>
      </w:r>
      <w:r w:rsidRPr="008E3887">
        <w:rPr>
          <w:sz w:val="20"/>
          <w:szCs w:val="20"/>
        </w:rPr>
        <w:t>license</w:t>
      </w:r>
      <w:r w:rsidRPr="008E3887">
        <w:rPr>
          <w:spacing w:val="-3"/>
          <w:sz w:val="20"/>
          <w:szCs w:val="20"/>
        </w:rPr>
        <w:t xml:space="preserve"> </w:t>
      </w:r>
      <w:r w:rsidRPr="008E3887">
        <w:rPr>
          <w:sz w:val="20"/>
          <w:szCs w:val="20"/>
        </w:rPr>
        <w:t>to</w:t>
      </w:r>
      <w:r w:rsidRPr="008E3887">
        <w:rPr>
          <w:spacing w:val="-3"/>
          <w:sz w:val="20"/>
          <w:szCs w:val="20"/>
        </w:rPr>
        <w:t xml:space="preserve"> </w:t>
      </w:r>
      <w:r w:rsidRPr="008E3887">
        <w:rPr>
          <w:sz w:val="20"/>
          <w:szCs w:val="20"/>
        </w:rPr>
        <w:t>the</w:t>
      </w:r>
      <w:r w:rsidRPr="008E3887">
        <w:rPr>
          <w:spacing w:val="-3"/>
          <w:sz w:val="20"/>
          <w:szCs w:val="20"/>
        </w:rPr>
        <w:t xml:space="preserve"> </w:t>
      </w:r>
      <w:r w:rsidRPr="008E3887">
        <w:rPr>
          <w:sz w:val="20"/>
          <w:szCs w:val="20"/>
        </w:rPr>
        <w:t>Government</w:t>
      </w:r>
      <w:r w:rsidRPr="008E3887">
        <w:rPr>
          <w:spacing w:val="-3"/>
          <w:sz w:val="20"/>
          <w:szCs w:val="20"/>
        </w:rPr>
        <w:t xml:space="preserve"> </w:t>
      </w:r>
      <w:r w:rsidRPr="008E3887">
        <w:rPr>
          <w:sz w:val="20"/>
          <w:szCs w:val="20"/>
        </w:rPr>
        <w:t>under any patent or</w:t>
      </w:r>
      <w:r w:rsidRPr="008E3887">
        <w:rPr>
          <w:spacing w:val="-1"/>
          <w:sz w:val="20"/>
          <w:szCs w:val="20"/>
        </w:rPr>
        <w:t xml:space="preserve"> </w:t>
      </w:r>
      <w:r w:rsidRPr="008E3887">
        <w:rPr>
          <w:sz w:val="20"/>
          <w:szCs w:val="20"/>
        </w:rPr>
        <w:t>be construed</w:t>
      </w:r>
      <w:r w:rsidRPr="008E3887">
        <w:rPr>
          <w:spacing w:val="-1"/>
          <w:sz w:val="20"/>
          <w:szCs w:val="20"/>
        </w:rPr>
        <w:t xml:space="preserve"> </w:t>
      </w:r>
      <w:r w:rsidRPr="008E3887">
        <w:rPr>
          <w:sz w:val="20"/>
          <w:szCs w:val="20"/>
        </w:rPr>
        <w:t>as affecting the scope of any license or</w:t>
      </w:r>
      <w:r w:rsidRPr="008E3887">
        <w:rPr>
          <w:spacing w:val="-1"/>
          <w:sz w:val="20"/>
          <w:szCs w:val="20"/>
        </w:rPr>
        <w:t xml:space="preserve"> </w:t>
      </w:r>
      <w:r w:rsidRPr="008E3887">
        <w:rPr>
          <w:sz w:val="20"/>
          <w:szCs w:val="20"/>
        </w:rPr>
        <w:t>other right otherwise granted to the Government.</w:t>
      </w:r>
    </w:p>
    <w:p w14:paraId="2F862FFE" w14:textId="77777777" w:rsidR="009C6493" w:rsidRPr="008E3887" w:rsidRDefault="009C6493" w:rsidP="009C6493">
      <w:pPr>
        <w:pStyle w:val="BodyText"/>
      </w:pPr>
    </w:p>
    <w:p w14:paraId="49EBED3A" w14:textId="77777777" w:rsidR="009C6493" w:rsidRPr="008E3887" w:rsidRDefault="009C6493" w:rsidP="009C6493">
      <w:pPr>
        <w:pStyle w:val="BodyText"/>
        <w:ind w:left="3057" w:right="3095"/>
        <w:jc w:val="center"/>
      </w:pPr>
      <w:r w:rsidRPr="008E3887">
        <w:t>(End</w:t>
      </w:r>
      <w:r w:rsidRPr="008E3887">
        <w:rPr>
          <w:spacing w:val="-2"/>
        </w:rPr>
        <w:t xml:space="preserve"> </w:t>
      </w:r>
      <w:r w:rsidRPr="008E3887">
        <w:t>of</w:t>
      </w:r>
      <w:r w:rsidRPr="008E3887">
        <w:rPr>
          <w:spacing w:val="-1"/>
        </w:rPr>
        <w:t xml:space="preserve"> </w:t>
      </w:r>
      <w:r w:rsidRPr="008E3887">
        <w:rPr>
          <w:spacing w:val="-2"/>
        </w:rPr>
        <w:t>clause)</w:t>
      </w:r>
    </w:p>
    <w:p w14:paraId="7AF8AE9F" w14:textId="43B95796" w:rsidR="009C6493" w:rsidRPr="008E3887" w:rsidRDefault="009C6493" w:rsidP="009C6493">
      <w:pPr>
        <w:pStyle w:val="BodyText"/>
      </w:pPr>
    </w:p>
    <w:p w14:paraId="3861F8EC" w14:textId="7C91E332" w:rsidR="009C6493" w:rsidRDefault="009C6493" w:rsidP="009C6493">
      <w:pPr>
        <w:pStyle w:val="BodyText"/>
      </w:pPr>
    </w:p>
    <w:p w14:paraId="03C5EF00" w14:textId="77777777" w:rsidR="00B80730" w:rsidRPr="008E3887" w:rsidRDefault="00B80730" w:rsidP="009C6493">
      <w:pPr>
        <w:pStyle w:val="BodyText"/>
      </w:pPr>
    </w:p>
    <w:p w14:paraId="5287FFE8" w14:textId="74356513" w:rsidR="008E3887" w:rsidRPr="00F62F4B" w:rsidRDefault="008E3887" w:rsidP="00F62F4B">
      <w:pPr>
        <w:pStyle w:val="CLAUSETITLE"/>
        <w:numPr>
          <w:ilvl w:val="1"/>
          <w:numId w:val="2"/>
        </w:numPr>
        <w:shd w:val="clear" w:color="auto" w:fill="FFFFFF"/>
        <w:textAlignment w:val="baseline"/>
        <w:outlineLvl w:val="1"/>
        <w:rPr>
          <w:rFonts w:cs="Arial"/>
          <w:caps/>
          <w:color w:val="000000"/>
          <w:szCs w:val="20"/>
        </w:rPr>
      </w:pPr>
      <w:r w:rsidRPr="00F62F4B">
        <w:rPr>
          <w:rFonts w:cs="Arial"/>
          <w:caps/>
          <w:szCs w:val="20"/>
        </w:rPr>
        <w:lastRenderedPageBreak/>
        <w:t xml:space="preserve"> </w:t>
      </w:r>
      <w:bookmarkStart w:id="30" w:name="_Toc122634074"/>
      <w:bookmarkStart w:id="31" w:name="_Toc122634889"/>
      <w:r w:rsidRPr="00F62F4B">
        <w:rPr>
          <w:rFonts w:cs="Arial"/>
          <w:caps/>
          <w:color w:val="000000"/>
          <w:szCs w:val="20"/>
        </w:rPr>
        <w:t>Rights in</w:t>
      </w:r>
      <w:r w:rsidRPr="00F62F4B">
        <w:rPr>
          <w:rFonts w:cs="Arial" w:hint="eastAsia"/>
          <w:caps/>
          <w:color w:val="000000"/>
          <w:szCs w:val="20"/>
        </w:rPr>
        <w:t> </w:t>
      </w:r>
      <w:r w:rsidRPr="00F62F4B">
        <w:rPr>
          <w:rFonts w:cs="Arial"/>
          <w:caps/>
          <w:color w:val="000000"/>
          <w:szCs w:val="20"/>
          <w:bdr w:val="none" w:sz="0" w:space="0" w:color="auto" w:frame="1"/>
        </w:rPr>
        <w:t>Data</w:t>
      </w:r>
      <w:r w:rsidRPr="00F62F4B">
        <w:rPr>
          <w:rFonts w:cs="Arial"/>
          <w:caps/>
          <w:color w:val="000000"/>
          <w:szCs w:val="20"/>
        </w:rPr>
        <w:t>-Special Works</w:t>
      </w:r>
      <w:r w:rsidRPr="00F62F4B">
        <w:rPr>
          <w:rFonts w:cs="Arial" w:hint="eastAsia"/>
          <w:caps/>
          <w:color w:val="000000"/>
          <w:szCs w:val="20"/>
        </w:rPr>
        <w:t> </w:t>
      </w:r>
      <w:r w:rsidRPr="00F62F4B">
        <w:rPr>
          <w:rStyle w:val="ph"/>
          <w:rFonts w:cs="Arial"/>
          <w:caps/>
          <w:color w:val="000000"/>
          <w:szCs w:val="20"/>
          <w:bdr w:val="none" w:sz="0" w:space="0" w:color="auto" w:frame="1"/>
        </w:rPr>
        <w:t>(Dec 2007)</w:t>
      </w:r>
      <w:bookmarkEnd w:id="30"/>
      <w:bookmarkEnd w:id="31"/>
    </w:p>
    <w:p w14:paraId="467153C7" w14:textId="77777777" w:rsidR="008E3887" w:rsidRPr="00BC6365" w:rsidRDefault="008E3887" w:rsidP="008E3887">
      <w:pPr>
        <w:pStyle w:val="p"/>
        <w:shd w:val="clear" w:color="auto" w:fill="FFFFFF"/>
        <w:ind w:firstLine="240"/>
        <w:textAlignment w:val="baseline"/>
        <w:rPr>
          <w:rFonts w:ascii="Arial" w:hAnsi="Arial" w:cs="Arial"/>
          <w:color w:val="000000"/>
          <w:sz w:val="20"/>
          <w:szCs w:val="20"/>
        </w:rPr>
      </w:pPr>
      <w:r w:rsidRPr="00BC6365">
        <w:rPr>
          <w:rFonts w:ascii="Arial" w:hAnsi="Arial" w:cs="Arial" w:hint="eastAsia"/>
          <w:color w:val="000000"/>
          <w:sz w:val="20"/>
          <w:szCs w:val="20"/>
          <w:bdr w:val="none" w:sz="0" w:space="0" w:color="auto" w:frame="1"/>
        </w:rPr>
        <w:t>     </w:t>
      </w:r>
      <w:r w:rsidRPr="00BC6365">
        <w:rPr>
          <w:rFonts w:ascii="Arial" w:hAnsi="Arial" w:cs="Arial" w:hint="eastAsia"/>
          <w:color w:val="000000"/>
          <w:sz w:val="20"/>
          <w:szCs w:val="20"/>
        </w:rPr>
        <w:t> </w:t>
      </w:r>
      <w:r w:rsidRPr="00BC6365">
        <w:rPr>
          <w:rStyle w:val="ph"/>
          <w:rFonts w:ascii="Arial" w:hAnsi="Arial" w:cs="Arial"/>
          <w:color w:val="000000"/>
          <w:sz w:val="20"/>
          <w:szCs w:val="20"/>
          <w:bdr w:val="none" w:sz="0" w:space="0" w:color="auto" w:frame="1"/>
        </w:rPr>
        <w:t>(a)</w:t>
      </w:r>
      <w:r w:rsidRPr="00BC6365">
        <w:rPr>
          <w:rFonts w:ascii="Arial" w:hAnsi="Arial" w:cs="Arial" w:hint="eastAsia"/>
          <w:color w:val="000000"/>
          <w:sz w:val="20"/>
          <w:szCs w:val="20"/>
        </w:rPr>
        <w:t> </w:t>
      </w:r>
      <w:r w:rsidRPr="00BC6365">
        <w:rPr>
          <w:rStyle w:val="Emphasis"/>
          <w:rFonts w:ascii="Arial" w:hAnsi="Arial" w:cs="Arial"/>
          <w:color w:val="000000"/>
          <w:sz w:val="20"/>
          <w:szCs w:val="20"/>
          <w:bdr w:val="none" w:sz="0" w:space="0" w:color="auto" w:frame="1"/>
        </w:rPr>
        <w:t>Definitions</w:t>
      </w:r>
      <w:r w:rsidRPr="00BC6365">
        <w:rPr>
          <w:rFonts w:ascii="Arial" w:hAnsi="Arial" w:cs="Arial"/>
          <w:color w:val="000000"/>
          <w:sz w:val="20"/>
          <w:szCs w:val="20"/>
        </w:rPr>
        <w:t>. As used in this clause-</w:t>
      </w:r>
    </w:p>
    <w:p w14:paraId="04A7D3BC" w14:textId="77777777" w:rsidR="008E3887" w:rsidRPr="00BC6365" w:rsidRDefault="008E3887" w:rsidP="008E3887">
      <w:pPr>
        <w:pStyle w:val="p"/>
        <w:shd w:val="clear" w:color="auto" w:fill="FFFFFF"/>
        <w:ind w:firstLine="240"/>
        <w:textAlignment w:val="baseline"/>
        <w:rPr>
          <w:rFonts w:ascii="Arial" w:hAnsi="Arial" w:cs="Arial"/>
          <w:color w:val="000000"/>
          <w:sz w:val="20"/>
          <w:szCs w:val="20"/>
        </w:rPr>
      </w:pPr>
      <w:r w:rsidRPr="00BC6365">
        <w:rPr>
          <w:rFonts w:ascii="Arial" w:hAnsi="Arial" w:cs="Arial" w:hint="eastAsia"/>
          <w:color w:val="000000"/>
          <w:sz w:val="20"/>
          <w:szCs w:val="20"/>
          <w:bdr w:val="none" w:sz="0" w:space="0" w:color="auto" w:frame="1"/>
        </w:rPr>
        <w:t>     </w:t>
      </w:r>
      <w:r w:rsidRPr="00BC6365">
        <w:rPr>
          <w:rFonts w:ascii="Arial" w:hAnsi="Arial" w:cs="Arial" w:hint="eastAsia"/>
          <w:color w:val="000000"/>
          <w:sz w:val="20"/>
          <w:szCs w:val="20"/>
        </w:rPr>
        <w:t> </w:t>
      </w:r>
      <w:r w:rsidRPr="00BC6365">
        <w:rPr>
          <w:rStyle w:val="Emphasis"/>
          <w:rFonts w:ascii="Arial" w:hAnsi="Arial" w:cs="Arial"/>
          <w:color w:val="000000"/>
          <w:sz w:val="20"/>
          <w:szCs w:val="20"/>
          <w:bdr w:val="none" w:sz="0" w:space="0" w:color="auto" w:frame="1"/>
        </w:rPr>
        <w:t>Data</w:t>
      </w:r>
      <w:r w:rsidRPr="00BC6365">
        <w:rPr>
          <w:rFonts w:ascii="Arial" w:hAnsi="Arial" w:cs="Arial" w:hint="eastAsia"/>
          <w:color w:val="000000"/>
          <w:sz w:val="20"/>
          <w:szCs w:val="20"/>
        </w:rPr>
        <w:t> </w:t>
      </w:r>
      <w:r w:rsidRPr="00BC6365">
        <w:rPr>
          <w:rFonts w:ascii="Arial" w:hAnsi="Arial" w:cs="Arial"/>
          <w:color w:val="000000"/>
          <w:sz w:val="20"/>
          <w:szCs w:val="20"/>
        </w:rPr>
        <w:t>means recorded information, regardless of form or the media on which it</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may</w:t>
      </w:r>
      <w:r w:rsidRPr="00BC6365">
        <w:rPr>
          <w:rFonts w:ascii="Arial" w:hAnsi="Arial" w:cs="Arial" w:hint="eastAsia"/>
          <w:color w:val="000000"/>
          <w:sz w:val="20"/>
          <w:szCs w:val="20"/>
        </w:rPr>
        <w:t> </w:t>
      </w:r>
      <w:r w:rsidRPr="00BC6365">
        <w:rPr>
          <w:rFonts w:ascii="Arial" w:hAnsi="Arial" w:cs="Arial"/>
          <w:color w:val="000000"/>
          <w:sz w:val="20"/>
          <w:szCs w:val="20"/>
        </w:rPr>
        <w:t>be recorded. The term includes</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technical data</w:t>
      </w:r>
      <w:r w:rsidRPr="00BC6365">
        <w:rPr>
          <w:rFonts w:ascii="Arial" w:hAnsi="Arial" w:cs="Arial" w:hint="eastAsia"/>
          <w:color w:val="000000"/>
          <w:sz w:val="20"/>
          <w:szCs w:val="20"/>
        </w:rPr>
        <w:t> </w:t>
      </w:r>
      <w:r w:rsidRPr="00BC6365">
        <w:rPr>
          <w:rFonts w:ascii="Arial" w:hAnsi="Arial" w:cs="Arial"/>
          <w:color w:val="000000"/>
          <w:sz w:val="20"/>
          <w:szCs w:val="20"/>
        </w:rPr>
        <w:t>and</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computer software</w:t>
      </w:r>
      <w:r w:rsidRPr="00BC6365">
        <w:rPr>
          <w:rFonts w:ascii="Arial" w:hAnsi="Arial" w:cs="Arial"/>
          <w:color w:val="000000"/>
          <w:sz w:val="20"/>
          <w:szCs w:val="20"/>
        </w:rPr>
        <w:t>. The term does not include information incidental to contract administration, such as financial, administrative, cost or</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pricing</w:t>
      </w:r>
      <w:r w:rsidRPr="00BC6365">
        <w:rPr>
          <w:rFonts w:ascii="Arial" w:hAnsi="Arial" w:cs="Arial"/>
          <w:color w:val="000000"/>
          <w:sz w:val="20"/>
          <w:szCs w:val="20"/>
        </w:rPr>
        <w:t>, or management information.</w:t>
      </w:r>
    </w:p>
    <w:p w14:paraId="35728FFD" w14:textId="77777777" w:rsidR="008E3887" w:rsidRPr="00BC6365" w:rsidRDefault="008E3887" w:rsidP="008E3887">
      <w:pPr>
        <w:pStyle w:val="p"/>
        <w:shd w:val="clear" w:color="auto" w:fill="FFFFFF"/>
        <w:ind w:firstLine="240"/>
        <w:textAlignment w:val="baseline"/>
        <w:rPr>
          <w:rFonts w:ascii="Arial" w:hAnsi="Arial" w:cs="Arial"/>
          <w:color w:val="000000"/>
          <w:sz w:val="20"/>
          <w:szCs w:val="20"/>
        </w:rPr>
      </w:pPr>
      <w:r w:rsidRPr="00BC6365">
        <w:rPr>
          <w:rFonts w:ascii="Arial" w:hAnsi="Arial" w:cs="Arial" w:hint="eastAsia"/>
          <w:color w:val="000000"/>
          <w:sz w:val="20"/>
          <w:szCs w:val="20"/>
          <w:bdr w:val="none" w:sz="0" w:space="0" w:color="auto" w:frame="1"/>
        </w:rPr>
        <w:t>     </w:t>
      </w:r>
      <w:r w:rsidRPr="00BC6365">
        <w:rPr>
          <w:rFonts w:ascii="Arial" w:hAnsi="Arial" w:cs="Arial" w:hint="eastAsia"/>
          <w:color w:val="000000"/>
          <w:sz w:val="20"/>
          <w:szCs w:val="20"/>
        </w:rPr>
        <w:t> </w:t>
      </w:r>
      <w:r w:rsidRPr="00BC6365">
        <w:rPr>
          <w:rStyle w:val="Emphasis"/>
          <w:rFonts w:ascii="Arial" w:hAnsi="Arial" w:cs="Arial"/>
          <w:color w:val="000000"/>
          <w:sz w:val="20"/>
          <w:szCs w:val="20"/>
          <w:bdr w:val="none" w:sz="0" w:space="0" w:color="auto" w:frame="1"/>
        </w:rPr>
        <w:t>Unlimited rights</w:t>
      </w:r>
      <w:r w:rsidRPr="00BC6365">
        <w:rPr>
          <w:rFonts w:ascii="Arial" w:hAnsi="Arial" w:cs="Arial" w:hint="eastAsia"/>
          <w:color w:val="000000"/>
          <w:sz w:val="20"/>
          <w:szCs w:val="20"/>
        </w:rPr>
        <w:t> </w:t>
      </w:r>
      <w:r w:rsidRPr="00BC6365">
        <w:rPr>
          <w:rFonts w:ascii="Arial" w:hAnsi="Arial" w:cs="Arial"/>
          <w:color w:val="000000"/>
          <w:sz w:val="20"/>
          <w:szCs w:val="20"/>
        </w:rPr>
        <w:t>means the rights of the Government to use, disclose, reproduce, prepare derivative works, distribute copies to the public, and perform publicly and display publicly, in any manner and for any purpose, and to have or permit others to do so.</w:t>
      </w:r>
    </w:p>
    <w:p w14:paraId="070ABBB3" w14:textId="77777777" w:rsidR="008E3887" w:rsidRPr="00BC6365" w:rsidRDefault="008E3887" w:rsidP="008E3887">
      <w:pPr>
        <w:pStyle w:val="runin"/>
        <w:shd w:val="clear" w:color="auto" w:fill="FFFFFF"/>
        <w:ind w:left="210" w:firstLine="240"/>
        <w:textAlignment w:val="baseline"/>
        <w:rPr>
          <w:rFonts w:ascii="Arial" w:hAnsi="Arial" w:cs="Arial"/>
          <w:color w:val="000000"/>
          <w:sz w:val="20"/>
          <w:szCs w:val="20"/>
        </w:rPr>
      </w:pPr>
      <w:r w:rsidRPr="00BC6365">
        <w:rPr>
          <w:rFonts w:ascii="Arial" w:hAnsi="Arial" w:cs="Arial" w:hint="eastAsia"/>
          <w:color w:val="000000"/>
          <w:sz w:val="20"/>
          <w:szCs w:val="20"/>
          <w:bdr w:val="none" w:sz="0" w:space="0" w:color="auto" w:frame="1"/>
        </w:rPr>
        <w:t>     </w:t>
      </w:r>
      <w:r w:rsidRPr="00BC6365">
        <w:rPr>
          <w:rFonts w:ascii="Arial" w:hAnsi="Arial" w:cs="Arial" w:hint="eastAsia"/>
          <w:color w:val="000000"/>
          <w:sz w:val="20"/>
          <w:szCs w:val="20"/>
        </w:rPr>
        <w:t> </w:t>
      </w:r>
      <w:r w:rsidRPr="00BC6365">
        <w:rPr>
          <w:rStyle w:val="ph"/>
          <w:rFonts w:ascii="Arial" w:hAnsi="Arial" w:cs="Arial"/>
          <w:color w:val="000000"/>
          <w:sz w:val="20"/>
          <w:szCs w:val="20"/>
          <w:bdr w:val="none" w:sz="0" w:space="0" w:color="auto" w:frame="1"/>
        </w:rPr>
        <w:t>(b)</w:t>
      </w:r>
      <w:r w:rsidRPr="00BC6365">
        <w:rPr>
          <w:rFonts w:ascii="Arial" w:hAnsi="Arial" w:cs="Arial" w:hint="eastAsia"/>
          <w:color w:val="000000"/>
          <w:sz w:val="20"/>
          <w:szCs w:val="20"/>
        </w:rPr>
        <w:t> </w:t>
      </w:r>
      <w:r w:rsidRPr="00BC6365">
        <w:rPr>
          <w:rFonts w:ascii="Arial" w:hAnsi="Arial" w:cs="Arial"/>
          <w:color w:val="000000"/>
          <w:sz w:val="20"/>
          <w:szCs w:val="20"/>
        </w:rPr>
        <w:t>Allocation of Rights.</w:t>
      </w:r>
      <w:r w:rsidRPr="00BC6365">
        <w:rPr>
          <w:rFonts w:ascii="Arial" w:hAnsi="Arial" w:cs="Arial" w:hint="eastAsia"/>
          <w:color w:val="000000"/>
          <w:sz w:val="20"/>
          <w:szCs w:val="20"/>
        </w:rPr>
        <w:t> </w:t>
      </w:r>
    </w:p>
    <w:p w14:paraId="41CF6CE3" w14:textId="77777777" w:rsidR="008E3887" w:rsidRPr="00BC6365" w:rsidRDefault="008E3887" w:rsidP="008E3887">
      <w:pPr>
        <w:pStyle w:val="runin"/>
        <w:shd w:val="clear" w:color="auto" w:fill="FFFFFF"/>
        <w:ind w:firstLine="240"/>
        <w:textAlignment w:val="baseline"/>
        <w:rPr>
          <w:rFonts w:ascii="Arial" w:hAnsi="Arial" w:cs="Arial"/>
          <w:color w:val="000000"/>
          <w:sz w:val="20"/>
          <w:szCs w:val="20"/>
        </w:rPr>
      </w:pPr>
      <w:r w:rsidRPr="00BC6365">
        <w:rPr>
          <w:rStyle w:val="ph"/>
          <w:rFonts w:ascii="Arial" w:hAnsi="Arial" w:cs="Arial"/>
          <w:color w:val="000000"/>
          <w:sz w:val="20"/>
          <w:szCs w:val="20"/>
          <w:bdr w:val="none" w:sz="0" w:space="0" w:color="auto" w:frame="1"/>
        </w:rPr>
        <w:t>(1)</w:t>
      </w:r>
      <w:r w:rsidRPr="00BC6365">
        <w:rPr>
          <w:rFonts w:ascii="Arial" w:hAnsi="Arial" w:cs="Arial" w:hint="eastAsia"/>
          <w:color w:val="000000"/>
          <w:sz w:val="20"/>
          <w:szCs w:val="20"/>
        </w:rPr>
        <w:t> </w:t>
      </w:r>
      <w:r w:rsidRPr="00BC6365">
        <w:rPr>
          <w:rFonts w:ascii="Arial" w:hAnsi="Arial" w:cs="Arial"/>
          <w:color w:val="000000"/>
          <w:sz w:val="20"/>
          <w:szCs w:val="20"/>
        </w:rPr>
        <w:t>The Government</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shall</w:t>
      </w:r>
      <w:r w:rsidRPr="00BC6365">
        <w:rPr>
          <w:rFonts w:ascii="Arial" w:hAnsi="Arial" w:cs="Arial" w:hint="eastAsia"/>
          <w:color w:val="000000"/>
          <w:sz w:val="20"/>
          <w:szCs w:val="20"/>
        </w:rPr>
        <w:t> </w:t>
      </w:r>
      <w:r w:rsidRPr="00BC6365">
        <w:rPr>
          <w:rFonts w:ascii="Arial" w:hAnsi="Arial" w:cs="Arial"/>
          <w:color w:val="000000"/>
          <w:sz w:val="20"/>
          <w:szCs w:val="20"/>
        </w:rPr>
        <w:t>have-</w:t>
      </w:r>
    </w:p>
    <w:p w14:paraId="4D911668" w14:textId="77777777" w:rsidR="008E3887" w:rsidRPr="00BC6365" w:rsidRDefault="008E3887" w:rsidP="008E3887">
      <w:pPr>
        <w:pStyle w:val="p"/>
        <w:shd w:val="clear" w:color="auto" w:fill="FFFFFF"/>
        <w:ind w:firstLine="240"/>
        <w:textAlignment w:val="baseline"/>
        <w:rPr>
          <w:rFonts w:ascii="Arial" w:hAnsi="Arial" w:cs="Arial"/>
          <w:color w:val="000000"/>
          <w:sz w:val="20"/>
          <w:szCs w:val="20"/>
        </w:rPr>
      </w:pPr>
      <w:r w:rsidRPr="00BC6365">
        <w:rPr>
          <w:rFonts w:ascii="Arial" w:hAnsi="Arial" w:cs="Arial" w:hint="eastAsia"/>
          <w:color w:val="000000"/>
          <w:sz w:val="20"/>
          <w:szCs w:val="20"/>
          <w:bdr w:val="none" w:sz="0" w:space="0" w:color="auto" w:frame="1"/>
        </w:rPr>
        <w:t>               </w:t>
      </w:r>
      <w:r w:rsidRPr="00BC6365">
        <w:rPr>
          <w:rFonts w:ascii="Arial" w:hAnsi="Arial" w:cs="Arial" w:hint="eastAsia"/>
          <w:color w:val="000000"/>
          <w:sz w:val="20"/>
          <w:szCs w:val="20"/>
        </w:rPr>
        <w:t> </w:t>
      </w:r>
      <w:r w:rsidRPr="00BC6365">
        <w:rPr>
          <w:rStyle w:val="ph"/>
          <w:rFonts w:ascii="Arial" w:hAnsi="Arial" w:cs="Arial"/>
          <w:color w:val="000000"/>
          <w:sz w:val="20"/>
          <w:szCs w:val="20"/>
          <w:bdr w:val="none" w:sz="0" w:space="0" w:color="auto" w:frame="1"/>
        </w:rPr>
        <w:t>(i)</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Unlimited rights</w:t>
      </w:r>
      <w:r w:rsidRPr="00BC6365">
        <w:rPr>
          <w:rFonts w:ascii="Arial" w:hAnsi="Arial" w:cs="Arial" w:hint="eastAsia"/>
          <w:color w:val="000000"/>
          <w:sz w:val="20"/>
          <w:szCs w:val="20"/>
        </w:rPr>
        <w:t> </w:t>
      </w:r>
      <w:r w:rsidRPr="00BC6365">
        <w:rPr>
          <w:rFonts w:ascii="Arial" w:hAnsi="Arial" w:cs="Arial"/>
          <w:color w:val="000000"/>
          <w:sz w:val="20"/>
          <w:szCs w:val="20"/>
        </w:rPr>
        <w:t>in all</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data</w:t>
      </w:r>
      <w:r w:rsidRPr="00BC6365">
        <w:rPr>
          <w:rFonts w:ascii="Arial" w:hAnsi="Arial" w:cs="Arial" w:hint="eastAsia"/>
          <w:color w:val="000000"/>
          <w:sz w:val="20"/>
          <w:szCs w:val="20"/>
        </w:rPr>
        <w:t> </w:t>
      </w:r>
      <w:r w:rsidRPr="00BC6365">
        <w:rPr>
          <w:rFonts w:ascii="Arial" w:hAnsi="Arial" w:cs="Arial"/>
          <w:color w:val="000000"/>
          <w:sz w:val="20"/>
          <w:szCs w:val="20"/>
        </w:rPr>
        <w:t>delivered under this contract, and in all</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data</w:t>
      </w:r>
      <w:r w:rsidRPr="00BC6365">
        <w:rPr>
          <w:rFonts w:ascii="Arial" w:hAnsi="Arial" w:cs="Arial" w:hint="eastAsia"/>
          <w:color w:val="000000"/>
          <w:sz w:val="20"/>
          <w:szCs w:val="20"/>
        </w:rPr>
        <w:t> </w:t>
      </w:r>
      <w:r w:rsidRPr="00BC6365">
        <w:rPr>
          <w:rFonts w:ascii="Arial" w:hAnsi="Arial" w:cs="Arial"/>
          <w:color w:val="000000"/>
          <w:sz w:val="20"/>
          <w:szCs w:val="20"/>
        </w:rPr>
        <w:t>first produced in the performance of this contract, except as provided in paragraph (c) of this clause.</w:t>
      </w:r>
    </w:p>
    <w:p w14:paraId="52157ABB" w14:textId="77777777" w:rsidR="008E3887" w:rsidRPr="00BC6365" w:rsidRDefault="008E3887" w:rsidP="008E3887">
      <w:pPr>
        <w:pStyle w:val="p"/>
        <w:shd w:val="clear" w:color="auto" w:fill="FFFFFF"/>
        <w:ind w:firstLine="240"/>
        <w:textAlignment w:val="baseline"/>
        <w:rPr>
          <w:rFonts w:ascii="Arial" w:hAnsi="Arial" w:cs="Arial"/>
          <w:color w:val="000000"/>
          <w:sz w:val="20"/>
          <w:szCs w:val="20"/>
        </w:rPr>
      </w:pPr>
      <w:r w:rsidRPr="00BC6365">
        <w:rPr>
          <w:rFonts w:ascii="Arial" w:hAnsi="Arial" w:cs="Arial" w:hint="eastAsia"/>
          <w:color w:val="000000"/>
          <w:sz w:val="20"/>
          <w:szCs w:val="20"/>
          <w:bdr w:val="none" w:sz="0" w:space="0" w:color="auto" w:frame="1"/>
        </w:rPr>
        <w:t>               </w:t>
      </w:r>
      <w:r w:rsidRPr="00BC6365">
        <w:rPr>
          <w:rFonts w:ascii="Arial" w:hAnsi="Arial" w:cs="Arial" w:hint="eastAsia"/>
          <w:color w:val="000000"/>
          <w:sz w:val="20"/>
          <w:szCs w:val="20"/>
        </w:rPr>
        <w:t> </w:t>
      </w:r>
      <w:r w:rsidRPr="00BC6365">
        <w:rPr>
          <w:rStyle w:val="ph"/>
          <w:rFonts w:ascii="Arial" w:hAnsi="Arial" w:cs="Arial"/>
          <w:color w:val="000000"/>
          <w:sz w:val="20"/>
          <w:szCs w:val="20"/>
          <w:bdr w:val="none" w:sz="0" w:space="0" w:color="auto" w:frame="1"/>
        </w:rPr>
        <w:t>(ii)</w:t>
      </w:r>
      <w:r w:rsidRPr="00BC6365">
        <w:rPr>
          <w:rFonts w:ascii="Arial" w:hAnsi="Arial" w:cs="Arial" w:hint="eastAsia"/>
          <w:color w:val="000000"/>
          <w:sz w:val="20"/>
          <w:szCs w:val="20"/>
        </w:rPr>
        <w:t> </w:t>
      </w:r>
      <w:r w:rsidRPr="00BC6365">
        <w:rPr>
          <w:rFonts w:ascii="Arial" w:hAnsi="Arial" w:cs="Arial"/>
          <w:color w:val="000000"/>
          <w:sz w:val="20"/>
          <w:szCs w:val="20"/>
        </w:rPr>
        <w:t>The right to limit assertion of copyright in</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data</w:t>
      </w:r>
      <w:r w:rsidRPr="00BC6365">
        <w:rPr>
          <w:rFonts w:ascii="Arial" w:hAnsi="Arial" w:cs="Arial" w:hint="eastAsia"/>
          <w:color w:val="000000"/>
          <w:sz w:val="20"/>
          <w:szCs w:val="20"/>
        </w:rPr>
        <w:t> </w:t>
      </w:r>
      <w:r w:rsidRPr="00BC6365">
        <w:rPr>
          <w:rFonts w:ascii="Arial" w:hAnsi="Arial" w:cs="Arial"/>
          <w:color w:val="000000"/>
          <w:sz w:val="20"/>
          <w:szCs w:val="20"/>
        </w:rPr>
        <w:t>first produced in the performance of this contract, and to obtain assignment of copyright in that</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data</w:t>
      </w:r>
      <w:r w:rsidRPr="00BC6365">
        <w:rPr>
          <w:rFonts w:ascii="Arial" w:hAnsi="Arial" w:cs="Arial"/>
          <w:color w:val="000000"/>
          <w:sz w:val="20"/>
          <w:szCs w:val="20"/>
        </w:rPr>
        <w:t>, in accordance with paragraph (c)(1) of this clause.</w:t>
      </w:r>
    </w:p>
    <w:p w14:paraId="1D1247CE" w14:textId="77777777" w:rsidR="008E3887" w:rsidRPr="00BC6365" w:rsidRDefault="008E3887" w:rsidP="008E3887">
      <w:pPr>
        <w:pStyle w:val="p"/>
        <w:shd w:val="clear" w:color="auto" w:fill="FFFFFF"/>
        <w:ind w:firstLine="240"/>
        <w:textAlignment w:val="baseline"/>
        <w:rPr>
          <w:rFonts w:ascii="Arial" w:hAnsi="Arial" w:cs="Arial"/>
          <w:color w:val="000000"/>
          <w:sz w:val="20"/>
          <w:szCs w:val="20"/>
        </w:rPr>
      </w:pPr>
      <w:r w:rsidRPr="00BC6365">
        <w:rPr>
          <w:rFonts w:ascii="Arial" w:hAnsi="Arial" w:cs="Arial" w:hint="eastAsia"/>
          <w:color w:val="000000"/>
          <w:sz w:val="20"/>
          <w:szCs w:val="20"/>
          <w:bdr w:val="none" w:sz="0" w:space="0" w:color="auto" w:frame="1"/>
        </w:rPr>
        <w:t>               </w:t>
      </w:r>
      <w:r w:rsidRPr="00BC6365">
        <w:rPr>
          <w:rFonts w:ascii="Arial" w:hAnsi="Arial" w:cs="Arial" w:hint="eastAsia"/>
          <w:color w:val="000000"/>
          <w:sz w:val="20"/>
          <w:szCs w:val="20"/>
        </w:rPr>
        <w:t> </w:t>
      </w:r>
      <w:r w:rsidRPr="00BC6365">
        <w:rPr>
          <w:rStyle w:val="ph"/>
          <w:rFonts w:ascii="Arial" w:hAnsi="Arial" w:cs="Arial"/>
          <w:color w:val="000000"/>
          <w:sz w:val="20"/>
          <w:szCs w:val="20"/>
          <w:bdr w:val="none" w:sz="0" w:space="0" w:color="auto" w:frame="1"/>
        </w:rPr>
        <w:t>(iii)</w:t>
      </w:r>
      <w:r w:rsidRPr="00BC6365">
        <w:rPr>
          <w:rFonts w:ascii="Arial" w:hAnsi="Arial" w:cs="Arial" w:hint="eastAsia"/>
          <w:color w:val="000000"/>
          <w:sz w:val="20"/>
          <w:szCs w:val="20"/>
        </w:rPr>
        <w:t> </w:t>
      </w:r>
      <w:r w:rsidRPr="00BC6365">
        <w:rPr>
          <w:rFonts w:ascii="Arial" w:hAnsi="Arial" w:cs="Arial"/>
          <w:color w:val="000000"/>
          <w:sz w:val="20"/>
          <w:szCs w:val="20"/>
        </w:rPr>
        <w:t>The right to limit the release and use of certain</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data</w:t>
      </w:r>
      <w:r w:rsidRPr="00BC6365">
        <w:rPr>
          <w:rFonts w:ascii="Arial" w:hAnsi="Arial" w:cs="Arial" w:hint="eastAsia"/>
          <w:color w:val="000000"/>
          <w:sz w:val="20"/>
          <w:szCs w:val="20"/>
        </w:rPr>
        <w:t> </w:t>
      </w:r>
      <w:r w:rsidRPr="00BC6365">
        <w:rPr>
          <w:rFonts w:ascii="Arial" w:hAnsi="Arial" w:cs="Arial"/>
          <w:color w:val="000000"/>
          <w:sz w:val="20"/>
          <w:szCs w:val="20"/>
        </w:rPr>
        <w:t>in accordance with paragraph (d) of this clause.</w:t>
      </w:r>
    </w:p>
    <w:p w14:paraId="61596494" w14:textId="77777777" w:rsidR="008E3887" w:rsidRPr="00BC6365" w:rsidRDefault="008E3887" w:rsidP="008E3887">
      <w:pPr>
        <w:pStyle w:val="p"/>
        <w:shd w:val="clear" w:color="auto" w:fill="FFFFFF"/>
        <w:ind w:firstLine="240"/>
        <w:textAlignment w:val="baseline"/>
        <w:rPr>
          <w:rFonts w:ascii="Arial" w:hAnsi="Arial" w:cs="Arial"/>
          <w:color w:val="000000"/>
          <w:sz w:val="20"/>
          <w:szCs w:val="20"/>
        </w:rPr>
      </w:pPr>
      <w:r w:rsidRPr="00BC6365">
        <w:rPr>
          <w:rFonts w:ascii="Arial" w:hAnsi="Arial" w:cs="Arial" w:hint="eastAsia"/>
          <w:color w:val="000000"/>
          <w:sz w:val="20"/>
          <w:szCs w:val="20"/>
          <w:bdr w:val="none" w:sz="0" w:space="0" w:color="auto" w:frame="1"/>
        </w:rPr>
        <w:t>          </w:t>
      </w:r>
      <w:r w:rsidRPr="00BC6365">
        <w:rPr>
          <w:rFonts w:ascii="Arial" w:hAnsi="Arial" w:cs="Arial" w:hint="eastAsia"/>
          <w:color w:val="000000"/>
          <w:sz w:val="20"/>
          <w:szCs w:val="20"/>
        </w:rPr>
        <w:t> </w:t>
      </w:r>
      <w:r w:rsidRPr="00BC6365">
        <w:rPr>
          <w:rStyle w:val="ph"/>
          <w:rFonts w:ascii="Arial" w:hAnsi="Arial" w:cs="Arial"/>
          <w:color w:val="000000"/>
          <w:sz w:val="20"/>
          <w:szCs w:val="20"/>
          <w:bdr w:val="none" w:sz="0" w:space="0" w:color="auto" w:frame="1"/>
        </w:rPr>
        <w:t>(2)</w:t>
      </w:r>
      <w:r w:rsidRPr="00BC6365">
        <w:rPr>
          <w:rFonts w:ascii="Arial" w:hAnsi="Arial" w:cs="Arial" w:hint="eastAsia"/>
          <w:color w:val="000000"/>
          <w:sz w:val="20"/>
          <w:szCs w:val="20"/>
        </w:rPr>
        <w:t> </w:t>
      </w:r>
      <w:r w:rsidRPr="00BC6365">
        <w:rPr>
          <w:rFonts w:ascii="Arial" w:hAnsi="Arial" w:cs="Arial"/>
          <w:color w:val="000000"/>
          <w:sz w:val="20"/>
          <w:szCs w:val="20"/>
        </w:rPr>
        <w:t>The Contractor</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shall</w:t>
      </w:r>
      <w:r w:rsidRPr="00BC6365">
        <w:rPr>
          <w:rFonts w:ascii="Arial" w:hAnsi="Arial" w:cs="Arial" w:hint="eastAsia"/>
          <w:color w:val="000000"/>
          <w:sz w:val="20"/>
          <w:szCs w:val="20"/>
        </w:rPr>
        <w:t> </w:t>
      </w:r>
      <w:r w:rsidRPr="00BC6365">
        <w:rPr>
          <w:rFonts w:ascii="Arial" w:hAnsi="Arial" w:cs="Arial"/>
          <w:color w:val="000000"/>
          <w:sz w:val="20"/>
          <w:szCs w:val="20"/>
        </w:rPr>
        <w:t>have, to the extent permission is granted in accordance with paragraph (c)(1) of this clause, the right to assert</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claim</w:t>
      </w:r>
      <w:r w:rsidRPr="00BC6365">
        <w:rPr>
          <w:rFonts w:ascii="Arial" w:hAnsi="Arial" w:cs="Arial" w:hint="eastAsia"/>
          <w:color w:val="000000"/>
          <w:sz w:val="20"/>
          <w:szCs w:val="20"/>
        </w:rPr>
        <w:t> </w:t>
      </w:r>
      <w:r w:rsidRPr="00BC6365">
        <w:rPr>
          <w:rFonts w:ascii="Arial" w:hAnsi="Arial" w:cs="Arial"/>
          <w:color w:val="000000"/>
          <w:sz w:val="20"/>
          <w:szCs w:val="20"/>
        </w:rPr>
        <w:t>to copyright subsisting in</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data</w:t>
      </w:r>
      <w:r w:rsidRPr="00BC6365">
        <w:rPr>
          <w:rFonts w:ascii="Arial" w:hAnsi="Arial" w:cs="Arial" w:hint="eastAsia"/>
          <w:color w:val="000000"/>
          <w:sz w:val="20"/>
          <w:szCs w:val="20"/>
        </w:rPr>
        <w:t> </w:t>
      </w:r>
      <w:r w:rsidRPr="00BC6365">
        <w:rPr>
          <w:rFonts w:ascii="Arial" w:hAnsi="Arial" w:cs="Arial"/>
          <w:color w:val="000000"/>
          <w:sz w:val="20"/>
          <w:szCs w:val="20"/>
        </w:rPr>
        <w:t>first produced in the performance of this contract.</w:t>
      </w:r>
    </w:p>
    <w:p w14:paraId="3D746B31" w14:textId="77777777" w:rsidR="008E3887" w:rsidRPr="00BC6365" w:rsidRDefault="008E3887" w:rsidP="008E3887">
      <w:pPr>
        <w:pStyle w:val="runin"/>
        <w:shd w:val="clear" w:color="auto" w:fill="FFFFFF"/>
        <w:ind w:left="210" w:firstLine="240"/>
        <w:textAlignment w:val="baseline"/>
        <w:rPr>
          <w:rFonts w:ascii="Arial" w:hAnsi="Arial" w:cs="Arial"/>
          <w:color w:val="000000"/>
          <w:sz w:val="20"/>
          <w:szCs w:val="20"/>
        </w:rPr>
      </w:pPr>
      <w:r w:rsidRPr="00BC6365">
        <w:rPr>
          <w:rFonts w:ascii="Arial" w:hAnsi="Arial" w:cs="Arial" w:hint="eastAsia"/>
          <w:color w:val="000000"/>
          <w:sz w:val="20"/>
          <w:szCs w:val="20"/>
          <w:bdr w:val="none" w:sz="0" w:space="0" w:color="auto" w:frame="1"/>
        </w:rPr>
        <w:t>     </w:t>
      </w:r>
      <w:r w:rsidRPr="00BC6365">
        <w:rPr>
          <w:rFonts w:ascii="Arial" w:hAnsi="Arial" w:cs="Arial" w:hint="eastAsia"/>
          <w:color w:val="000000"/>
          <w:sz w:val="20"/>
          <w:szCs w:val="20"/>
        </w:rPr>
        <w:t> </w:t>
      </w:r>
      <w:r w:rsidRPr="00BC6365">
        <w:rPr>
          <w:rStyle w:val="ph"/>
          <w:rFonts w:ascii="Arial" w:hAnsi="Arial" w:cs="Arial"/>
          <w:color w:val="000000"/>
          <w:sz w:val="20"/>
          <w:szCs w:val="20"/>
          <w:bdr w:val="none" w:sz="0" w:space="0" w:color="auto" w:frame="1"/>
        </w:rPr>
        <w:t>(c)</w:t>
      </w:r>
      <w:r w:rsidRPr="00BC6365">
        <w:rPr>
          <w:rFonts w:ascii="Arial" w:hAnsi="Arial" w:cs="Arial" w:hint="eastAsia"/>
          <w:color w:val="000000"/>
          <w:sz w:val="20"/>
          <w:szCs w:val="20"/>
        </w:rPr>
        <w:t> </w:t>
      </w:r>
      <w:r w:rsidRPr="00BC6365">
        <w:rPr>
          <w:rFonts w:ascii="Arial" w:hAnsi="Arial" w:cs="Arial"/>
          <w:color w:val="000000"/>
          <w:sz w:val="20"/>
          <w:szCs w:val="20"/>
        </w:rPr>
        <w:t>Copyright-</w:t>
      </w:r>
      <w:r w:rsidRPr="00BC6365">
        <w:rPr>
          <w:rFonts w:ascii="Arial" w:hAnsi="Arial" w:cs="Arial" w:hint="eastAsia"/>
          <w:color w:val="000000"/>
          <w:sz w:val="20"/>
          <w:szCs w:val="20"/>
        </w:rPr>
        <w:t> </w:t>
      </w:r>
    </w:p>
    <w:p w14:paraId="36410015" w14:textId="77777777" w:rsidR="008E3887" w:rsidRPr="00BC6365" w:rsidRDefault="008E3887" w:rsidP="008E3887">
      <w:pPr>
        <w:pStyle w:val="runin"/>
        <w:shd w:val="clear" w:color="auto" w:fill="FFFFFF"/>
        <w:ind w:firstLine="240"/>
        <w:textAlignment w:val="baseline"/>
        <w:rPr>
          <w:rFonts w:ascii="Arial" w:hAnsi="Arial" w:cs="Arial"/>
          <w:color w:val="000000"/>
          <w:sz w:val="20"/>
          <w:szCs w:val="20"/>
        </w:rPr>
      </w:pPr>
      <w:r w:rsidRPr="00BC6365">
        <w:rPr>
          <w:rStyle w:val="ph"/>
          <w:rFonts w:ascii="Arial" w:hAnsi="Arial" w:cs="Arial"/>
          <w:color w:val="000000"/>
          <w:sz w:val="20"/>
          <w:szCs w:val="20"/>
          <w:bdr w:val="none" w:sz="0" w:space="0" w:color="auto" w:frame="1"/>
        </w:rPr>
        <w:t>(1)</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Data</w:t>
      </w:r>
      <w:r w:rsidRPr="00BC6365">
        <w:rPr>
          <w:rFonts w:ascii="Arial" w:hAnsi="Arial" w:cs="Arial" w:hint="eastAsia"/>
          <w:color w:val="000000"/>
          <w:sz w:val="20"/>
          <w:szCs w:val="20"/>
        </w:rPr>
        <w:t> </w:t>
      </w:r>
      <w:r w:rsidRPr="00BC6365">
        <w:rPr>
          <w:rFonts w:ascii="Arial" w:hAnsi="Arial" w:cs="Arial"/>
          <w:color w:val="000000"/>
          <w:sz w:val="20"/>
          <w:szCs w:val="20"/>
        </w:rPr>
        <w:t>first produced in the performance of this contract.</w:t>
      </w:r>
      <w:r w:rsidRPr="00BC6365">
        <w:rPr>
          <w:rFonts w:ascii="Arial" w:hAnsi="Arial" w:cs="Arial" w:hint="eastAsia"/>
          <w:color w:val="000000"/>
          <w:sz w:val="20"/>
          <w:szCs w:val="20"/>
        </w:rPr>
        <w:t> </w:t>
      </w:r>
    </w:p>
    <w:p w14:paraId="76ACF1D4" w14:textId="77777777" w:rsidR="008E3887" w:rsidRPr="00BC6365" w:rsidRDefault="008E3887" w:rsidP="008E3887">
      <w:pPr>
        <w:pStyle w:val="runin"/>
        <w:shd w:val="clear" w:color="auto" w:fill="FFFFFF"/>
        <w:ind w:firstLine="240"/>
        <w:textAlignment w:val="baseline"/>
        <w:rPr>
          <w:rFonts w:ascii="Arial" w:hAnsi="Arial" w:cs="Arial"/>
          <w:color w:val="000000"/>
          <w:sz w:val="20"/>
          <w:szCs w:val="20"/>
        </w:rPr>
      </w:pPr>
      <w:r w:rsidRPr="00BC6365">
        <w:rPr>
          <w:rStyle w:val="ph"/>
          <w:rFonts w:ascii="Arial" w:hAnsi="Arial" w:cs="Arial"/>
          <w:color w:val="000000"/>
          <w:sz w:val="20"/>
          <w:szCs w:val="20"/>
          <w:bdr w:val="none" w:sz="0" w:space="0" w:color="auto" w:frame="1"/>
        </w:rPr>
        <w:t>(i)</w:t>
      </w:r>
      <w:r w:rsidRPr="00BC6365">
        <w:rPr>
          <w:rFonts w:ascii="Arial" w:hAnsi="Arial" w:cs="Arial" w:hint="eastAsia"/>
          <w:color w:val="000000"/>
          <w:sz w:val="20"/>
          <w:szCs w:val="20"/>
        </w:rPr>
        <w:t> </w:t>
      </w:r>
      <w:r w:rsidRPr="00BC6365">
        <w:rPr>
          <w:rFonts w:ascii="Arial" w:hAnsi="Arial" w:cs="Arial"/>
          <w:color w:val="000000"/>
          <w:sz w:val="20"/>
          <w:szCs w:val="20"/>
        </w:rPr>
        <w:t>The Contractor</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shall</w:t>
      </w:r>
      <w:r w:rsidRPr="00BC6365">
        <w:rPr>
          <w:rFonts w:ascii="Arial" w:hAnsi="Arial" w:cs="Arial" w:hint="eastAsia"/>
          <w:color w:val="000000"/>
          <w:sz w:val="20"/>
          <w:szCs w:val="20"/>
        </w:rPr>
        <w:t> </w:t>
      </w:r>
      <w:r w:rsidRPr="00BC6365">
        <w:rPr>
          <w:rFonts w:ascii="Arial" w:hAnsi="Arial" w:cs="Arial"/>
          <w:color w:val="000000"/>
          <w:sz w:val="20"/>
          <w:szCs w:val="20"/>
        </w:rPr>
        <w:t>not assert or authorize others to assert any</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claim</w:t>
      </w:r>
      <w:r w:rsidRPr="00BC6365">
        <w:rPr>
          <w:rFonts w:ascii="Arial" w:hAnsi="Arial" w:cs="Arial" w:hint="eastAsia"/>
          <w:color w:val="000000"/>
          <w:sz w:val="20"/>
          <w:szCs w:val="20"/>
        </w:rPr>
        <w:t> </w:t>
      </w:r>
      <w:r w:rsidRPr="00BC6365">
        <w:rPr>
          <w:rFonts w:ascii="Arial" w:hAnsi="Arial" w:cs="Arial"/>
          <w:color w:val="000000"/>
          <w:sz w:val="20"/>
          <w:szCs w:val="20"/>
        </w:rPr>
        <w:t>to copyright subsisting in any</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data</w:t>
      </w:r>
      <w:r w:rsidRPr="00BC6365">
        <w:rPr>
          <w:rFonts w:ascii="Arial" w:hAnsi="Arial" w:cs="Arial" w:hint="eastAsia"/>
          <w:color w:val="000000"/>
          <w:sz w:val="20"/>
          <w:szCs w:val="20"/>
        </w:rPr>
        <w:t> </w:t>
      </w:r>
      <w:r w:rsidRPr="00BC6365">
        <w:rPr>
          <w:rFonts w:ascii="Arial" w:hAnsi="Arial" w:cs="Arial"/>
          <w:color w:val="000000"/>
          <w:sz w:val="20"/>
          <w:szCs w:val="20"/>
        </w:rPr>
        <w:t>first produced in the performance of this contract without prior written permission of the</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Contracting Officer</w:t>
      </w:r>
      <w:r w:rsidRPr="00BC6365">
        <w:rPr>
          <w:rFonts w:ascii="Arial" w:hAnsi="Arial" w:cs="Arial"/>
          <w:color w:val="000000"/>
          <w:sz w:val="20"/>
          <w:szCs w:val="20"/>
        </w:rPr>
        <w:t>. When copyright is asserted, the Contractor</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shall</w:t>
      </w:r>
      <w:r w:rsidRPr="00BC6365">
        <w:rPr>
          <w:rFonts w:ascii="Arial" w:hAnsi="Arial" w:cs="Arial" w:hint="eastAsia"/>
          <w:color w:val="000000"/>
          <w:sz w:val="20"/>
          <w:szCs w:val="20"/>
        </w:rPr>
        <w:t> </w:t>
      </w:r>
      <w:r w:rsidRPr="00BC6365">
        <w:rPr>
          <w:rFonts w:ascii="Arial" w:hAnsi="Arial" w:cs="Arial"/>
          <w:color w:val="000000"/>
          <w:sz w:val="20"/>
          <w:szCs w:val="20"/>
        </w:rPr>
        <w:t>affix the appropriate copyright notice of</w:t>
      </w:r>
      <w:r w:rsidRPr="00BC6365">
        <w:rPr>
          <w:rFonts w:ascii="Arial" w:hAnsi="Arial" w:cs="Arial" w:hint="eastAsia"/>
          <w:color w:val="000000"/>
          <w:sz w:val="20"/>
          <w:szCs w:val="20"/>
        </w:rPr>
        <w:t> </w:t>
      </w:r>
      <w:hyperlink r:id="rId15" w:tgtFrame="_blank" w:tooltip="17 U.S.C. 401 or 402" w:history="1">
        <w:r w:rsidRPr="00BC6365">
          <w:rPr>
            <w:rStyle w:val="Hyperlink"/>
            <w:rFonts w:ascii="Arial" w:hAnsi="Arial" w:cs="Arial"/>
            <w:sz w:val="20"/>
            <w:szCs w:val="20"/>
            <w:bdr w:val="none" w:sz="0" w:space="0" w:color="auto" w:frame="1"/>
          </w:rPr>
          <w:t>17 U.S.C. 401 or 402</w:t>
        </w:r>
      </w:hyperlink>
      <w:r w:rsidRPr="00BC6365">
        <w:rPr>
          <w:rFonts w:ascii="Arial" w:hAnsi="Arial" w:cs="Arial" w:hint="eastAsia"/>
          <w:color w:val="000000"/>
          <w:sz w:val="20"/>
          <w:szCs w:val="20"/>
        </w:rPr>
        <w:t> </w:t>
      </w:r>
      <w:r w:rsidRPr="00BC6365">
        <w:rPr>
          <w:rFonts w:ascii="Arial" w:hAnsi="Arial" w:cs="Arial"/>
          <w:color w:val="000000"/>
          <w:sz w:val="20"/>
          <w:szCs w:val="20"/>
        </w:rPr>
        <w:t>and acknowledgment of Government sponsorship (including contract number) to the</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data</w:t>
      </w:r>
      <w:r w:rsidRPr="00BC6365">
        <w:rPr>
          <w:rFonts w:ascii="Arial" w:hAnsi="Arial" w:cs="Arial" w:hint="eastAsia"/>
          <w:color w:val="000000"/>
          <w:sz w:val="20"/>
          <w:szCs w:val="20"/>
        </w:rPr>
        <w:t> </w:t>
      </w:r>
      <w:r w:rsidRPr="00BC6365">
        <w:rPr>
          <w:rFonts w:ascii="Arial" w:hAnsi="Arial" w:cs="Arial"/>
          <w:color w:val="000000"/>
          <w:sz w:val="20"/>
          <w:szCs w:val="20"/>
        </w:rPr>
        <w:t>when delivered to the Government, as well as when the</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data</w:t>
      </w:r>
      <w:r w:rsidRPr="00BC6365">
        <w:rPr>
          <w:rFonts w:ascii="Arial" w:hAnsi="Arial" w:cs="Arial" w:hint="eastAsia"/>
          <w:color w:val="000000"/>
          <w:sz w:val="20"/>
          <w:szCs w:val="20"/>
        </w:rPr>
        <w:t> </w:t>
      </w:r>
      <w:r w:rsidRPr="00BC6365">
        <w:rPr>
          <w:rFonts w:ascii="Arial" w:hAnsi="Arial" w:cs="Arial"/>
          <w:color w:val="000000"/>
          <w:sz w:val="20"/>
          <w:szCs w:val="20"/>
        </w:rPr>
        <w:t>are published or deposited for registration as a published work in the U.S. Copyright Office. The Contractor grants to the Government, and others acting on its behalf, a paid-up, nonexclusive, irrevocable, worldwide license for all delivered</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data</w:t>
      </w:r>
      <w:r w:rsidRPr="00BC6365">
        <w:rPr>
          <w:rFonts w:ascii="Arial" w:hAnsi="Arial" w:cs="Arial" w:hint="eastAsia"/>
          <w:color w:val="000000"/>
          <w:sz w:val="20"/>
          <w:szCs w:val="20"/>
        </w:rPr>
        <w:t> </w:t>
      </w:r>
      <w:r w:rsidRPr="00BC6365">
        <w:rPr>
          <w:rFonts w:ascii="Arial" w:hAnsi="Arial" w:cs="Arial"/>
          <w:color w:val="000000"/>
          <w:sz w:val="20"/>
          <w:szCs w:val="20"/>
        </w:rPr>
        <w:t>to reproduce, prepare derivative works, distribute copies to the public, and perform publicly and display publicly, by or on behalf of the Government.</w:t>
      </w:r>
    </w:p>
    <w:p w14:paraId="63C647CD" w14:textId="77777777" w:rsidR="008E3887" w:rsidRPr="00BC6365" w:rsidRDefault="008E3887" w:rsidP="008E3887">
      <w:pPr>
        <w:pStyle w:val="p"/>
        <w:shd w:val="clear" w:color="auto" w:fill="FFFFFF"/>
        <w:ind w:firstLine="240"/>
        <w:textAlignment w:val="baseline"/>
        <w:rPr>
          <w:rFonts w:ascii="Arial" w:hAnsi="Arial" w:cs="Arial"/>
          <w:color w:val="000000"/>
          <w:sz w:val="20"/>
          <w:szCs w:val="20"/>
        </w:rPr>
      </w:pPr>
      <w:r w:rsidRPr="00BC6365">
        <w:rPr>
          <w:rFonts w:ascii="Arial" w:hAnsi="Arial" w:cs="Arial" w:hint="eastAsia"/>
          <w:color w:val="000000"/>
          <w:sz w:val="20"/>
          <w:szCs w:val="20"/>
          <w:bdr w:val="none" w:sz="0" w:space="0" w:color="auto" w:frame="1"/>
        </w:rPr>
        <w:t>               </w:t>
      </w:r>
      <w:r w:rsidRPr="00BC6365">
        <w:rPr>
          <w:rFonts w:ascii="Arial" w:hAnsi="Arial" w:cs="Arial" w:hint="eastAsia"/>
          <w:color w:val="000000"/>
          <w:sz w:val="20"/>
          <w:szCs w:val="20"/>
        </w:rPr>
        <w:t> </w:t>
      </w:r>
      <w:r w:rsidRPr="00BC6365">
        <w:rPr>
          <w:rStyle w:val="ph"/>
          <w:rFonts w:ascii="Arial" w:hAnsi="Arial" w:cs="Arial"/>
          <w:color w:val="000000"/>
          <w:sz w:val="20"/>
          <w:szCs w:val="20"/>
          <w:bdr w:val="none" w:sz="0" w:space="0" w:color="auto" w:frame="1"/>
        </w:rPr>
        <w:t>(ii)</w:t>
      </w:r>
      <w:r w:rsidRPr="00BC6365">
        <w:rPr>
          <w:rFonts w:ascii="Arial" w:hAnsi="Arial" w:cs="Arial" w:hint="eastAsia"/>
          <w:color w:val="000000"/>
          <w:sz w:val="20"/>
          <w:szCs w:val="20"/>
        </w:rPr>
        <w:t> </w:t>
      </w:r>
      <w:r w:rsidRPr="00BC6365">
        <w:rPr>
          <w:rFonts w:ascii="Arial" w:hAnsi="Arial" w:cs="Arial"/>
          <w:color w:val="000000"/>
          <w:sz w:val="20"/>
          <w:szCs w:val="20"/>
        </w:rPr>
        <w:t>If the Government desires to obtain copyright in</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data</w:t>
      </w:r>
      <w:r w:rsidRPr="00BC6365">
        <w:rPr>
          <w:rFonts w:ascii="Arial" w:hAnsi="Arial" w:cs="Arial" w:hint="eastAsia"/>
          <w:color w:val="000000"/>
          <w:sz w:val="20"/>
          <w:szCs w:val="20"/>
        </w:rPr>
        <w:t> </w:t>
      </w:r>
      <w:r w:rsidRPr="00BC6365">
        <w:rPr>
          <w:rFonts w:ascii="Arial" w:hAnsi="Arial" w:cs="Arial"/>
          <w:color w:val="000000"/>
          <w:sz w:val="20"/>
          <w:szCs w:val="20"/>
        </w:rPr>
        <w:t>first produced in the performance of this contract and permission has not been granted as set forth in paragraph (c)(1)(i) of this clause, the</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Contracting Officer</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shall</w:t>
      </w:r>
      <w:r w:rsidRPr="00BC6365">
        <w:rPr>
          <w:rFonts w:ascii="Arial" w:hAnsi="Arial" w:cs="Arial" w:hint="eastAsia"/>
          <w:color w:val="000000"/>
          <w:sz w:val="20"/>
          <w:szCs w:val="20"/>
        </w:rPr>
        <w:t> </w:t>
      </w:r>
      <w:r w:rsidRPr="00BC6365">
        <w:rPr>
          <w:rFonts w:ascii="Arial" w:hAnsi="Arial" w:cs="Arial"/>
          <w:color w:val="000000"/>
          <w:sz w:val="20"/>
          <w:szCs w:val="20"/>
        </w:rPr>
        <w:t>direct the Contractor to assign (with or without registration), or obtain the assignment of, the copyright to the Government or its designated assignee.</w:t>
      </w:r>
    </w:p>
    <w:p w14:paraId="48BD71FE" w14:textId="77777777" w:rsidR="008E3887" w:rsidRPr="00BC6365" w:rsidRDefault="008E3887" w:rsidP="008E3887">
      <w:pPr>
        <w:pStyle w:val="p"/>
        <w:shd w:val="clear" w:color="auto" w:fill="FFFFFF"/>
        <w:ind w:firstLine="240"/>
        <w:textAlignment w:val="baseline"/>
        <w:rPr>
          <w:rFonts w:ascii="Arial" w:hAnsi="Arial" w:cs="Arial"/>
          <w:color w:val="000000"/>
          <w:sz w:val="20"/>
          <w:szCs w:val="20"/>
        </w:rPr>
      </w:pPr>
      <w:r w:rsidRPr="00BC6365">
        <w:rPr>
          <w:rFonts w:ascii="Arial" w:hAnsi="Arial" w:cs="Arial" w:hint="eastAsia"/>
          <w:color w:val="000000"/>
          <w:sz w:val="20"/>
          <w:szCs w:val="20"/>
          <w:bdr w:val="none" w:sz="0" w:space="0" w:color="auto" w:frame="1"/>
        </w:rPr>
        <w:t>          </w:t>
      </w:r>
      <w:r w:rsidRPr="00BC6365">
        <w:rPr>
          <w:rFonts w:ascii="Arial" w:hAnsi="Arial" w:cs="Arial" w:hint="eastAsia"/>
          <w:color w:val="000000"/>
          <w:sz w:val="20"/>
          <w:szCs w:val="20"/>
        </w:rPr>
        <w:t> </w:t>
      </w:r>
      <w:r w:rsidRPr="00BC6365">
        <w:rPr>
          <w:rStyle w:val="ph"/>
          <w:rFonts w:ascii="Arial" w:hAnsi="Arial" w:cs="Arial"/>
          <w:color w:val="000000"/>
          <w:sz w:val="20"/>
          <w:szCs w:val="20"/>
          <w:bdr w:val="none" w:sz="0" w:space="0" w:color="auto" w:frame="1"/>
        </w:rPr>
        <w:t>(2)</w:t>
      </w:r>
      <w:r w:rsidRPr="00BC6365">
        <w:rPr>
          <w:rFonts w:ascii="Arial" w:hAnsi="Arial" w:cs="Arial" w:hint="eastAsia"/>
          <w:color w:val="000000"/>
          <w:sz w:val="20"/>
          <w:szCs w:val="20"/>
        </w:rPr>
        <w:t> </w:t>
      </w:r>
      <w:r w:rsidRPr="00BC6365">
        <w:rPr>
          <w:rStyle w:val="Emphasis"/>
          <w:rFonts w:ascii="Arial" w:hAnsi="Arial" w:cs="Arial"/>
          <w:color w:val="000000"/>
          <w:sz w:val="20"/>
          <w:szCs w:val="20"/>
          <w:bdr w:val="none" w:sz="0" w:space="0" w:color="auto" w:frame="1"/>
        </w:rPr>
        <w:t>Data</w:t>
      </w:r>
      <w:r w:rsidRPr="00BC6365">
        <w:rPr>
          <w:rStyle w:val="Emphasis"/>
          <w:rFonts w:ascii="Arial" w:hAnsi="Arial" w:cs="Arial" w:hint="eastAsia"/>
          <w:color w:val="000000"/>
          <w:sz w:val="20"/>
          <w:szCs w:val="20"/>
          <w:bdr w:val="none" w:sz="0" w:space="0" w:color="auto" w:frame="1"/>
        </w:rPr>
        <w:t> </w:t>
      </w:r>
      <w:r w:rsidRPr="00BC6365">
        <w:rPr>
          <w:rStyle w:val="Emphasis"/>
          <w:rFonts w:ascii="Arial" w:hAnsi="Arial" w:cs="Arial"/>
          <w:color w:val="000000"/>
          <w:sz w:val="20"/>
          <w:szCs w:val="20"/>
          <w:bdr w:val="none" w:sz="0" w:space="0" w:color="auto" w:frame="1"/>
        </w:rPr>
        <w:t>not first produced in the performance of this contract.</w:t>
      </w:r>
      <w:r w:rsidRPr="00BC6365">
        <w:rPr>
          <w:rFonts w:ascii="Arial" w:hAnsi="Arial" w:cs="Arial" w:hint="eastAsia"/>
          <w:color w:val="000000"/>
          <w:sz w:val="20"/>
          <w:szCs w:val="20"/>
        </w:rPr>
        <w:t> </w:t>
      </w:r>
      <w:r w:rsidRPr="00BC6365">
        <w:rPr>
          <w:rFonts w:ascii="Arial" w:hAnsi="Arial" w:cs="Arial"/>
          <w:color w:val="000000"/>
          <w:sz w:val="20"/>
          <w:szCs w:val="20"/>
        </w:rPr>
        <w:t>The Contractor</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shall</w:t>
      </w:r>
      <w:r w:rsidRPr="00BC6365">
        <w:rPr>
          <w:rFonts w:ascii="Arial" w:hAnsi="Arial" w:cs="Arial" w:hint="eastAsia"/>
          <w:color w:val="000000"/>
          <w:sz w:val="20"/>
          <w:szCs w:val="20"/>
        </w:rPr>
        <w:t> </w:t>
      </w:r>
      <w:r w:rsidRPr="00BC6365">
        <w:rPr>
          <w:rFonts w:ascii="Arial" w:hAnsi="Arial" w:cs="Arial"/>
          <w:color w:val="000000"/>
          <w:sz w:val="20"/>
          <w:szCs w:val="20"/>
        </w:rPr>
        <w:t>not, without prior written permission of the</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Contracting Officer</w:t>
      </w:r>
      <w:r w:rsidRPr="00BC6365">
        <w:rPr>
          <w:rFonts w:ascii="Arial" w:hAnsi="Arial" w:cs="Arial"/>
          <w:color w:val="000000"/>
          <w:sz w:val="20"/>
          <w:szCs w:val="20"/>
        </w:rPr>
        <w:t>, incorporate in</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data</w:t>
      </w:r>
      <w:r w:rsidRPr="00BC6365">
        <w:rPr>
          <w:rFonts w:ascii="Arial" w:hAnsi="Arial" w:cs="Arial" w:hint="eastAsia"/>
          <w:color w:val="000000"/>
          <w:sz w:val="20"/>
          <w:szCs w:val="20"/>
        </w:rPr>
        <w:t> </w:t>
      </w:r>
      <w:r w:rsidRPr="00BC6365">
        <w:rPr>
          <w:rFonts w:ascii="Arial" w:hAnsi="Arial" w:cs="Arial"/>
          <w:color w:val="000000"/>
          <w:sz w:val="20"/>
          <w:szCs w:val="20"/>
        </w:rPr>
        <w:t>delivered under this contract any</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data</w:t>
      </w:r>
      <w:r w:rsidRPr="00BC6365">
        <w:rPr>
          <w:rFonts w:ascii="Arial" w:hAnsi="Arial" w:cs="Arial" w:hint="eastAsia"/>
          <w:color w:val="000000"/>
          <w:sz w:val="20"/>
          <w:szCs w:val="20"/>
        </w:rPr>
        <w:t> </w:t>
      </w:r>
      <w:r w:rsidRPr="00BC6365">
        <w:rPr>
          <w:rFonts w:ascii="Arial" w:hAnsi="Arial" w:cs="Arial"/>
          <w:color w:val="000000"/>
          <w:sz w:val="20"/>
          <w:szCs w:val="20"/>
        </w:rPr>
        <w:t>not first produced in the performance of this contract and that contain the copyright notice of</w:t>
      </w:r>
      <w:r w:rsidRPr="00BC6365">
        <w:rPr>
          <w:rFonts w:ascii="Arial" w:hAnsi="Arial" w:cs="Arial" w:hint="eastAsia"/>
          <w:color w:val="000000"/>
          <w:sz w:val="20"/>
          <w:szCs w:val="20"/>
        </w:rPr>
        <w:t> </w:t>
      </w:r>
      <w:hyperlink r:id="rId16" w:tgtFrame="_blank" w:tooltip="17 U.S.C. 401 or 402" w:history="1">
        <w:r w:rsidRPr="00BC6365">
          <w:rPr>
            <w:rStyle w:val="Hyperlink"/>
            <w:rFonts w:ascii="Arial" w:hAnsi="Arial" w:cs="Arial"/>
            <w:sz w:val="20"/>
            <w:szCs w:val="20"/>
            <w:bdr w:val="none" w:sz="0" w:space="0" w:color="auto" w:frame="1"/>
          </w:rPr>
          <w:t>17 U.S.C. 401 or 402</w:t>
        </w:r>
      </w:hyperlink>
      <w:r w:rsidRPr="00BC6365">
        <w:rPr>
          <w:rFonts w:ascii="Arial" w:hAnsi="Arial" w:cs="Arial"/>
          <w:color w:val="000000"/>
          <w:sz w:val="20"/>
          <w:szCs w:val="20"/>
        </w:rPr>
        <w:t>, unless the Contractor identifies such</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data</w:t>
      </w:r>
      <w:r w:rsidRPr="00BC6365">
        <w:rPr>
          <w:rFonts w:ascii="Arial" w:hAnsi="Arial" w:cs="Arial" w:hint="eastAsia"/>
          <w:color w:val="000000"/>
          <w:sz w:val="20"/>
          <w:szCs w:val="20"/>
        </w:rPr>
        <w:t> </w:t>
      </w:r>
      <w:r w:rsidRPr="00BC6365">
        <w:rPr>
          <w:rFonts w:ascii="Arial" w:hAnsi="Arial" w:cs="Arial"/>
          <w:color w:val="000000"/>
          <w:sz w:val="20"/>
          <w:szCs w:val="20"/>
        </w:rPr>
        <w:t>and grants to the Government, or acquires on its behalf, a license of the same scope as set forth in paragraph (c)(1) of this clause.</w:t>
      </w:r>
    </w:p>
    <w:p w14:paraId="26CAF40B" w14:textId="77777777" w:rsidR="008E3887" w:rsidRPr="00BC6365" w:rsidRDefault="008E3887" w:rsidP="008E3887">
      <w:pPr>
        <w:pStyle w:val="p"/>
        <w:shd w:val="clear" w:color="auto" w:fill="FFFFFF"/>
        <w:ind w:firstLine="240"/>
        <w:textAlignment w:val="baseline"/>
        <w:rPr>
          <w:rFonts w:ascii="Arial" w:hAnsi="Arial" w:cs="Arial"/>
          <w:color w:val="000000"/>
          <w:sz w:val="20"/>
          <w:szCs w:val="20"/>
        </w:rPr>
      </w:pPr>
      <w:r w:rsidRPr="00BC6365">
        <w:rPr>
          <w:rFonts w:ascii="Arial" w:hAnsi="Arial" w:cs="Arial" w:hint="eastAsia"/>
          <w:color w:val="000000"/>
          <w:sz w:val="20"/>
          <w:szCs w:val="20"/>
          <w:bdr w:val="none" w:sz="0" w:space="0" w:color="auto" w:frame="1"/>
        </w:rPr>
        <w:t>     </w:t>
      </w:r>
      <w:r w:rsidRPr="00BC6365">
        <w:rPr>
          <w:rFonts w:ascii="Arial" w:hAnsi="Arial" w:cs="Arial" w:hint="eastAsia"/>
          <w:color w:val="000000"/>
          <w:sz w:val="20"/>
          <w:szCs w:val="20"/>
        </w:rPr>
        <w:t> </w:t>
      </w:r>
      <w:r w:rsidRPr="00BC6365">
        <w:rPr>
          <w:rStyle w:val="ph"/>
          <w:rFonts w:ascii="Arial" w:hAnsi="Arial" w:cs="Arial"/>
          <w:color w:val="000000"/>
          <w:sz w:val="20"/>
          <w:szCs w:val="20"/>
          <w:bdr w:val="none" w:sz="0" w:space="0" w:color="auto" w:frame="1"/>
        </w:rPr>
        <w:t>(d)</w:t>
      </w:r>
      <w:r w:rsidRPr="00BC6365">
        <w:rPr>
          <w:rFonts w:ascii="Arial" w:hAnsi="Arial" w:cs="Arial" w:hint="eastAsia"/>
          <w:color w:val="000000"/>
          <w:sz w:val="20"/>
          <w:szCs w:val="20"/>
        </w:rPr>
        <w:t> </w:t>
      </w:r>
      <w:r w:rsidRPr="00BC6365">
        <w:rPr>
          <w:rStyle w:val="Emphasis"/>
          <w:rFonts w:ascii="Arial" w:hAnsi="Arial" w:cs="Arial"/>
          <w:color w:val="000000"/>
          <w:sz w:val="20"/>
          <w:szCs w:val="20"/>
          <w:bdr w:val="none" w:sz="0" w:space="0" w:color="auto" w:frame="1"/>
        </w:rPr>
        <w:t>Release and use restrictions.</w:t>
      </w:r>
      <w:r w:rsidRPr="00BC6365">
        <w:rPr>
          <w:rFonts w:ascii="Arial" w:hAnsi="Arial" w:cs="Arial" w:hint="eastAsia"/>
          <w:color w:val="000000"/>
          <w:sz w:val="20"/>
          <w:szCs w:val="20"/>
        </w:rPr>
        <w:t> </w:t>
      </w:r>
      <w:r w:rsidRPr="00BC6365">
        <w:rPr>
          <w:rFonts w:ascii="Arial" w:hAnsi="Arial" w:cs="Arial"/>
          <w:color w:val="000000"/>
          <w:sz w:val="20"/>
          <w:szCs w:val="20"/>
        </w:rPr>
        <w:t>Except as otherwise specifically provided for in this contract, the Contractor</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shall</w:t>
      </w:r>
      <w:r w:rsidRPr="00BC6365">
        <w:rPr>
          <w:rFonts w:ascii="Arial" w:hAnsi="Arial" w:cs="Arial" w:hint="eastAsia"/>
          <w:color w:val="000000"/>
          <w:sz w:val="20"/>
          <w:szCs w:val="20"/>
        </w:rPr>
        <w:t> </w:t>
      </w:r>
      <w:r w:rsidRPr="00BC6365">
        <w:rPr>
          <w:rFonts w:ascii="Arial" w:hAnsi="Arial" w:cs="Arial"/>
          <w:color w:val="000000"/>
          <w:sz w:val="20"/>
          <w:szCs w:val="20"/>
        </w:rPr>
        <w:t>not use, release, reproduce, distribute, or publish any</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data</w:t>
      </w:r>
      <w:r w:rsidRPr="00BC6365">
        <w:rPr>
          <w:rFonts w:ascii="Arial" w:hAnsi="Arial" w:cs="Arial" w:hint="eastAsia"/>
          <w:color w:val="000000"/>
          <w:sz w:val="20"/>
          <w:szCs w:val="20"/>
        </w:rPr>
        <w:t> </w:t>
      </w:r>
      <w:r w:rsidRPr="00BC6365">
        <w:rPr>
          <w:rFonts w:ascii="Arial" w:hAnsi="Arial" w:cs="Arial"/>
          <w:color w:val="000000"/>
          <w:sz w:val="20"/>
          <w:szCs w:val="20"/>
        </w:rPr>
        <w:t>first produced in the performance of this contract, nor authorize others to do so, without written permission of the</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Contracting Officer</w:t>
      </w:r>
      <w:r w:rsidRPr="00BC6365">
        <w:rPr>
          <w:rFonts w:ascii="Arial" w:hAnsi="Arial" w:cs="Arial"/>
          <w:color w:val="000000"/>
          <w:sz w:val="20"/>
          <w:szCs w:val="20"/>
        </w:rPr>
        <w:t>.</w:t>
      </w:r>
    </w:p>
    <w:p w14:paraId="53010A82" w14:textId="77777777" w:rsidR="008E3887" w:rsidRPr="00BC6365" w:rsidRDefault="008E3887" w:rsidP="008E3887">
      <w:pPr>
        <w:pStyle w:val="p"/>
        <w:shd w:val="clear" w:color="auto" w:fill="FFFFFF"/>
        <w:ind w:firstLine="240"/>
        <w:textAlignment w:val="baseline"/>
        <w:rPr>
          <w:rFonts w:ascii="Arial" w:hAnsi="Arial" w:cs="Arial"/>
          <w:color w:val="000000"/>
          <w:sz w:val="20"/>
          <w:szCs w:val="20"/>
        </w:rPr>
      </w:pPr>
      <w:r w:rsidRPr="00BC6365">
        <w:rPr>
          <w:rFonts w:ascii="Arial" w:hAnsi="Arial" w:cs="Arial" w:hint="eastAsia"/>
          <w:color w:val="000000"/>
          <w:sz w:val="20"/>
          <w:szCs w:val="20"/>
          <w:bdr w:val="none" w:sz="0" w:space="0" w:color="auto" w:frame="1"/>
        </w:rPr>
        <w:t>     </w:t>
      </w:r>
      <w:r w:rsidRPr="00BC6365">
        <w:rPr>
          <w:rFonts w:ascii="Arial" w:hAnsi="Arial" w:cs="Arial" w:hint="eastAsia"/>
          <w:color w:val="000000"/>
          <w:sz w:val="20"/>
          <w:szCs w:val="20"/>
        </w:rPr>
        <w:t> </w:t>
      </w:r>
      <w:r w:rsidRPr="00BC6365">
        <w:rPr>
          <w:rStyle w:val="ph"/>
          <w:rFonts w:ascii="Arial" w:hAnsi="Arial" w:cs="Arial"/>
          <w:color w:val="000000"/>
          <w:sz w:val="20"/>
          <w:szCs w:val="20"/>
          <w:bdr w:val="none" w:sz="0" w:space="0" w:color="auto" w:frame="1"/>
        </w:rPr>
        <w:t>(e)</w:t>
      </w:r>
      <w:r w:rsidRPr="00BC6365">
        <w:rPr>
          <w:rFonts w:ascii="Arial" w:hAnsi="Arial" w:cs="Arial" w:hint="eastAsia"/>
          <w:color w:val="000000"/>
          <w:sz w:val="20"/>
          <w:szCs w:val="20"/>
        </w:rPr>
        <w:t> </w:t>
      </w:r>
      <w:r w:rsidRPr="00BC6365">
        <w:rPr>
          <w:rStyle w:val="Emphasis"/>
          <w:rFonts w:ascii="Arial" w:hAnsi="Arial" w:cs="Arial"/>
          <w:color w:val="000000"/>
          <w:sz w:val="20"/>
          <w:szCs w:val="20"/>
          <w:bdr w:val="none" w:sz="0" w:space="0" w:color="auto" w:frame="1"/>
        </w:rPr>
        <w:t>Indemnity</w:t>
      </w:r>
      <w:r w:rsidRPr="00BC6365">
        <w:rPr>
          <w:rFonts w:ascii="Arial" w:hAnsi="Arial" w:cs="Arial"/>
          <w:color w:val="000000"/>
          <w:sz w:val="20"/>
          <w:szCs w:val="20"/>
        </w:rPr>
        <w:t>. The Contractor</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shall</w:t>
      </w:r>
      <w:r w:rsidRPr="00BC6365">
        <w:rPr>
          <w:rFonts w:ascii="Arial" w:hAnsi="Arial" w:cs="Arial" w:hint="eastAsia"/>
          <w:color w:val="000000"/>
          <w:sz w:val="20"/>
          <w:szCs w:val="20"/>
        </w:rPr>
        <w:t> </w:t>
      </w:r>
      <w:r w:rsidRPr="00BC6365">
        <w:rPr>
          <w:rFonts w:ascii="Arial" w:hAnsi="Arial" w:cs="Arial"/>
          <w:color w:val="000000"/>
          <w:sz w:val="20"/>
          <w:szCs w:val="20"/>
        </w:rPr>
        <w:t>indemnify the Government and its officers, agents, and employees acting for the Government against any liability, including costs and expenses, incurred as the result of the violation of trade secrets, copyrights, or right of privacy or publicity, arising out of the creation, delivery, publication, or use of any</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data</w:t>
      </w:r>
      <w:r w:rsidRPr="00BC6365">
        <w:rPr>
          <w:rFonts w:ascii="Arial" w:hAnsi="Arial" w:cs="Arial" w:hint="eastAsia"/>
          <w:color w:val="000000"/>
          <w:sz w:val="20"/>
          <w:szCs w:val="20"/>
        </w:rPr>
        <w:t> </w:t>
      </w:r>
      <w:r w:rsidRPr="00BC6365">
        <w:rPr>
          <w:rFonts w:ascii="Arial" w:hAnsi="Arial" w:cs="Arial"/>
          <w:color w:val="000000"/>
          <w:sz w:val="20"/>
          <w:szCs w:val="20"/>
        </w:rPr>
        <w:t xml:space="preserve">furnished </w:t>
      </w:r>
      <w:r w:rsidRPr="00BC6365">
        <w:rPr>
          <w:rFonts w:ascii="Arial" w:hAnsi="Arial" w:cs="Arial"/>
          <w:color w:val="000000"/>
          <w:sz w:val="20"/>
          <w:szCs w:val="20"/>
        </w:rPr>
        <w:lastRenderedPageBreak/>
        <w:t>under this contract; or any libelous or other unlawful matter contained in such</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data</w:t>
      </w:r>
      <w:r w:rsidRPr="00BC6365">
        <w:rPr>
          <w:rFonts w:ascii="Arial" w:hAnsi="Arial" w:cs="Arial"/>
          <w:color w:val="000000"/>
          <w:sz w:val="20"/>
          <w:szCs w:val="20"/>
        </w:rPr>
        <w:t>. The provisions of this paragraph do not apply unless the Government provides notice to the Contractor as soon as practicable of any</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claim</w:t>
      </w:r>
      <w:r w:rsidRPr="00BC6365">
        <w:rPr>
          <w:rFonts w:ascii="Arial" w:hAnsi="Arial" w:cs="Arial" w:hint="eastAsia"/>
          <w:color w:val="000000"/>
          <w:sz w:val="20"/>
          <w:szCs w:val="20"/>
        </w:rPr>
        <w:t> </w:t>
      </w:r>
      <w:r w:rsidRPr="00BC6365">
        <w:rPr>
          <w:rFonts w:ascii="Arial" w:hAnsi="Arial" w:cs="Arial"/>
          <w:color w:val="000000"/>
          <w:sz w:val="20"/>
          <w:szCs w:val="20"/>
        </w:rPr>
        <w:t>or suit, affords the Contractor an opportunity under applicable laws, rules, or regulations to participate in the defense of the</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claim</w:t>
      </w:r>
      <w:r w:rsidRPr="00BC6365">
        <w:rPr>
          <w:rFonts w:ascii="Arial" w:hAnsi="Arial" w:cs="Arial" w:hint="eastAsia"/>
          <w:color w:val="000000"/>
          <w:sz w:val="20"/>
          <w:szCs w:val="20"/>
        </w:rPr>
        <w:t> </w:t>
      </w:r>
      <w:r w:rsidRPr="00BC6365">
        <w:rPr>
          <w:rFonts w:ascii="Arial" w:hAnsi="Arial" w:cs="Arial"/>
          <w:color w:val="000000"/>
          <w:sz w:val="20"/>
          <w:szCs w:val="20"/>
        </w:rPr>
        <w:t>or suit, and obtains the Contractor</w:t>
      </w:r>
      <w:r w:rsidRPr="00BC6365">
        <w:rPr>
          <w:rFonts w:ascii="Arial" w:hAnsi="Arial" w:cs="Arial" w:hint="eastAsia"/>
          <w:color w:val="000000"/>
          <w:sz w:val="20"/>
          <w:szCs w:val="20"/>
        </w:rPr>
        <w:t>’</w:t>
      </w:r>
      <w:r w:rsidRPr="00BC6365">
        <w:rPr>
          <w:rFonts w:ascii="Arial" w:hAnsi="Arial" w:cs="Arial"/>
          <w:color w:val="000000"/>
          <w:sz w:val="20"/>
          <w:szCs w:val="20"/>
        </w:rPr>
        <w:t>s consent to the settlement of any</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claim</w:t>
      </w:r>
      <w:r w:rsidRPr="00BC6365">
        <w:rPr>
          <w:rFonts w:ascii="Arial" w:hAnsi="Arial" w:cs="Arial" w:hint="eastAsia"/>
          <w:color w:val="000000"/>
          <w:sz w:val="20"/>
          <w:szCs w:val="20"/>
        </w:rPr>
        <w:t> </w:t>
      </w:r>
      <w:r w:rsidRPr="00BC6365">
        <w:rPr>
          <w:rFonts w:ascii="Arial" w:hAnsi="Arial" w:cs="Arial"/>
          <w:color w:val="000000"/>
          <w:sz w:val="20"/>
          <w:szCs w:val="20"/>
        </w:rPr>
        <w:t>or suit other than as required by final decree of a court of competent jurisdiction; and these provisions do not apply to material furnished to the Contractor by the Government and incorporated in</w:t>
      </w:r>
      <w:r w:rsidRPr="00BC6365">
        <w:rPr>
          <w:rFonts w:ascii="Arial" w:hAnsi="Arial" w:cs="Arial" w:hint="eastAsia"/>
          <w:color w:val="000000"/>
          <w:sz w:val="20"/>
          <w:szCs w:val="20"/>
        </w:rPr>
        <w:t> </w:t>
      </w:r>
      <w:r w:rsidRPr="00BC6365">
        <w:rPr>
          <w:rFonts w:ascii="Arial" w:hAnsi="Arial" w:cs="Arial"/>
          <w:color w:val="000000"/>
          <w:sz w:val="20"/>
          <w:szCs w:val="20"/>
          <w:bdr w:val="none" w:sz="0" w:space="0" w:color="auto" w:frame="1"/>
        </w:rPr>
        <w:t>data</w:t>
      </w:r>
      <w:r w:rsidRPr="00BC6365">
        <w:rPr>
          <w:rFonts w:ascii="Arial" w:hAnsi="Arial" w:cs="Arial" w:hint="eastAsia"/>
          <w:color w:val="000000"/>
          <w:sz w:val="20"/>
          <w:szCs w:val="20"/>
        </w:rPr>
        <w:t> </w:t>
      </w:r>
      <w:r w:rsidRPr="00BC6365">
        <w:rPr>
          <w:rFonts w:ascii="Arial" w:hAnsi="Arial" w:cs="Arial"/>
          <w:color w:val="000000"/>
          <w:sz w:val="20"/>
          <w:szCs w:val="20"/>
        </w:rPr>
        <w:t>to which this clause applies.</w:t>
      </w:r>
    </w:p>
    <w:p w14:paraId="69FD0620" w14:textId="77777777" w:rsidR="008E3887" w:rsidRPr="00BC6365" w:rsidRDefault="008E3887" w:rsidP="008E3887">
      <w:pPr>
        <w:pStyle w:val="p"/>
        <w:shd w:val="clear" w:color="auto" w:fill="FFFFFF"/>
        <w:ind w:firstLine="240"/>
        <w:jc w:val="center"/>
        <w:textAlignment w:val="baseline"/>
        <w:rPr>
          <w:rFonts w:ascii="Arial" w:hAnsi="Arial" w:cs="Arial"/>
          <w:color w:val="000000"/>
          <w:sz w:val="20"/>
          <w:szCs w:val="20"/>
        </w:rPr>
      </w:pPr>
      <w:r w:rsidRPr="00BC6365">
        <w:rPr>
          <w:rFonts w:ascii="Arial" w:hAnsi="Arial" w:cs="Arial"/>
          <w:color w:val="000000"/>
          <w:sz w:val="20"/>
          <w:szCs w:val="20"/>
        </w:rPr>
        <w:t>(End of clause)</w:t>
      </w:r>
    </w:p>
    <w:p w14:paraId="4C219079" w14:textId="77777777" w:rsidR="008E3887" w:rsidRPr="00A866B9" w:rsidRDefault="008E3887" w:rsidP="00BC6365">
      <w:pPr>
        <w:rPr>
          <w:bCs/>
        </w:rPr>
      </w:pPr>
    </w:p>
    <w:p w14:paraId="7AAEBA6D" w14:textId="602D58FE" w:rsidR="009C6493" w:rsidRDefault="00F62F4B" w:rsidP="000F0A75">
      <w:pPr>
        <w:pStyle w:val="CLAUSETITLE"/>
        <w:numPr>
          <w:ilvl w:val="1"/>
          <w:numId w:val="2"/>
        </w:numPr>
        <w:outlineLvl w:val="1"/>
      </w:pPr>
      <w:r>
        <w:t xml:space="preserve">  </w:t>
      </w:r>
      <w:bookmarkStart w:id="32" w:name="_Toc122634075"/>
      <w:bookmarkStart w:id="33" w:name="_Toc122634890"/>
      <w:r w:rsidR="009C6493">
        <w:t>52.252-6 AUTHORIZED DEVIATIONS IN CLAUSES (APR 1984)</w:t>
      </w:r>
      <w:bookmarkEnd w:id="32"/>
      <w:bookmarkEnd w:id="33"/>
    </w:p>
    <w:p w14:paraId="72043CA1" w14:textId="2796E713" w:rsidR="009C6493" w:rsidRDefault="009C6493" w:rsidP="009C6493"/>
    <w:p w14:paraId="348E1386" w14:textId="77777777" w:rsidR="009C6493" w:rsidRDefault="009C6493" w:rsidP="000F0A75">
      <w:pPr>
        <w:pStyle w:val="ListParagraph"/>
        <w:numPr>
          <w:ilvl w:val="0"/>
          <w:numId w:val="13"/>
        </w:numPr>
        <w:tabs>
          <w:tab w:val="left" w:pos="450"/>
        </w:tabs>
        <w:ind w:left="0" w:right="1142" w:firstLine="0"/>
        <w:rPr>
          <w:sz w:val="20"/>
        </w:rPr>
      </w:pPr>
      <w:r>
        <w:rPr>
          <w:sz w:val="20"/>
        </w:rPr>
        <w:t>The</w:t>
      </w:r>
      <w:r>
        <w:rPr>
          <w:spacing w:val="-2"/>
          <w:sz w:val="20"/>
        </w:rPr>
        <w:t xml:space="preserve"> </w:t>
      </w:r>
      <w:r>
        <w:rPr>
          <w:sz w:val="20"/>
        </w:rPr>
        <w:t>use</w:t>
      </w:r>
      <w:r>
        <w:rPr>
          <w:spacing w:val="-2"/>
          <w:sz w:val="20"/>
        </w:rPr>
        <w:t xml:space="preserve"> </w:t>
      </w:r>
      <w:r>
        <w:rPr>
          <w:sz w:val="20"/>
        </w:rPr>
        <w:t>in</w:t>
      </w:r>
      <w:r>
        <w:rPr>
          <w:spacing w:val="-2"/>
          <w:sz w:val="20"/>
        </w:rPr>
        <w:t xml:space="preserve"> </w:t>
      </w:r>
      <w:r>
        <w:rPr>
          <w:sz w:val="20"/>
        </w:rPr>
        <w:t>this</w:t>
      </w:r>
      <w:r>
        <w:rPr>
          <w:spacing w:val="-1"/>
          <w:sz w:val="20"/>
        </w:rPr>
        <w:t xml:space="preserve"> </w:t>
      </w:r>
      <w:r>
        <w:rPr>
          <w:sz w:val="20"/>
        </w:rPr>
        <w:t>solicitation</w:t>
      </w:r>
      <w:r>
        <w:rPr>
          <w:spacing w:val="-2"/>
          <w:sz w:val="20"/>
        </w:rPr>
        <w:t xml:space="preserve"> </w:t>
      </w:r>
      <w:r>
        <w:rPr>
          <w:sz w:val="20"/>
        </w:rPr>
        <w:t>or</w:t>
      </w:r>
      <w:r>
        <w:rPr>
          <w:spacing w:val="-1"/>
          <w:sz w:val="20"/>
        </w:rPr>
        <w:t xml:space="preserve"> </w:t>
      </w:r>
      <w:r>
        <w:rPr>
          <w:sz w:val="20"/>
        </w:rPr>
        <w:t>contract</w:t>
      </w:r>
      <w:r>
        <w:rPr>
          <w:spacing w:val="-2"/>
          <w:sz w:val="20"/>
        </w:rPr>
        <w:t xml:space="preserve"> </w:t>
      </w:r>
      <w:r>
        <w:rPr>
          <w:sz w:val="20"/>
        </w:rPr>
        <w:t>of</w:t>
      </w:r>
      <w:r>
        <w:rPr>
          <w:spacing w:val="-2"/>
          <w:sz w:val="20"/>
        </w:rPr>
        <w:t xml:space="preserve"> </w:t>
      </w:r>
      <w:r>
        <w:rPr>
          <w:sz w:val="20"/>
        </w:rPr>
        <w:t>any</w:t>
      </w:r>
      <w:r>
        <w:rPr>
          <w:spacing w:val="-1"/>
          <w:sz w:val="20"/>
        </w:rPr>
        <w:t xml:space="preserve"> </w:t>
      </w:r>
      <w:r>
        <w:rPr>
          <w:sz w:val="20"/>
        </w:rPr>
        <w:t>Federal</w:t>
      </w:r>
      <w:r>
        <w:rPr>
          <w:spacing w:val="-2"/>
          <w:sz w:val="20"/>
        </w:rPr>
        <w:t xml:space="preserve"> </w:t>
      </w:r>
      <w:r>
        <w:rPr>
          <w:sz w:val="20"/>
        </w:rPr>
        <w:t>Acquisition</w:t>
      </w:r>
      <w:r>
        <w:rPr>
          <w:spacing w:val="-2"/>
          <w:sz w:val="20"/>
        </w:rPr>
        <w:t xml:space="preserve"> </w:t>
      </w:r>
      <w:r>
        <w:rPr>
          <w:sz w:val="20"/>
        </w:rPr>
        <w:t>Regulation</w:t>
      </w:r>
      <w:r>
        <w:rPr>
          <w:spacing w:val="-3"/>
          <w:sz w:val="20"/>
        </w:rPr>
        <w:t xml:space="preserve"> </w:t>
      </w:r>
      <w:r>
        <w:rPr>
          <w:sz w:val="20"/>
        </w:rPr>
        <w:t>(48</w:t>
      </w:r>
      <w:r>
        <w:rPr>
          <w:spacing w:val="-2"/>
          <w:sz w:val="20"/>
        </w:rPr>
        <w:t xml:space="preserve"> </w:t>
      </w:r>
      <w:r>
        <w:rPr>
          <w:sz w:val="20"/>
        </w:rPr>
        <w:t>CFR</w:t>
      </w:r>
      <w:r>
        <w:rPr>
          <w:spacing w:val="-3"/>
          <w:sz w:val="20"/>
        </w:rPr>
        <w:t xml:space="preserve"> </w:t>
      </w:r>
      <w:r>
        <w:rPr>
          <w:sz w:val="20"/>
        </w:rPr>
        <w:t>Chapter</w:t>
      </w:r>
      <w:r>
        <w:rPr>
          <w:spacing w:val="-1"/>
          <w:sz w:val="20"/>
        </w:rPr>
        <w:t xml:space="preserve"> </w:t>
      </w:r>
      <w:r>
        <w:rPr>
          <w:sz w:val="20"/>
        </w:rPr>
        <w:t>1)</w:t>
      </w:r>
      <w:r>
        <w:rPr>
          <w:spacing w:val="-3"/>
          <w:sz w:val="20"/>
        </w:rPr>
        <w:t xml:space="preserve"> </w:t>
      </w:r>
      <w:r>
        <w:rPr>
          <w:sz w:val="20"/>
        </w:rPr>
        <w:t>clause</w:t>
      </w:r>
      <w:r>
        <w:rPr>
          <w:spacing w:val="-3"/>
          <w:sz w:val="20"/>
        </w:rPr>
        <w:t xml:space="preserve"> </w:t>
      </w:r>
      <w:r>
        <w:rPr>
          <w:sz w:val="20"/>
        </w:rPr>
        <w:t>with</w:t>
      </w:r>
      <w:r>
        <w:rPr>
          <w:spacing w:val="-2"/>
          <w:sz w:val="20"/>
        </w:rPr>
        <w:t xml:space="preserve"> </w:t>
      </w:r>
      <w:r>
        <w:rPr>
          <w:sz w:val="20"/>
        </w:rPr>
        <w:t>an authorized deviation is indicated by the addition of (DEVIATION) after the date of the clause.</w:t>
      </w:r>
    </w:p>
    <w:p w14:paraId="498FC33C" w14:textId="77777777" w:rsidR="009C6493" w:rsidRDefault="009C6493" w:rsidP="009C6493">
      <w:pPr>
        <w:pStyle w:val="BodyText"/>
        <w:tabs>
          <w:tab w:val="left" w:pos="450"/>
        </w:tabs>
      </w:pPr>
    </w:p>
    <w:p w14:paraId="2B41C08C" w14:textId="77777777" w:rsidR="009C6493" w:rsidRDefault="009C6493" w:rsidP="000F0A75">
      <w:pPr>
        <w:pStyle w:val="ListParagraph"/>
        <w:numPr>
          <w:ilvl w:val="0"/>
          <w:numId w:val="13"/>
        </w:numPr>
        <w:tabs>
          <w:tab w:val="left" w:pos="450"/>
        </w:tabs>
        <w:ind w:left="0" w:right="510" w:firstLine="0"/>
        <w:rPr>
          <w:sz w:val="20"/>
        </w:rPr>
      </w:pPr>
      <w:r>
        <w:rPr>
          <w:sz w:val="20"/>
        </w:rPr>
        <w:t>The</w:t>
      </w:r>
      <w:r>
        <w:rPr>
          <w:spacing w:val="-2"/>
          <w:sz w:val="20"/>
        </w:rPr>
        <w:t xml:space="preserve"> </w:t>
      </w:r>
      <w:r>
        <w:rPr>
          <w:sz w:val="20"/>
        </w:rPr>
        <w:t>use</w:t>
      </w:r>
      <w:r>
        <w:rPr>
          <w:spacing w:val="-2"/>
          <w:sz w:val="20"/>
        </w:rPr>
        <w:t xml:space="preserve"> </w:t>
      </w:r>
      <w:r>
        <w:rPr>
          <w:sz w:val="20"/>
        </w:rPr>
        <w:t>in</w:t>
      </w:r>
      <w:r>
        <w:rPr>
          <w:spacing w:val="-2"/>
          <w:sz w:val="20"/>
        </w:rPr>
        <w:t xml:space="preserve"> </w:t>
      </w:r>
      <w:r>
        <w:rPr>
          <w:sz w:val="20"/>
        </w:rPr>
        <w:t>this</w:t>
      </w:r>
      <w:r>
        <w:rPr>
          <w:spacing w:val="-1"/>
          <w:sz w:val="20"/>
        </w:rPr>
        <w:t xml:space="preserve"> </w:t>
      </w:r>
      <w:r>
        <w:rPr>
          <w:sz w:val="20"/>
        </w:rPr>
        <w:t>solicitation</w:t>
      </w:r>
      <w:r>
        <w:rPr>
          <w:spacing w:val="-2"/>
          <w:sz w:val="20"/>
        </w:rPr>
        <w:t xml:space="preserve"> </w:t>
      </w:r>
      <w:r>
        <w:rPr>
          <w:sz w:val="20"/>
        </w:rPr>
        <w:t>or</w:t>
      </w:r>
      <w:r>
        <w:rPr>
          <w:spacing w:val="-1"/>
          <w:sz w:val="20"/>
        </w:rPr>
        <w:t xml:space="preserve"> </w:t>
      </w:r>
      <w:r>
        <w:rPr>
          <w:sz w:val="20"/>
        </w:rPr>
        <w:t>contract</w:t>
      </w:r>
      <w:r>
        <w:rPr>
          <w:spacing w:val="-2"/>
          <w:sz w:val="20"/>
        </w:rPr>
        <w:t xml:space="preserve"> </w:t>
      </w:r>
      <w:r>
        <w:rPr>
          <w:sz w:val="20"/>
        </w:rPr>
        <w:t>of</w:t>
      </w:r>
      <w:r>
        <w:rPr>
          <w:spacing w:val="-2"/>
          <w:sz w:val="20"/>
        </w:rPr>
        <w:t xml:space="preserve"> </w:t>
      </w:r>
      <w:r>
        <w:rPr>
          <w:sz w:val="20"/>
        </w:rPr>
        <w:t>any</w:t>
      </w:r>
      <w:r>
        <w:rPr>
          <w:spacing w:val="-1"/>
          <w:sz w:val="20"/>
        </w:rPr>
        <w:t xml:space="preserve"> </w:t>
      </w:r>
      <w:hyperlink r:id="rId17">
        <w:r>
          <w:rPr>
            <w:sz w:val="20"/>
          </w:rPr>
          <w:t>www.acquisition.gov/hsar</w:t>
        </w:r>
      </w:hyperlink>
      <w:r>
        <w:rPr>
          <w:spacing w:val="-3"/>
          <w:sz w:val="20"/>
        </w:rPr>
        <w:t xml:space="preserve"> </w:t>
      </w:r>
      <w:r>
        <w:rPr>
          <w:sz w:val="20"/>
        </w:rPr>
        <w:t>clause</w:t>
      </w:r>
      <w:r>
        <w:rPr>
          <w:spacing w:val="-3"/>
          <w:sz w:val="20"/>
        </w:rPr>
        <w:t xml:space="preserve"> </w:t>
      </w:r>
      <w:r>
        <w:rPr>
          <w:sz w:val="20"/>
        </w:rPr>
        <w:t>with</w:t>
      </w:r>
      <w:r>
        <w:rPr>
          <w:spacing w:val="-2"/>
          <w:sz w:val="20"/>
        </w:rPr>
        <w:t xml:space="preserve"> </w:t>
      </w:r>
      <w:r>
        <w:rPr>
          <w:sz w:val="20"/>
        </w:rPr>
        <w:t>an</w:t>
      </w:r>
      <w:r>
        <w:rPr>
          <w:spacing w:val="-2"/>
          <w:sz w:val="20"/>
        </w:rPr>
        <w:t xml:space="preserve"> </w:t>
      </w:r>
      <w:r>
        <w:rPr>
          <w:sz w:val="20"/>
        </w:rPr>
        <w:t>authorized</w:t>
      </w:r>
      <w:r>
        <w:rPr>
          <w:spacing w:val="-2"/>
          <w:sz w:val="20"/>
        </w:rPr>
        <w:t xml:space="preserve"> </w:t>
      </w:r>
      <w:r>
        <w:rPr>
          <w:sz w:val="20"/>
        </w:rPr>
        <w:t>deviation</w:t>
      </w:r>
      <w:r>
        <w:rPr>
          <w:spacing w:val="-2"/>
          <w:sz w:val="20"/>
        </w:rPr>
        <w:t xml:space="preserve"> </w:t>
      </w:r>
      <w:r>
        <w:rPr>
          <w:sz w:val="20"/>
        </w:rPr>
        <w:t>is</w:t>
      </w:r>
      <w:r>
        <w:rPr>
          <w:spacing w:val="-1"/>
          <w:sz w:val="20"/>
        </w:rPr>
        <w:t xml:space="preserve"> </w:t>
      </w:r>
      <w:r>
        <w:rPr>
          <w:sz w:val="20"/>
        </w:rPr>
        <w:t>indicated by the addition of (DEVIATION) after the name of the regulation.</w:t>
      </w:r>
    </w:p>
    <w:p w14:paraId="148475FB" w14:textId="77777777" w:rsidR="009C6493" w:rsidRDefault="009C6493" w:rsidP="009C6493">
      <w:pPr>
        <w:pStyle w:val="BodyText"/>
        <w:tabs>
          <w:tab w:val="left" w:pos="450"/>
        </w:tabs>
      </w:pPr>
    </w:p>
    <w:p w14:paraId="38AEDDB9" w14:textId="77777777" w:rsidR="009C6493" w:rsidRDefault="009C6493" w:rsidP="009C6493">
      <w:pPr>
        <w:pStyle w:val="BodyText"/>
        <w:ind w:left="3056" w:right="3095"/>
        <w:jc w:val="center"/>
      </w:pPr>
      <w:r>
        <w:t>(End</w:t>
      </w:r>
      <w:r>
        <w:rPr>
          <w:spacing w:val="-2"/>
        </w:rPr>
        <w:t xml:space="preserve"> </w:t>
      </w:r>
      <w:r>
        <w:t>of</w:t>
      </w:r>
      <w:r>
        <w:rPr>
          <w:spacing w:val="-1"/>
        </w:rPr>
        <w:t xml:space="preserve"> </w:t>
      </w:r>
      <w:r>
        <w:rPr>
          <w:spacing w:val="-2"/>
        </w:rPr>
        <w:t>clause)</w:t>
      </w:r>
    </w:p>
    <w:p w14:paraId="67F37538" w14:textId="77777777" w:rsidR="009C6493" w:rsidRDefault="009C6493" w:rsidP="009C6493">
      <w:pPr>
        <w:pStyle w:val="CLAUSETITLE"/>
        <w:outlineLvl w:val="1"/>
      </w:pPr>
    </w:p>
    <w:p w14:paraId="092962E9" w14:textId="713674B9" w:rsidR="00A54F82" w:rsidRPr="00BC6365" w:rsidRDefault="00A54F82" w:rsidP="00A54F82">
      <w:pPr>
        <w:pStyle w:val="CLAUSETITLE"/>
        <w:numPr>
          <w:ilvl w:val="1"/>
          <w:numId w:val="2"/>
        </w:numPr>
        <w:outlineLvl w:val="1"/>
      </w:pPr>
      <w:r>
        <w:t xml:space="preserve">  </w:t>
      </w:r>
      <w:bookmarkStart w:id="34" w:name="_Toc122634076"/>
      <w:bookmarkStart w:id="35" w:name="_Toc122634891"/>
      <w:r w:rsidR="007D12E4">
        <w:t xml:space="preserve">3052.209-72 </w:t>
      </w:r>
      <w:r w:rsidR="004B51CA" w:rsidRPr="004B51CA">
        <w:t>ORGANIZATIONAL CONFLICT OF INTEREST</w:t>
      </w:r>
      <w:r w:rsidRPr="004B51CA">
        <w:t xml:space="preserve"> (JUN 2006)</w:t>
      </w:r>
      <w:bookmarkEnd w:id="34"/>
      <w:bookmarkEnd w:id="35"/>
    </w:p>
    <w:p w14:paraId="6B038394" w14:textId="77777777" w:rsidR="004B51CA" w:rsidRPr="004B51CA" w:rsidRDefault="004B51CA"/>
    <w:p w14:paraId="5B482FBC" w14:textId="2A331DE0" w:rsidR="009F39CA" w:rsidRPr="003F00BD" w:rsidRDefault="00A54F82" w:rsidP="00BC6365">
      <w:pPr>
        <w:pStyle w:val="p"/>
        <w:shd w:val="clear" w:color="auto" w:fill="FFFFFF"/>
        <w:ind w:left="360"/>
        <w:textAlignment w:val="baseline"/>
        <w:rPr>
          <w:rFonts w:ascii="Arial" w:hAnsi="Arial" w:cs="Arial"/>
          <w:sz w:val="20"/>
          <w:szCs w:val="20"/>
        </w:rPr>
      </w:pPr>
      <w:r w:rsidRPr="00BC6365">
        <w:rPr>
          <w:rFonts w:ascii="Arial" w:hAnsi="Arial" w:cs="Arial"/>
          <w:bCs/>
          <w:sz w:val="20"/>
          <w:szCs w:val="20"/>
        </w:rPr>
        <w:t>(a) Determination. The Government has determined that this effort may result in an actual or potential conflict of interest, or may provide one or more offerors with the potential to attain an unfair competitive advantage. The nature of the conflict of interest and the limitation on future contracting</w:t>
      </w:r>
      <w:r w:rsidR="00AF3C3D" w:rsidRPr="00BC6365">
        <w:rPr>
          <w:rFonts w:ascii="Arial" w:hAnsi="Arial" w:cs="Arial"/>
          <w:bCs/>
          <w:sz w:val="20"/>
          <w:szCs w:val="20"/>
        </w:rPr>
        <w:t xml:space="preserve">: </w:t>
      </w:r>
      <w:r w:rsidR="009F39CA" w:rsidRPr="003F00BD">
        <w:rPr>
          <w:rFonts w:ascii="Arial" w:hAnsi="Arial" w:cs="Arial"/>
          <w:color w:val="000000"/>
          <w:sz w:val="20"/>
          <w:szCs w:val="20"/>
        </w:rPr>
        <w:t>T</w:t>
      </w:r>
      <w:r w:rsidR="009F39CA" w:rsidRPr="003F00BD">
        <w:rPr>
          <w:rFonts w:ascii="Arial" w:hAnsi="Arial" w:cs="Arial"/>
          <w:sz w:val="20"/>
          <w:szCs w:val="20"/>
        </w:rPr>
        <w:t xml:space="preserve">here could be concerns that the Contractor could occupy an influential and responsible position in recommending Cloud Service Providers (CSP) and software for use in CSPs. Thus, the ECIS Contractors could potentially be able to </w:t>
      </w:r>
      <w:r w:rsidR="00AF3C3D" w:rsidRPr="003F00BD">
        <w:rPr>
          <w:rFonts w:ascii="Arial" w:hAnsi="Arial" w:cs="Arial"/>
          <w:sz w:val="20"/>
          <w:szCs w:val="20"/>
        </w:rPr>
        <w:t>influence</w:t>
      </w:r>
      <w:r w:rsidR="009F39CA" w:rsidRPr="003F00BD">
        <w:rPr>
          <w:rFonts w:ascii="Arial" w:hAnsi="Arial" w:cs="Arial"/>
          <w:sz w:val="20"/>
          <w:szCs w:val="20"/>
        </w:rPr>
        <w:t xml:space="preserve"> decisions favoring its own or partners’ products or capabilities. </w:t>
      </w:r>
    </w:p>
    <w:p w14:paraId="6C3091D5" w14:textId="77777777" w:rsidR="00A54F82" w:rsidRPr="00A866B9" w:rsidRDefault="00A54F82" w:rsidP="00BC6365">
      <w:pPr>
        <w:ind w:left="360"/>
        <w:rPr>
          <w:rFonts w:cs="Arial"/>
          <w:bCs/>
        </w:rPr>
      </w:pPr>
      <w:r w:rsidRPr="00A866B9">
        <w:rPr>
          <w:rFonts w:cs="Arial"/>
          <w:bCs/>
        </w:rPr>
        <w:t>(b) If any such conflict of interest is found to exist, the Contracting Officer may</w:t>
      </w:r>
    </w:p>
    <w:p w14:paraId="1E57919E" w14:textId="722C29F6" w:rsidR="00A54F82" w:rsidRPr="00A866B9" w:rsidRDefault="00A54F82" w:rsidP="00BC6365">
      <w:pPr>
        <w:ind w:left="360"/>
        <w:rPr>
          <w:rFonts w:cs="Arial"/>
          <w:bCs/>
        </w:rPr>
      </w:pPr>
      <w:r w:rsidRPr="00A866B9">
        <w:rPr>
          <w:rFonts w:cs="Arial"/>
          <w:bCs/>
        </w:rPr>
        <w:t>(1) disqualify the offeror, or (2) determine that it is otherwise in the best interest of the United States to contract with the offeror and include the appropriate provisions to avoid, neutralize, mitigate, or waive such conflict in the contract awarded. After discussion with the offeror, the Contracting Officer may determine that the actual conflict cannot be avoided, neutralized, mitigated or otherwise resolved to the satisfaction of the Government, and the offeror may be found ineligible for award.</w:t>
      </w:r>
    </w:p>
    <w:p w14:paraId="207A09FB" w14:textId="77777777" w:rsidR="00A54F82" w:rsidRPr="00A866B9" w:rsidRDefault="00A54F82" w:rsidP="00BC6365">
      <w:pPr>
        <w:ind w:left="360"/>
        <w:rPr>
          <w:rFonts w:cs="Arial"/>
          <w:bCs/>
        </w:rPr>
      </w:pPr>
      <w:r w:rsidRPr="00A866B9">
        <w:rPr>
          <w:rFonts w:cs="Arial"/>
          <w:bCs/>
        </w:rPr>
        <w:t>(c) Disclosure: The offeror hereby represents, to the best of its knowledge that:</w:t>
      </w:r>
    </w:p>
    <w:p w14:paraId="04DDA2C7" w14:textId="77777777" w:rsidR="00A54F82" w:rsidRPr="00A866B9" w:rsidRDefault="00A54F82" w:rsidP="00BC6365">
      <w:pPr>
        <w:ind w:left="360"/>
        <w:rPr>
          <w:rFonts w:cs="Arial"/>
          <w:bCs/>
        </w:rPr>
      </w:pPr>
      <w:r w:rsidRPr="00A866B9">
        <w:rPr>
          <w:rFonts w:cs="Arial"/>
          <w:bCs/>
        </w:rPr>
        <w:t>_(1) It is not aware of any facts which create any actual or potential organizational conflicts of interest relating to the award of this contract, or</w:t>
      </w:r>
    </w:p>
    <w:p w14:paraId="45BA4F6F" w14:textId="77777777" w:rsidR="00A54F82" w:rsidRPr="00A866B9" w:rsidRDefault="00A54F82" w:rsidP="00BC6365">
      <w:pPr>
        <w:ind w:left="360"/>
        <w:rPr>
          <w:rFonts w:cs="Arial"/>
          <w:bCs/>
        </w:rPr>
      </w:pPr>
      <w:r w:rsidRPr="00A866B9">
        <w:rPr>
          <w:rFonts w:cs="Arial"/>
          <w:bCs/>
        </w:rPr>
        <w:t>_(2) It has included information in its proposal, providing all current information bearing on the existence of any actual or potential organizational conflicts of interest, and has included a mitigation plan in accordance with paragraph (d) of this clause.</w:t>
      </w:r>
    </w:p>
    <w:p w14:paraId="1786366F" w14:textId="77777777" w:rsidR="00A54F82" w:rsidRPr="00A866B9" w:rsidRDefault="00A54F82" w:rsidP="00BC6365">
      <w:pPr>
        <w:ind w:left="360"/>
        <w:rPr>
          <w:rFonts w:cs="Arial"/>
          <w:bCs/>
        </w:rPr>
      </w:pPr>
      <w:r w:rsidRPr="00A866B9">
        <w:rPr>
          <w:rFonts w:cs="Arial"/>
          <w:bCs/>
        </w:rPr>
        <w:t>(d) Mitigation. If an offeror with a potential or actual conflict of interest or unfair competitive advantage believes the conflict can be avoided, neutralized, or mitigated, the offeror shall submit a mitigation plan to the Government for review. Award of a contract where an actual or potential conflict of interest exists shall not occur before Government approval of the mitigation plan. If a mitigation plan is approved, the restrictions of this clause do not apply to the extent defined in the mitigation plan.</w:t>
      </w:r>
    </w:p>
    <w:p w14:paraId="12E30363" w14:textId="77777777" w:rsidR="00A54F82" w:rsidRPr="00A866B9" w:rsidRDefault="00A54F82" w:rsidP="00BC6365">
      <w:pPr>
        <w:ind w:left="461"/>
        <w:rPr>
          <w:bCs/>
        </w:rPr>
      </w:pPr>
      <w:r w:rsidRPr="00A866B9">
        <w:rPr>
          <w:rFonts w:cs="Arial"/>
          <w:bCs/>
        </w:rPr>
        <w:t>(e) Other Relevant Information: In addition to the mitigation plan, the Contracting Officer may require further relevant information from the offeror. The Contracting Officer will use all information submitted by the offeror, and any other</w:t>
      </w:r>
      <w:r w:rsidRPr="00A866B9">
        <w:rPr>
          <w:bCs/>
        </w:rPr>
        <w:t xml:space="preserve"> relevant information known to DHS, to determine whether an award to the offeror may take place, and whether the mitigation plan adequately neutralizes or mitigates the conflict.</w:t>
      </w:r>
    </w:p>
    <w:p w14:paraId="2A05B63F" w14:textId="77777777" w:rsidR="00A54F82" w:rsidRPr="00A866B9" w:rsidRDefault="00A54F82" w:rsidP="00BC6365">
      <w:pPr>
        <w:ind w:left="461"/>
        <w:rPr>
          <w:bCs/>
        </w:rPr>
      </w:pPr>
      <w:r w:rsidRPr="00A866B9">
        <w:rPr>
          <w:bCs/>
        </w:rPr>
        <w:t>(f) Corporation Change. The successful offeror shall inform the Contracting Officer within thirty (30) calendar days of the effective date of any corporate mergers, acquisitions, and/or divestures that may affect this clause.</w:t>
      </w:r>
    </w:p>
    <w:p w14:paraId="382D5B17" w14:textId="77777777" w:rsidR="00A54F82" w:rsidRPr="00A866B9" w:rsidRDefault="00A54F82" w:rsidP="00BC6365">
      <w:pPr>
        <w:ind w:left="461"/>
        <w:rPr>
          <w:bCs/>
        </w:rPr>
      </w:pPr>
      <w:r w:rsidRPr="00A866B9">
        <w:rPr>
          <w:bCs/>
        </w:rPr>
        <w:t>(g) Flow-down. The contractor shall insert the substance of this clause in each first tier subcontract that exceeds the simplified acquisition threshold.</w:t>
      </w:r>
    </w:p>
    <w:p w14:paraId="3F0C50C8" w14:textId="77777777" w:rsidR="00A54F82" w:rsidRPr="00A866B9" w:rsidRDefault="00A54F82" w:rsidP="00F62F4B">
      <w:pPr>
        <w:ind w:left="461"/>
        <w:jc w:val="center"/>
        <w:rPr>
          <w:bCs/>
        </w:rPr>
      </w:pPr>
      <w:r w:rsidRPr="00A866B9">
        <w:rPr>
          <w:bCs/>
        </w:rPr>
        <w:t>(End of clause)</w:t>
      </w:r>
    </w:p>
    <w:p w14:paraId="5165A57B" w14:textId="796CA8FB" w:rsidR="00A54F82" w:rsidRDefault="00A54F82" w:rsidP="00BC6365">
      <w:pPr>
        <w:rPr>
          <w:rFonts w:cs="Arial"/>
          <w:bCs/>
          <w:szCs w:val="20"/>
        </w:rPr>
      </w:pPr>
    </w:p>
    <w:p w14:paraId="589B907B" w14:textId="63029CB7" w:rsidR="00B80730" w:rsidRDefault="00B80730" w:rsidP="00BC6365">
      <w:pPr>
        <w:rPr>
          <w:rFonts w:cs="Arial"/>
          <w:bCs/>
          <w:szCs w:val="20"/>
        </w:rPr>
      </w:pPr>
    </w:p>
    <w:p w14:paraId="7643171B" w14:textId="57C2BAA1" w:rsidR="00B80730" w:rsidRDefault="00B80730" w:rsidP="00BC6365">
      <w:pPr>
        <w:rPr>
          <w:rFonts w:cs="Arial"/>
          <w:bCs/>
          <w:szCs w:val="20"/>
        </w:rPr>
      </w:pPr>
    </w:p>
    <w:p w14:paraId="647E9DB5" w14:textId="77777777" w:rsidR="00B80730" w:rsidRPr="00F42F4E" w:rsidRDefault="00B80730" w:rsidP="00BC6365">
      <w:pPr>
        <w:rPr>
          <w:rFonts w:cs="Arial"/>
          <w:bCs/>
          <w:szCs w:val="20"/>
        </w:rPr>
      </w:pPr>
    </w:p>
    <w:p w14:paraId="68E233CA" w14:textId="31EBB938" w:rsidR="000C6E08" w:rsidRPr="00F42F4E" w:rsidRDefault="000C6E08" w:rsidP="000F0A75">
      <w:pPr>
        <w:pStyle w:val="CLAUSETITLE"/>
        <w:numPr>
          <w:ilvl w:val="1"/>
          <w:numId w:val="2"/>
        </w:numPr>
        <w:outlineLvl w:val="1"/>
        <w:rPr>
          <w:rFonts w:cs="Arial"/>
          <w:szCs w:val="20"/>
        </w:rPr>
      </w:pPr>
      <w:bookmarkStart w:id="36" w:name="_Toc122634077"/>
      <w:bookmarkStart w:id="37" w:name="_Toc122634892"/>
      <w:r w:rsidRPr="00F42F4E">
        <w:rPr>
          <w:rFonts w:cs="Arial"/>
          <w:szCs w:val="20"/>
        </w:rPr>
        <w:lastRenderedPageBreak/>
        <w:t>3052.209-73 LIMITATION OF FUTURE CONTRACTING (JUN 2006)</w:t>
      </w:r>
      <w:bookmarkEnd w:id="36"/>
      <w:bookmarkEnd w:id="37"/>
    </w:p>
    <w:p w14:paraId="0682A456" w14:textId="77777777" w:rsidR="0066495F" w:rsidRPr="00BC6365" w:rsidRDefault="0066495F" w:rsidP="0066495F">
      <w:pPr>
        <w:pStyle w:val="p"/>
        <w:shd w:val="clear" w:color="auto" w:fill="FFFFFF"/>
        <w:ind w:firstLine="360"/>
        <w:textAlignment w:val="baseline"/>
        <w:rPr>
          <w:rFonts w:ascii="Arial" w:hAnsi="Arial" w:cs="Arial"/>
          <w:color w:val="000000"/>
          <w:sz w:val="20"/>
          <w:szCs w:val="20"/>
        </w:rPr>
      </w:pPr>
      <w:r w:rsidRPr="00BC6365">
        <w:rPr>
          <w:rFonts w:ascii="Arial" w:hAnsi="Arial" w:cs="Arial"/>
          <w:color w:val="000000"/>
          <w:sz w:val="20"/>
          <w:szCs w:val="20"/>
        </w:rPr>
        <w:t>(a) The Contracting Officer has determined that this acquisition may give rise to a potential organizational conflict of interest. Accordingly, the attention of prospective offerors is invited to FAR Subpart 9.5 - Organizational Conflicts of Interest.</w:t>
      </w:r>
    </w:p>
    <w:p w14:paraId="4E6B8158" w14:textId="723011A2" w:rsidR="00857C9C" w:rsidRPr="00BC6365" w:rsidRDefault="0066495F" w:rsidP="0066495F">
      <w:pPr>
        <w:pStyle w:val="p"/>
        <w:shd w:val="clear" w:color="auto" w:fill="FFFFFF"/>
        <w:ind w:firstLine="360"/>
        <w:textAlignment w:val="baseline"/>
        <w:rPr>
          <w:rFonts w:ascii="Arial" w:hAnsi="Arial" w:cs="Arial"/>
          <w:sz w:val="20"/>
          <w:szCs w:val="20"/>
        </w:rPr>
      </w:pPr>
      <w:r w:rsidRPr="00BC6365">
        <w:rPr>
          <w:rFonts w:ascii="Arial" w:hAnsi="Arial" w:cs="Arial"/>
          <w:color w:val="000000"/>
          <w:sz w:val="20"/>
          <w:szCs w:val="20"/>
        </w:rPr>
        <w:t>(b) The nature of this conflict is</w:t>
      </w:r>
      <w:r w:rsidR="00233325" w:rsidRPr="00BC6365">
        <w:rPr>
          <w:rFonts w:ascii="Arial" w:hAnsi="Arial" w:cs="Arial"/>
          <w:color w:val="000000"/>
          <w:sz w:val="20"/>
          <w:szCs w:val="20"/>
        </w:rPr>
        <w:t>:</w:t>
      </w:r>
      <w:r w:rsidR="0050778E" w:rsidRPr="00BC6365">
        <w:rPr>
          <w:rFonts w:ascii="Arial" w:hAnsi="Arial" w:cs="Arial"/>
          <w:color w:val="000000"/>
          <w:sz w:val="20"/>
          <w:szCs w:val="20"/>
        </w:rPr>
        <w:t xml:space="preserve"> T</w:t>
      </w:r>
      <w:r w:rsidR="00233325" w:rsidRPr="00BC6365">
        <w:rPr>
          <w:rFonts w:ascii="Arial" w:hAnsi="Arial" w:cs="Arial"/>
          <w:sz w:val="20"/>
          <w:szCs w:val="20"/>
        </w:rPr>
        <w:t>here could be concerns that the</w:t>
      </w:r>
      <w:r w:rsidR="00D952F1" w:rsidRPr="00BC6365">
        <w:rPr>
          <w:rFonts w:ascii="Arial" w:hAnsi="Arial" w:cs="Arial"/>
          <w:sz w:val="20"/>
          <w:szCs w:val="20"/>
        </w:rPr>
        <w:t xml:space="preserve"> Contractor</w:t>
      </w:r>
      <w:r w:rsidR="00233325" w:rsidRPr="00BC6365">
        <w:rPr>
          <w:rFonts w:ascii="Arial" w:hAnsi="Arial" w:cs="Arial"/>
          <w:sz w:val="20"/>
          <w:szCs w:val="20"/>
        </w:rPr>
        <w:t xml:space="preserve"> could occupy a</w:t>
      </w:r>
      <w:r w:rsidR="00EA2362" w:rsidRPr="00BC6365">
        <w:rPr>
          <w:rFonts w:ascii="Arial" w:hAnsi="Arial" w:cs="Arial"/>
          <w:sz w:val="20"/>
          <w:szCs w:val="20"/>
        </w:rPr>
        <w:t>n</w:t>
      </w:r>
      <w:r w:rsidR="00233325" w:rsidRPr="00BC6365">
        <w:rPr>
          <w:rFonts w:ascii="Arial" w:hAnsi="Arial" w:cs="Arial"/>
          <w:sz w:val="20"/>
          <w:szCs w:val="20"/>
        </w:rPr>
        <w:t xml:space="preserve"> influential and responsible position in </w:t>
      </w:r>
      <w:r w:rsidR="00F74553" w:rsidRPr="00BC6365">
        <w:rPr>
          <w:rFonts w:ascii="Arial" w:hAnsi="Arial" w:cs="Arial"/>
          <w:sz w:val="20"/>
          <w:szCs w:val="20"/>
        </w:rPr>
        <w:t xml:space="preserve">recommending </w:t>
      </w:r>
      <w:r w:rsidR="00AC6773" w:rsidRPr="00BC6365">
        <w:rPr>
          <w:rFonts w:ascii="Arial" w:hAnsi="Arial" w:cs="Arial"/>
          <w:sz w:val="20"/>
          <w:szCs w:val="20"/>
        </w:rPr>
        <w:t>Cloud Service Providers (CSP) and software for use in CSPs</w:t>
      </w:r>
      <w:r w:rsidR="00233325" w:rsidRPr="00BC6365">
        <w:rPr>
          <w:rFonts w:ascii="Arial" w:hAnsi="Arial" w:cs="Arial"/>
          <w:sz w:val="20"/>
          <w:szCs w:val="20"/>
        </w:rPr>
        <w:t xml:space="preserve">. Thus, the ECIS Contractors could potentially be able to </w:t>
      </w:r>
      <w:r w:rsidR="00EF5384">
        <w:rPr>
          <w:rFonts w:ascii="Arial" w:hAnsi="Arial" w:cs="Arial"/>
          <w:sz w:val="20"/>
          <w:szCs w:val="20"/>
        </w:rPr>
        <w:t>influence</w:t>
      </w:r>
      <w:r w:rsidR="00233325" w:rsidRPr="00BC6365">
        <w:rPr>
          <w:rFonts w:ascii="Arial" w:hAnsi="Arial" w:cs="Arial"/>
          <w:sz w:val="20"/>
          <w:szCs w:val="20"/>
        </w:rPr>
        <w:t xml:space="preserve"> decisions favoring its own or partners’ products or capabilities. </w:t>
      </w:r>
    </w:p>
    <w:p w14:paraId="2A6D3161" w14:textId="41720661" w:rsidR="0066495F" w:rsidRPr="00BC6365" w:rsidRDefault="0066495F" w:rsidP="0066495F">
      <w:pPr>
        <w:pStyle w:val="p"/>
        <w:shd w:val="clear" w:color="auto" w:fill="FFFFFF"/>
        <w:ind w:firstLine="360"/>
        <w:textAlignment w:val="baseline"/>
        <w:rPr>
          <w:rFonts w:ascii="Arial" w:hAnsi="Arial" w:cs="Arial"/>
          <w:color w:val="000000"/>
          <w:sz w:val="20"/>
          <w:szCs w:val="20"/>
        </w:rPr>
      </w:pPr>
      <w:r w:rsidRPr="00BC6365">
        <w:rPr>
          <w:rFonts w:ascii="Arial" w:hAnsi="Arial" w:cs="Arial"/>
          <w:color w:val="000000"/>
          <w:sz w:val="20"/>
          <w:szCs w:val="20"/>
        </w:rPr>
        <w:t>(c) The restrictions upon future contracting are as follows:</w:t>
      </w:r>
    </w:p>
    <w:p w14:paraId="3A0C3087" w14:textId="47F893D4" w:rsidR="0066495F" w:rsidRPr="00BC6365" w:rsidRDefault="0066495F" w:rsidP="0066495F">
      <w:pPr>
        <w:pStyle w:val="p"/>
        <w:shd w:val="clear" w:color="auto" w:fill="FFFFFF"/>
        <w:ind w:firstLine="720"/>
        <w:textAlignment w:val="baseline"/>
        <w:rPr>
          <w:rFonts w:ascii="Arial" w:hAnsi="Arial" w:cs="Arial"/>
          <w:color w:val="000000"/>
          <w:sz w:val="20"/>
          <w:szCs w:val="20"/>
        </w:rPr>
      </w:pPr>
      <w:r w:rsidRPr="00BC6365">
        <w:rPr>
          <w:rFonts w:ascii="Arial" w:hAnsi="Arial" w:cs="Arial"/>
          <w:color w:val="000000"/>
          <w:sz w:val="20"/>
          <w:szCs w:val="20"/>
        </w:rPr>
        <w:t xml:space="preserve">(1) If the Contractor, under the terms of this </w:t>
      </w:r>
      <w:r w:rsidR="004A07D7">
        <w:rPr>
          <w:rFonts w:ascii="Arial" w:hAnsi="Arial" w:cs="Arial"/>
          <w:color w:val="000000"/>
          <w:sz w:val="20"/>
          <w:szCs w:val="20"/>
        </w:rPr>
        <w:t>BPA</w:t>
      </w:r>
      <w:r w:rsidRPr="00BC6365">
        <w:rPr>
          <w:rFonts w:ascii="Arial" w:hAnsi="Arial" w:cs="Arial"/>
          <w:color w:val="000000"/>
          <w:sz w:val="20"/>
          <w:szCs w:val="20"/>
        </w:rPr>
        <w:t xml:space="preserve">, or through the performance of tasks pursuant to this </w:t>
      </w:r>
      <w:r w:rsidR="004A07D7">
        <w:rPr>
          <w:rFonts w:ascii="Arial" w:hAnsi="Arial" w:cs="Arial"/>
          <w:color w:val="000000"/>
          <w:sz w:val="20"/>
          <w:szCs w:val="20"/>
        </w:rPr>
        <w:t>BPA</w:t>
      </w:r>
      <w:r w:rsidRPr="00BC6365">
        <w:rPr>
          <w:rFonts w:ascii="Arial" w:hAnsi="Arial" w:cs="Arial"/>
          <w:color w:val="000000"/>
          <w:sz w:val="20"/>
          <w:szCs w:val="20"/>
        </w:rPr>
        <w:t xml:space="preserve">, is required to develop specifications or statements of work that are to be incorporated into a solicitation, the Contractor shall be ineligible to perform the work described in that solicitation as a prime or first-tier subcontractor under an ensuing DHS contract. This restriction shall remain in effect for a reasonable time, as agreed to by the Contracting Officer and the Contractor, sufficient to avoid unfair competitive advantage or potential bias (this time shall in no case be less than the duration of the initial production contract). DHS shall not unilaterally require the Contractor to prepare such specifications or statements of work under this </w:t>
      </w:r>
      <w:r w:rsidR="008E29C3">
        <w:rPr>
          <w:rFonts w:ascii="Arial" w:hAnsi="Arial" w:cs="Arial"/>
          <w:color w:val="000000"/>
          <w:sz w:val="20"/>
          <w:szCs w:val="20"/>
        </w:rPr>
        <w:t>BPA</w:t>
      </w:r>
      <w:r w:rsidRPr="00BC6365">
        <w:rPr>
          <w:rFonts w:ascii="Arial" w:hAnsi="Arial" w:cs="Arial"/>
          <w:color w:val="000000"/>
          <w:sz w:val="20"/>
          <w:szCs w:val="20"/>
        </w:rPr>
        <w:t>.</w:t>
      </w:r>
    </w:p>
    <w:p w14:paraId="00AE802A" w14:textId="2CFD3761" w:rsidR="0066495F" w:rsidRPr="00BC6365" w:rsidRDefault="0066495F" w:rsidP="0066495F">
      <w:pPr>
        <w:pStyle w:val="p"/>
        <w:shd w:val="clear" w:color="auto" w:fill="FFFFFF"/>
        <w:ind w:firstLine="720"/>
        <w:textAlignment w:val="baseline"/>
        <w:rPr>
          <w:rFonts w:ascii="Arial" w:hAnsi="Arial" w:cs="Arial"/>
          <w:color w:val="000000"/>
          <w:sz w:val="20"/>
          <w:szCs w:val="20"/>
        </w:rPr>
      </w:pPr>
      <w:r w:rsidRPr="00BC6365">
        <w:rPr>
          <w:rFonts w:ascii="Arial" w:hAnsi="Arial" w:cs="Arial"/>
          <w:color w:val="000000"/>
          <w:sz w:val="20"/>
          <w:szCs w:val="20"/>
        </w:rPr>
        <w:t xml:space="preserve">(2) To the extent that the work under this </w:t>
      </w:r>
      <w:r w:rsidR="008E29C3">
        <w:rPr>
          <w:rFonts w:ascii="Arial" w:hAnsi="Arial" w:cs="Arial"/>
          <w:color w:val="000000"/>
          <w:sz w:val="20"/>
          <w:szCs w:val="20"/>
        </w:rPr>
        <w:t>BPA</w:t>
      </w:r>
      <w:r w:rsidRPr="00BC6365">
        <w:rPr>
          <w:rFonts w:ascii="Arial" w:hAnsi="Arial" w:cs="Arial"/>
          <w:color w:val="000000"/>
          <w:sz w:val="20"/>
          <w:szCs w:val="20"/>
        </w:rPr>
        <w:t xml:space="preserve"> requires access to proprietary, business confidential, or financial data of other companies, and as long as these data remain proprietary or confidential, the Contractor shall protect these data from unauthorized use and disclosure and agrees not to use them to compete with those other companies.</w:t>
      </w:r>
    </w:p>
    <w:p w14:paraId="41778BEC" w14:textId="77777777" w:rsidR="0066495F" w:rsidRPr="00BC6365" w:rsidRDefault="0066495F" w:rsidP="00BC6365">
      <w:pPr>
        <w:pStyle w:val="p"/>
        <w:shd w:val="clear" w:color="auto" w:fill="FFFFFF"/>
        <w:ind w:firstLine="240"/>
        <w:jc w:val="center"/>
        <w:textAlignment w:val="baseline"/>
        <w:rPr>
          <w:rFonts w:ascii="Arial" w:hAnsi="Arial" w:cs="Arial"/>
          <w:color w:val="000000"/>
          <w:sz w:val="20"/>
          <w:szCs w:val="20"/>
        </w:rPr>
      </w:pPr>
      <w:r w:rsidRPr="00BC6365">
        <w:rPr>
          <w:rFonts w:ascii="Arial" w:hAnsi="Arial" w:cs="Arial"/>
          <w:color w:val="000000"/>
          <w:sz w:val="20"/>
          <w:szCs w:val="20"/>
        </w:rPr>
        <w:t>(End of clause)</w:t>
      </w:r>
    </w:p>
    <w:p w14:paraId="25EB1AD7" w14:textId="77777777" w:rsidR="000C6E08" w:rsidRPr="000C6E08" w:rsidRDefault="000C6E08" w:rsidP="00BC6365"/>
    <w:p w14:paraId="4D6FAAB7" w14:textId="512D58DB" w:rsidR="00563F40" w:rsidRPr="00BC6365" w:rsidRDefault="00563F40" w:rsidP="00F62F4B">
      <w:pPr>
        <w:pStyle w:val="CLAUSETITLE"/>
        <w:numPr>
          <w:ilvl w:val="1"/>
          <w:numId w:val="2"/>
        </w:numPr>
        <w:shd w:val="clear" w:color="auto" w:fill="FFFFFF"/>
        <w:textAlignment w:val="baseline"/>
        <w:outlineLvl w:val="1"/>
        <w:rPr>
          <w:rFonts w:cs="Arial"/>
          <w:color w:val="000000"/>
          <w:szCs w:val="20"/>
        </w:rPr>
      </w:pPr>
      <w:bookmarkStart w:id="38" w:name="_Toc122634078"/>
      <w:bookmarkStart w:id="39" w:name="_Toc122634893"/>
      <w:r>
        <w:t>3052.209-75 PROHIBITED FINANCIAL INTERESTS FOR LEAD SYSEMS INTEGRATORS</w:t>
      </w:r>
      <w:r w:rsidRPr="00BC6365">
        <w:rPr>
          <w:rFonts w:cs="Arial"/>
          <w:color w:val="000000"/>
          <w:szCs w:val="20"/>
        </w:rPr>
        <w:t xml:space="preserve"> (JUL 2010)</w:t>
      </w:r>
      <w:bookmarkEnd w:id="38"/>
      <w:bookmarkEnd w:id="39"/>
    </w:p>
    <w:p w14:paraId="4FF50911" w14:textId="77777777" w:rsidR="00563F40" w:rsidRPr="00BC6365" w:rsidRDefault="00563F40" w:rsidP="00563F40">
      <w:pPr>
        <w:pStyle w:val="p"/>
        <w:shd w:val="clear" w:color="auto" w:fill="FFFFFF"/>
        <w:ind w:firstLine="360"/>
        <w:textAlignment w:val="baseline"/>
        <w:rPr>
          <w:rFonts w:ascii="Arial" w:hAnsi="Arial" w:cs="Arial"/>
          <w:color w:val="000000"/>
          <w:sz w:val="20"/>
          <w:szCs w:val="20"/>
        </w:rPr>
      </w:pPr>
      <w:r w:rsidRPr="00BC6365">
        <w:rPr>
          <w:rFonts w:ascii="Arial" w:hAnsi="Arial" w:cs="Arial"/>
          <w:color w:val="000000"/>
          <w:sz w:val="20"/>
          <w:szCs w:val="20"/>
        </w:rPr>
        <w:t>(a)</w:t>
      </w:r>
      <w:r w:rsidRPr="00BC6365">
        <w:rPr>
          <w:rFonts w:ascii="Arial" w:hAnsi="Arial" w:cs="Arial" w:hint="eastAsia"/>
          <w:color w:val="000000"/>
          <w:sz w:val="20"/>
          <w:szCs w:val="20"/>
        </w:rPr>
        <w:t> </w:t>
      </w:r>
      <w:r w:rsidRPr="00BC6365">
        <w:rPr>
          <w:rStyle w:val="Emphasis"/>
          <w:rFonts w:ascii="Arial" w:hAnsi="Arial" w:cs="Arial"/>
          <w:color w:val="000000"/>
          <w:sz w:val="20"/>
          <w:szCs w:val="20"/>
          <w:bdr w:val="none" w:sz="0" w:space="0" w:color="auto" w:frame="1"/>
        </w:rPr>
        <w:t>Definitions.</w:t>
      </w:r>
      <w:r w:rsidRPr="00BC6365">
        <w:rPr>
          <w:rFonts w:ascii="Arial" w:hAnsi="Arial" w:cs="Arial" w:hint="eastAsia"/>
          <w:color w:val="000000"/>
          <w:sz w:val="20"/>
          <w:szCs w:val="20"/>
        </w:rPr>
        <w:t> </w:t>
      </w:r>
      <w:r w:rsidRPr="00BC6365">
        <w:rPr>
          <w:rFonts w:ascii="Arial" w:hAnsi="Arial" w:cs="Arial"/>
          <w:color w:val="000000"/>
          <w:sz w:val="20"/>
          <w:szCs w:val="20"/>
        </w:rPr>
        <w:t>As used in this clause -</w:t>
      </w:r>
    </w:p>
    <w:p w14:paraId="0669C22C" w14:textId="77777777" w:rsidR="00563F40" w:rsidRPr="00BC6365" w:rsidRDefault="00563F40" w:rsidP="00563F40">
      <w:pPr>
        <w:pStyle w:val="p"/>
        <w:shd w:val="clear" w:color="auto" w:fill="FFFFFF"/>
        <w:ind w:firstLine="720"/>
        <w:textAlignment w:val="baseline"/>
        <w:rPr>
          <w:rFonts w:ascii="Arial" w:hAnsi="Arial" w:cs="Arial"/>
          <w:color w:val="000000"/>
          <w:sz w:val="20"/>
          <w:szCs w:val="20"/>
        </w:rPr>
      </w:pPr>
      <w:r w:rsidRPr="00BC6365">
        <w:rPr>
          <w:rFonts w:ascii="Arial" w:hAnsi="Arial" w:cs="Arial"/>
          <w:color w:val="000000"/>
          <w:sz w:val="20"/>
          <w:szCs w:val="20"/>
        </w:rPr>
        <w:t xml:space="preserve">(1) </w:t>
      </w:r>
      <w:r w:rsidRPr="00BC6365">
        <w:rPr>
          <w:rFonts w:ascii="Arial" w:hAnsi="Arial" w:cs="Arial" w:hint="eastAsia"/>
          <w:color w:val="000000"/>
          <w:sz w:val="20"/>
          <w:szCs w:val="20"/>
        </w:rPr>
        <w:t>“</w:t>
      </w:r>
      <w:r w:rsidRPr="00BC6365">
        <w:rPr>
          <w:rFonts w:ascii="Arial" w:hAnsi="Arial" w:cs="Arial"/>
          <w:color w:val="000000"/>
          <w:sz w:val="20"/>
          <w:szCs w:val="20"/>
        </w:rPr>
        <w:t>Direct financial interest,</w:t>
      </w:r>
      <w:r w:rsidRPr="00BC6365">
        <w:rPr>
          <w:rFonts w:ascii="Arial" w:hAnsi="Arial" w:cs="Arial" w:hint="eastAsia"/>
          <w:color w:val="000000"/>
          <w:sz w:val="20"/>
          <w:szCs w:val="20"/>
        </w:rPr>
        <w:t>”</w:t>
      </w:r>
      <w:r w:rsidRPr="00BC6365">
        <w:rPr>
          <w:rFonts w:ascii="Arial" w:hAnsi="Arial" w:cs="Arial"/>
          <w:color w:val="000000"/>
          <w:sz w:val="20"/>
          <w:szCs w:val="20"/>
        </w:rPr>
        <w:t xml:space="preserve"> for the purpose of this clause and contract, and subject to exceptions set forth 6 U.S.C. 396(b) as implemented, means:</w:t>
      </w:r>
    </w:p>
    <w:p w14:paraId="224AC22A" w14:textId="77777777" w:rsidR="00563F40" w:rsidRPr="00BC6365" w:rsidRDefault="00563F40" w:rsidP="00563F40">
      <w:pPr>
        <w:pStyle w:val="p"/>
        <w:shd w:val="clear" w:color="auto" w:fill="FFFFFF"/>
        <w:ind w:firstLine="1080"/>
        <w:textAlignment w:val="baseline"/>
        <w:rPr>
          <w:rFonts w:ascii="Arial" w:hAnsi="Arial" w:cs="Arial"/>
          <w:color w:val="000000"/>
          <w:sz w:val="20"/>
          <w:szCs w:val="20"/>
        </w:rPr>
      </w:pPr>
      <w:r w:rsidRPr="00BC6365">
        <w:rPr>
          <w:rFonts w:ascii="Arial" w:hAnsi="Arial" w:cs="Arial"/>
          <w:color w:val="000000"/>
          <w:sz w:val="20"/>
          <w:szCs w:val="20"/>
        </w:rPr>
        <w:t>(i) Developing or constructing any individual system or element of any system of systems for which the Contractor is the lead system integrator;</w:t>
      </w:r>
    </w:p>
    <w:p w14:paraId="2907973B" w14:textId="77777777" w:rsidR="00563F40" w:rsidRPr="00BC6365" w:rsidRDefault="00563F40" w:rsidP="00563F40">
      <w:pPr>
        <w:pStyle w:val="p"/>
        <w:shd w:val="clear" w:color="auto" w:fill="FFFFFF"/>
        <w:ind w:firstLine="1080"/>
        <w:textAlignment w:val="baseline"/>
        <w:rPr>
          <w:rFonts w:ascii="Arial" w:hAnsi="Arial" w:cs="Arial"/>
          <w:color w:val="000000"/>
          <w:sz w:val="20"/>
          <w:szCs w:val="20"/>
        </w:rPr>
      </w:pPr>
      <w:r w:rsidRPr="00BC6365">
        <w:rPr>
          <w:rFonts w:ascii="Arial" w:hAnsi="Arial" w:cs="Arial"/>
          <w:color w:val="000000"/>
          <w:sz w:val="20"/>
          <w:szCs w:val="20"/>
        </w:rPr>
        <w:t>(ii) Owning or being in a position to exert corporate control over a subcontractor at any level under the prime contract;</w:t>
      </w:r>
    </w:p>
    <w:p w14:paraId="23418156" w14:textId="77777777" w:rsidR="00563F40" w:rsidRPr="00BC6365" w:rsidRDefault="00563F40" w:rsidP="00563F40">
      <w:pPr>
        <w:pStyle w:val="p"/>
        <w:shd w:val="clear" w:color="auto" w:fill="FFFFFF"/>
        <w:ind w:firstLine="1080"/>
        <w:textAlignment w:val="baseline"/>
        <w:rPr>
          <w:rFonts w:ascii="Arial" w:hAnsi="Arial" w:cs="Arial"/>
          <w:color w:val="000000"/>
          <w:sz w:val="20"/>
          <w:szCs w:val="20"/>
        </w:rPr>
      </w:pPr>
      <w:r w:rsidRPr="00BC6365">
        <w:rPr>
          <w:rFonts w:ascii="Arial" w:hAnsi="Arial" w:cs="Arial"/>
          <w:color w:val="000000"/>
          <w:sz w:val="20"/>
          <w:szCs w:val="20"/>
        </w:rPr>
        <w:t>(iii) Owning, or being in a position to exert corporate control over an entity that either -</w:t>
      </w:r>
    </w:p>
    <w:p w14:paraId="230B7DFC" w14:textId="77777777" w:rsidR="00563F40" w:rsidRPr="00BC6365" w:rsidRDefault="00563F40" w:rsidP="00563F40">
      <w:pPr>
        <w:pStyle w:val="p"/>
        <w:shd w:val="clear" w:color="auto" w:fill="FFFFFF"/>
        <w:ind w:firstLine="1440"/>
        <w:textAlignment w:val="baseline"/>
        <w:rPr>
          <w:rFonts w:ascii="Arial" w:hAnsi="Arial" w:cs="Arial"/>
          <w:color w:val="000000"/>
          <w:sz w:val="20"/>
          <w:szCs w:val="20"/>
        </w:rPr>
      </w:pPr>
      <w:r w:rsidRPr="00BC6365">
        <w:rPr>
          <w:rFonts w:ascii="Arial" w:hAnsi="Arial" w:cs="Arial"/>
          <w:color w:val="000000"/>
          <w:sz w:val="20"/>
          <w:szCs w:val="20"/>
        </w:rPr>
        <w:t>(A) Is a subcontractor at any level under the prime contract, or</w:t>
      </w:r>
    </w:p>
    <w:p w14:paraId="0AECF9CD" w14:textId="77777777" w:rsidR="00563F40" w:rsidRPr="00BC6365" w:rsidRDefault="00563F40" w:rsidP="00563F40">
      <w:pPr>
        <w:pStyle w:val="p"/>
        <w:shd w:val="clear" w:color="auto" w:fill="FFFFFF"/>
        <w:ind w:firstLine="1440"/>
        <w:textAlignment w:val="baseline"/>
        <w:rPr>
          <w:rFonts w:ascii="Arial" w:hAnsi="Arial" w:cs="Arial"/>
          <w:color w:val="000000"/>
          <w:sz w:val="20"/>
          <w:szCs w:val="20"/>
        </w:rPr>
      </w:pPr>
      <w:r w:rsidRPr="00BC6365">
        <w:rPr>
          <w:rFonts w:ascii="Arial" w:hAnsi="Arial" w:cs="Arial"/>
          <w:color w:val="000000"/>
          <w:sz w:val="20"/>
          <w:szCs w:val="20"/>
        </w:rPr>
        <w:t>(B) Owns or is in a position to control another entity that is a subcontractor at any level under the prime contract; and</w:t>
      </w:r>
    </w:p>
    <w:p w14:paraId="4037EB5D" w14:textId="77777777" w:rsidR="00563F40" w:rsidRPr="00BC6365" w:rsidRDefault="00563F40" w:rsidP="00563F40">
      <w:pPr>
        <w:pStyle w:val="p"/>
        <w:shd w:val="clear" w:color="auto" w:fill="FFFFFF"/>
        <w:ind w:firstLine="1080"/>
        <w:textAlignment w:val="baseline"/>
        <w:rPr>
          <w:rFonts w:ascii="Arial" w:hAnsi="Arial" w:cs="Arial"/>
          <w:color w:val="000000"/>
          <w:sz w:val="20"/>
          <w:szCs w:val="20"/>
        </w:rPr>
      </w:pPr>
      <w:r w:rsidRPr="00BC6365">
        <w:rPr>
          <w:rFonts w:ascii="Arial" w:hAnsi="Arial" w:cs="Arial"/>
          <w:color w:val="000000"/>
          <w:sz w:val="20"/>
          <w:szCs w:val="20"/>
        </w:rPr>
        <w:t>(iv) Participating or sharing in the profits of another firm's development or construction of any individual system or element of any system of systems for which the Contractor is the lead system integrator or agreeing to participate in the profits of the firm from such development or construction.</w:t>
      </w:r>
    </w:p>
    <w:p w14:paraId="3C4D29F9" w14:textId="77777777" w:rsidR="00563F40" w:rsidRPr="00BC6365" w:rsidRDefault="00563F40" w:rsidP="00563F40">
      <w:pPr>
        <w:pStyle w:val="p"/>
        <w:shd w:val="clear" w:color="auto" w:fill="FFFFFF"/>
        <w:ind w:firstLine="720"/>
        <w:textAlignment w:val="baseline"/>
        <w:rPr>
          <w:rFonts w:ascii="Arial" w:hAnsi="Arial" w:cs="Arial"/>
          <w:color w:val="000000"/>
          <w:sz w:val="20"/>
          <w:szCs w:val="20"/>
        </w:rPr>
      </w:pPr>
      <w:r w:rsidRPr="00BC6365">
        <w:rPr>
          <w:rFonts w:ascii="Arial" w:hAnsi="Arial" w:cs="Arial"/>
          <w:color w:val="000000"/>
          <w:sz w:val="20"/>
          <w:szCs w:val="20"/>
        </w:rPr>
        <w:t xml:space="preserve">(2) </w:t>
      </w:r>
      <w:r w:rsidRPr="00BC6365">
        <w:rPr>
          <w:rFonts w:ascii="Arial" w:hAnsi="Arial" w:cs="Arial" w:hint="eastAsia"/>
          <w:color w:val="000000"/>
          <w:sz w:val="20"/>
          <w:szCs w:val="20"/>
        </w:rPr>
        <w:t>“</w:t>
      </w:r>
      <w:r w:rsidRPr="00BC6365">
        <w:rPr>
          <w:rFonts w:ascii="Arial" w:hAnsi="Arial" w:cs="Arial"/>
          <w:color w:val="000000"/>
          <w:sz w:val="20"/>
          <w:szCs w:val="20"/>
        </w:rPr>
        <w:t>Lead system integrator</w:t>
      </w:r>
      <w:r w:rsidRPr="00BC6365">
        <w:rPr>
          <w:rFonts w:ascii="Arial" w:hAnsi="Arial" w:cs="Arial" w:hint="eastAsia"/>
          <w:color w:val="000000"/>
          <w:sz w:val="20"/>
          <w:szCs w:val="20"/>
        </w:rPr>
        <w:t>”</w:t>
      </w:r>
      <w:r w:rsidRPr="00BC6365">
        <w:rPr>
          <w:rFonts w:ascii="Arial" w:hAnsi="Arial" w:cs="Arial"/>
          <w:color w:val="000000"/>
          <w:sz w:val="20"/>
          <w:szCs w:val="20"/>
        </w:rPr>
        <w:t xml:space="preserve"> includes </w:t>
      </w:r>
      <w:r w:rsidRPr="00BC6365">
        <w:rPr>
          <w:rFonts w:ascii="Arial" w:hAnsi="Arial" w:cs="Arial" w:hint="eastAsia"/>
          <w:color w:val="000000"/>
          <w:sz w:val="20"/>
          <w:szCs w:val="20"/>
        </w:rPr>
        <w:t>“</w:t>
      </w:r>
      <w:r w:rsidRPr="00BC6365">
        <w:rPr>
          <w:rFonts w:ascii="Arial" w:hAnsi="Arial" w:cs="Arial"/>
          <w:color w:val="000000"/>
          <w:sz w:val="20"/>
          <w:szCs w:val="20"/>
        </w:rPr>
        <w:t>lead system integrator with system responsibility</w:t>
      </w:r>
      <w:r w:rsidRPr="00BC6365">
        <w:rPr>
          <w:rFonts w:ascii="Arial" w:hAnsi="Arial" w:cs="Arial" w:hint="eastAsia"/>
          <w:color w:val="000000"/>
          <w:sz w:val="20"/>
          <w:szCs w:val="20"/>
        </w:rPr>
        <w:t>”</w:t>
      </w:r>
      <w:r w:rsidRPr="00BC6365">
        <w:rPr>
          <w:rFonts w:ascii="Arial" w:hAnsi="Arial" w:cs="Arial"/>
          <w:color w:val="000000"/>
          <w:sz w:val="20"/>
          <w:szCs w:val="20"/>
        </w:rPr>
        <w:t xml:space="preserve"> and </w:t>
      </w:r>
      <w:r w:rsidRPr="00BC6365">
        <w:rPr>
          <w:rFonts w:ascii="Arial" w:hAnsi="Arial" w:cs="Arial" w:hint="eastAsia"/>
          <w:color w:val="000000"/>
          <w:sz w:val="20"/>
          <w:szCs w:val="20"/>
        </w:rPr>
        <w:t>“</w:t>
      </w:r>
      <w:r w:rsidRPr="00BC6365">
        <w:rPr>
          <w:rFonts w:ascii="Arial" w:hAnsi="Arial" w:cs="Arial"/>
          <w:color w:val="000000"/>
          <w:sz w:val="20"/>
          <w:szCs w:val="20"/>
        </w:rPr>
        <w:t>lead system integrator without system responsibility.</w:t>
      </w:r>
      <w:r w:rsidRPr="00BC6365">
        <w:rPr>
          <w:rFonts w:ascii="Arial" w:hAnsi="Arial" w:cs="Arial" w:hint="eastAsia"/>
          <w:color w:val="000000"/>
          <w:sz w:val="20"/>
          <w:szCs w:val="20"/>
        </w:rPr>
        <w:t>”</w:t>
      </w:r>
    </w:p>
    <w:p w14:paraId="77501177" w14:textId="77777777" w:rsidR="00563F40" w:rsidRPr="00BC6365" w:rsidRDefault="00563F40" w:rsidP="00563F40">
      <w:pPr>
        <w:pStyle w:val="p"/>
        <w:shd w:val="clear" w:color="auto" w:fill="FFFFFF"/>
        <w:ind w:firstLine="720"/>
        <w:textAlignment w:val="baseline"/>
        <w:rPr>
          <w:rFonts w:ascii="Arial" w:hAnsi="Arial" w:cs="Arial"/>
          <w:color w:val="000000"/>
          <w:sz w:val="20"/>
          <w:szCs w:val="20"/>
        </w:rPr>
      </w:pPr>
      <w:r w:rsidRPr="00BC6365">
        <w:rPr>
          <w:rFonts w:ascii="Arial" w:hAnsi="Arial" w:cs="Arial"/>
          <w:color w:val="000000"/>
          <w:sz w:val="20"/>
          <w:szCs w:val="20"/>
        </w:rPr>
        <w:t xml:space="preserve">(3) </w:t>
      </w:r>
      <w:r w:rsidRPr="00BC6365">
        <w:rPr>
          <w:rFonts w:ascii="Arial" w:hAnsi="Arial" w:cs="Arial" w:hint="eastAsia"/>
          <w:color w:val="000000"/>
          <w:sz w:val="20"/>
          <w:szCs w:val="20"/>
        </w:rPr>
        <w:t>“</w:t>
      </w:r>
      <w:r w:rsidRPr="00BC6365">
        <w:rPr>
          <w:rFonts w:ascii="Arial" w:hAnsi="Arial" w:cs="Arial"/>
          <w:color w:val="000000"/>
          <w:sz w:val="20"/>
          <w:szCs w:val="20"/>
        </w:rPr>
        <w:t>Lead system integrator with system responsibility</w:t>
      </w:r>
      <w:r w:rsidRPr="00BC6365">
        <w:rPr>
          <w:rFonts w:ascii="Arial" w:hAnsi="Arial" w:cs="Arial" w:hint="eastAsia"/>
          <w:color w:val="000000"/>
          <w:sz w:val="20"/>
          <w:szCs w:val="20"/>
        </w:rPr>
        <w:t>”</w:t>
      </w:r>
      <w:r w:rsidRPr="00BC6365">
        <w:rPr>
          <w:rFonts w:ascii="Arial" w:hAnsi="Arial" w:cs="Arial"/>
          <w:color w:val="000000"/>
          <w:sz w:val="20"/>
          <w:szCs w:val="20"/>
        </w:rPr>
        <w:t xml:space="preserve"> means a prime contractor for the development or production of a major system, if the prime contractor is not expected at the time of award to perform a substantial portion of the work on the system and the major subsystems.</w:t>
      </w:r>
    </w:p>
    <w:p w14:paraId="55BB0488" w14:textId="77777777" w:rsidR="00563F40" w:rsidRPr="00BC6365" w:rsidRDefault="00563F40" w:rsidP="00563F40">
      <w:pPr>
        <w:pStyle w:val="p"/>
        <w:shd w:val="clear" w:color="auto" w:fill="FFFFFF"/>
        <w:ind w:firstLine="720"/>
        <w:textAlignment w:val="baseline"/>
        <w:rPr>
          <w:rFonts w:ascii="Arial" w:hAnsi="Arial" w:cs="Arial"/>
          <w:color w:val="000000"/>
          <w:sz w:val="20"/>
          <w:szCs w:val="20"/>
        </w:rPr>
      </w:pPr>
      <w:r w:rsidRPr="00BC6365">
        <w:rPr>
          <w:rFonts w:ascii="Arial" w:hAnsi="Arial" w:cs="Arial"/>
          <w:color w:val="000000"/>
          <w:sz w:val="20"/>
          <w:szCs w:val="20"/>
        </w:rPr>
        <w:lastRenderedPageBreak/>
        <w:t xml:space="preserve">(4) </w:t>
      </w:r>
      <w:r w:rsidRPr="00BC6365">
        <w:rPr>
          <w:rFonts w:ascii="Arial" w:hAnsi="Arial" w:cs="Arial" w:hint="eastAsia"/>
          <w:color w:val="000000"/>
          <w:sz w:val="20"/>
          <w:szCs w:val="20"/>
        </w:rPr>
        <w:t>“</w:t>
      </w:r>
      <w:r w:rsidRPr="00BC6365">
        <w:rPr>
          <w:rFonts w:ascii="Arial" w:hAnsi="Arial" w:cs="Arial"/>
          <w:color w:val="000000"/>
          <w:sz w:val="20"/>
          <w:szCs w:val="20"/>
        </w:rPr>
        <w:t>Lead system integrator without system responsibility</w:t>
      </w:r>
      <w:r w:rsidRPr="00BC6365">
        <w:rPr>
          <w:rFonts w:ascii="Arial" w:hAnsi="Arial" w:cs="Arial" w:hint="eastAsia"/>
          <w:color w:val="000000"/>
          <w:sz w:val="20"/>
          <w:szCs w:val="20"/>
        </w:rPr>
        <w:t>”</w:t>
      </w:r>
      <w:r w:rsidRPr="00BC6365">
        <w:rPr>
          <w:rFonts w:ascii="Arial" w:hAnsi="Arial" w:cs="Arial"/>
          <w:color w:val="000000"/>
          <w:sz w:val="20"/>
          <w:szCs w:val="20"/>
        </w:rPr>
        <w:t xml:space="preserve"> means a prime contractor under a contract for the procurement of services, the primary purpose of which is to perform acquisition functions closely associated with inherently governmental functions (see section 7.503(d) of the Federal Acquisition Regulation) with regard to the development or production of a major system.</w:t>
      </w:r>
    </w:p>
    <w:p w14:paraId="02A9AA74" w14:textId="77777777" w:rsidR="00563F40" w:rsidRPr="00BC6365" w:rsidRDefault="00563F40" w:rsidP="00563F40">
      <w:pPr>
        <w:pStyle w:val="p"/>
        <w:shd w:val="clear" w:color="auto" w:fill="FFFFFF"/>
        <w:ind w:firstLine="720"/>
        <w:textAlignment w:val="baseline"/>
        <w:rPr>
          <w:rFonts w:ascii="Arial" w:hAnsi="Arial" w:cs="Arial"/>
          <w:color w:val="000000"/>
          <w:sz w:val="20"/>
          <w:szCs w:val="20"/>
        </w:rPr>
      </w:pPr>
      <w:r w:rsidRPr="00BC6365">
        <w:rPr>
          <w:rFonts w:ascii="Arial" w:hAnsi="Arial" w:cs="Arial"/>
          <w:color w:val="000000"/>
          <w:sz w:val="20"/>
          <w:szCs w:val="20"/>
        </w:rPr>
        <w:t xml:space="preserve">(5) The phrase </w:t>
      </w:r>
      <w:r w:rsidRPr="00BC6365">
        <w:rPr>
          <w:rFonts w:ascii="Arial" w:hAnsi="Arial" w:cs="Arial" w:hint="eastAsia"/>
          <w:color w:val="000000"/>
          <w:sz w:val="20"/>
          <w:szCs w:val="20"/>
        </w:rPr>
        <w:t>“</w:t>
      </w:r>
      <w:r w:rsidRPr="00BC6365">
        <w:rPr>
          <w:rFonts w:ascii="Arial" w:hAnsi="Arial" w:cs="Arial"/>
          <w:color w:val="000000"/>
          <w:sz w:val="20"/>
          <w:szCs w:val="20"/>
        </w:rPr>
        <w:t>substantial portion of the work,</w:t>
      </w:r>
      <w:r w:rsidRPr="00BC6365">
        <w:rPr>
          <w:rFonts w:ascii="Arial" w:hAnsi="Arial" w:cs="Arial" w:hint="eastAsia"/>
          <w:color w:val="000000"/>
          <w:sz w:val="20"/>
          <w:szCs w:val="20"/>
        </w:rPr>
        <w:t>”</w:t>
      </w:r>
      <w:r w:rsidRPr="00BC6365">
        <w:rPr>
          <w:rFonts w:ascii="Arial" w:hAnsi="Arial" w:cs="Arial"/>
          <w:color w:val="000000"/>
          <w:sz w:val="20"/>
          <w:szCs w:val="20"/>
        </w:rPr>
        <w:t xml:space="preserve"> as used in the definition of </w:t>
      </w:r>
      <w:r w:rsidRPr="00BC6365">
        <w:rPr>
          <w:rFonts w:ascii="Arial" w:hAnsi="Arial" w:cs="Arial" w:hint="eastAsia"/>
          <w:color w:val="000000"/>
          <w:sz w:val="20"/>
          <w:szCs w:val="20"/>
        </w:rPr>
        <w:t>“</w:t>
      </w:r>
      <w:r w:rsidRPr="00BC6365">
        <w:rPr>
          <w:rFonts w:ascii="Arial" w:hAnsi="Arial" w:cs="Arial"/>
          <w:color w:val="000000"/>
          <w:sz w:val="20"/>
          <w:szCs w:val="20"/>
        </w:rPr>
        <w:t>lead system integrator with system responsibility,</w:t>
      </w:r>
      <w:r w:rsidRPr="00BC6365">
        <w:rPr>
          <w:rFonts w:ascii="Arial" w:hAnsi="Arial" w:cs="Arial" w:hint="eastAsia"/>
          <w:color w:val="000000"/>
          <w:sz w:val="20"/>
          <w:szCs w:val="20"/>
        </w:rPr>
        <w:t>”</w:t>
      </w:r>
      <w:r w:rsidRPr="00BC6365">
        <w:rPr>
          <w:rFonts w:ascii="Arial" w:hAnsi="Arial" w:cs="Arial"/>
          <w:color w:val="000000"/>
          <w:sz w:val="20"/>
          <w:szCs w:val="20"/>
        </w:rPr>
        <w:t xml:space="preserve"> may relate to the dollar value of the effort or to the criticality of the effort performed.</w:t>
      </w:r>
    </w:p>
    <w:p w14:paraId="41FCDDD6" w14:textId="4FD4A6DA" w:rsidR="00563F40" w:rsidRPr="00BC6365" w:rsidRDefault="00563F40" w:rsidP="00563F40">
      <w:pPr>
        <w:pStyle w:val="p"/>
        <w:shd w:val="clear" w:color="auto" w:fill="FFFFFF"/>
        <w:ind w:firstLine="360"/>
        <w:textAlignment w:val="baseline"/>
        <w:rPr>
          <w:rFonts w:ascii="Arial" w:hAnsi="Arial" w:cs="Arial"/>
          <w:color w:val="000000"/>
          <w:sz w:val="20"/>
          <w:szCs w:val="20"/>
        </w:rPr>
      </w:pPr>
      <w:r w:rsidRPr="00BC6365">
        <w:rPr>
          <w:rFonts w:ascii="Arial" w:hAnsi="Arial" w:cs="Arial"/>
          <w:color w:val="000000"/>
          <w:sz w:val="20"/>
          <w:szCs w:val="20"/>
        </w:rPr>
        <w:t>(b)</w:t>
      </w:r>
      <w:r w:rsidRPr="00BC6365">
        <w:rPr>
          <w:rFonts w:ascii="Arial" w:hAnsi="Arial" w:cs="Arial" w:hint="eastAsia"/>
          <w:color w:val="000000"/>
          <w:sz w:val="20"/>
          <w:szCs w:val="20"/>
        </w:rPr>
        <w:t> </w:t>
      </w:r>
      <w:r w:rsidRPr="00BC6365">
        <w:rPr>
          <w:rStyle w:val="Emphasis"/>
          <w:rFonts w:ascii="Arial" w:hAnsi="Arial" w:cs="Arial"/>
          <w:color w:val="000000"/>
          <w:sz w:val="20"/>
          <w:szCs w:val="20"/>
          <w:bdr w:val="none" w:sz="0" w:space="0" w:color="auto" w:frame="1"/>
        </w:rPr>
        <w:t>Limitations.</w:t>
      </w:r>
      <w:r w:rsidRPr="00BC6365">
        <w:rPr>
          <w:rFonts w:ascii="Arial" w:hAnsi="Arial" w:cs="Arial" w:hint="eastAsia"/>
          <w:color w:val="000000"/>
          <w:sz w:val="20"/>
          <w:szCs w:val="20"/>
        </w:rPr>
        <w:t> </w:t>
      </w:r>
      <w:r w:rsidRPr="00BC6365">
        <w:rPr>
          <w:rFonts w:ascii="Arial" w:hAnsi="Arial" w:cs="Arial"/>
          <w:color w:val="000000"/>
          <w:sz w:val="20"/>
          <w:szCs w:val="20"/>
        </w:rPr>
        <w:t>The Contracting Officer has determined that the Contractor meets the definition of lead system integrator with [ ] without [</w:t>
      </w:r>
      <w:r w:rsidR="00C57975">
        <w:rPr>
          <w:rFonts w:ascii="Arial" w:hAnsi="Arial" w:cs="Arial"/>
          <w:color w:val="000000"/>
          <w:sz w:val="20"/>
          <w:szCs w:val="20"/>
        </w:rPr>
        <w:t>X</w:t>
      </w:r>
      <w:r w:rsidRPr="00BC6365">
        <w:rPr>
          <w:rFonts w:ascii="Arial" w:hAnsi="Arial" w:cs="Arial"/>
          <w:color w:val="000000"/>
          <w:sz w:val="20"/>
          <w:szCs w:val="20"/>
        </w:rPr>
        <w:t xml:space="preserve"> ] system responsibility. Unless an exception is granted, the Contractor shall not have any direct financial interest in the development or construction of any individual system or element of any system of systems while performing lead system integrator functions in the acquisition of a major system by the Department of Homeland Security under this contract.</w:t>
      </w:r>
    </w:p>
    <w:p w14:paraId="1CD72F57" w14:textId="77777777" w:rsidR="00563F40" w:rsidRPr="00BC6365" w:rsidRDefault="00563F40" w:rsidP="00563F40">
      <w:pPr>
        <w:pStyle w:val="p"/>
        <w:shd w:val="clear" w:color="auto" w:fill="FFFFFF"/>
        <w:ind w:firstLine="360"/>
        <w:textAlignment w:val="baseline"/>
        <w:rPr>
          <w:rFonts w:ascii="Arial" w:hAnsi="Arial" w:cs="Arial"/>
          <w:color w:val="000000"/>
          <w:sz w:val="20"/>
          <w:szCs w:val="20"/>
        </w:rPr>
      </w:pPr>
      <w:r w:rsidRPr="00BC6365">
        <w:rPr>
          <w:rFonts w:ascii="Arial" w:hAnsi="Arial" w:cs="Arial"/>
          <w:color w:val="000000"/>
          <w:sz w:val="20"/>
          <w:szCs w:val="20"/>
        </w:rPr>
        <w:t>(c)</w:t>
      </w:r>
      <w:r w:rsidRPr="00BC6365">
        <w:rPr>
          <w:rFonts w:ascii="Arial" w:hAnsi="Arial" w:cs="Arial" w:hint="eastAsia"/>
          <w:color w:val="000000"/>
          <w:sz w:val="20"/>
          <w:szCs w:val="20"/>
        </w:rPr>
        <w:t> </w:t>
      </w:r>
      <w:r w:rsidRPr="00BC6365">
        <w:rPr>
          <w:rStyle w:val="Emphasis"/>
          <w:rFonts w:ascii="Arial" w:hAnsi="Arial" w:cs="Arial"/>
          <w:color w:val="000000"/>
          <w:sz w:val="20"/>
          <w:szCs w:val="20"/>
          <w:bdr w:val="none" w:sz="0" w:space="0" w:color="auto" w:frame="1"/>
        </w:rPr>
        <w:t>Agreement.</w:t>
      </w:r>
      <w:r w:rsidRPr="00BC6365">
        <w:rPr>
          <w:rFonts w:ascii="Arial" w:hAnsi="Arial" w:cs="Arial" w:hint="eastAsia"/>
          <w:color w:val="000000"/>
          <w:sz w:val="20"/>
          <w:szCs w:val="20"/>
        </w:rPr>
        <w:t> </w:t>
      </w:r>
      <w:r w:rsidRPr="00BC6365">
        <w:rPr>
          <w:rFonts w:ascii="Arial" w:hAnsi="Arial" w:cs="Arial"/>
          <w:color w:val="000000"/>
          <w:sz w:val="20"/>
          <w:szCs w:val="20"/>
        </w:rPr>
        <w:t>The Contractor agrees that during performance of this contract it will not acquire any direct financial interest as described in paragraph (b) of this clause, or, if it does acquire or plan to acquire such interest, it will immediately notify the Contracting Officer. The Contractor further agrees to provide to the Contracting Officer all relevant information regarding the change in financial interests so that the Contracting Officer can determine whether an exception applies or whether the Contractor will be allowed to continue performance on this contract. If an organizational conflict of interest in the performance of this contract that is attributable to the Contractor's direct financial interest cannot be avoided, eliminated, or mitigated to the Contracting Officer's satisfaction, the Contracting Officer may terminate this contract for default or may take other remedial measures as appropriate in the Contracting Officer's sole discretion.</w:t>
      </w:r>
    </w:p>
    <w:p w14:paraId="063FE9DC" w14:textId="77777777" w:rsidR="00563F40" w:rsidRPr="00BC6365" w:rsidRDefault="00563F40" w:rsidP="00563F40">
      <w:pPr>
        <w:pStyle w:val="p"/>
        <w:shd w:val="clear" w:color="auto" w:fill="FFFFFF"/>
        <w:ind w:firstLine="360"/>
        <w:textAlignment w:val="baseline"/>
        <w:rPr>
          <w:rFonts w:ascii="Arial" w:hAnsi="Arial" w:cs="Arial"/>
          <w:color w:val="000000"/>
          <w:sz w:val="20"/>
          <w:szCs w:val="20"/>
        </w:rPr>
      </w:pPr>
      <w:r w:rsidRPr="00BC6365">
        <w:rPr>
          <w:rFonts w:ascii="Arial" w:hAnsi="Arial" w:cs="Arial"/>
          <w:color w:val="000000"/>
          <w:sz w:val="20"/>
          <w:szCs w:val="20"/>
        </w:rPr>
        <w:t>(d) Notwithstanding any other clause of this contract, if the Contracting Officer determines that the Contractor misrepresented its financial interests at the time of award or has violated the agreement in paragraph (c) of this clause, the Government may terminate this contract for default or may take other remedial measures as appropriate in the Contracting Officer's sole discretion.</w:t>
      </w:r>
    </w:p>
    <w:p w14:paraId="5CFB5AD0" w14:textId="77777777" w:rsidR="00563F40" w:rsidRPr="00BC6365" w:rsidRDefault="00563F40" w:rsidP="00563F40">
      <w:pPr>
        <w:pStyle w:val="p"/>
        <w:shd w:val="clear" w:color="auto" w:fill="FFFFFF"/>
        <w:ind w:firstLine="360"/>
        <w:textAlignment w:val="baseline"/>
        <w:rPr>
          <w:rFonts w:ascii="Arial" w:hAnsi="Arial" w:cs="Arial"/>
          <w:color w:val="000000"/>
          <w:sz w:val="20"/>
          <w:szCs w:val="20"/>
        </w:rPr>
      </w:pPr>
      <w:r w:rsidRPr="00BC6365">
        <w:rPr>
          <w:rFonts w:ascii="Arial" w:hAnsi="Arial" w:cs="Arial"/>
          <w:color w:val="000000"/>
          <w:sz w:val="20"/>
          <w:szCs w:val="20"/>
        </w:rPr>
        <w:t>(e) This clause implements the requirements of 6 U.S.C. 396, as added by Section 6405 of the U.S. Troop Readiness, Veterans' Care, Katrina Recovery, And Iraq Accountability Appropriations Act, 2007 (Pub. L. 110-28).</w:t>
      </w:r>
    </w:p>
    <w:p w14:paraId="31D7B8C0" w14:textId="77777777" w:rsidR="00563F40" w:rsidRPr="00BC6365" w:rsidRDefault="00563F40" w:rsidP="00BC6365">
      <w:pPr>
        <w:pStyle w:val="p"/>
        <w:shd w:val="clear" w:color="auto" w:fill="FFFFFF"/>
        <w:ind w:firstLine="240"/>
        <w:jc w:val="center"/>
        <w:textAlignment w:val="baseline"/>
        <w:rPr>
          <w:rFonts w:ascii="Arial" w:hAnsi="Arial" w:cs="Arial"/>
          <w:color w:val="000000"/>
          <w:sz w:val="20"/>
          <w:szCs w:val="20"/>
        </w:rPr>
      </w:pPr>
      <w:r w:rsidRPr="00BC6365">
        <w:rPr>
          <w:rFonts w:ascii="Arial" w:hAnsi="Arial" w:cs="Arial"/>
          <w:color w:val="000000"/>
          <w:sz w:val="20"/>
          <w:szCs w:val="20"/>
        </w:rPr>
        <w:t>(End of clause)</w:t>
      </w:r>
    </w:p>
    <w:p w14:paraId="1D82095F" w14:textId="77777777" w:rsidR="00563F40" w:rsidRPr="00563F40" w:rsidRDefault="00563F40" w:rsidP="00BC6365"/>
    <w:p w14:paraId="6211B485" w14:textId="4F3AB891" w:rsidR="00B93289" w:rsidRDefault="00107C88" w:rsidP="000F0A75">
      <w:pPr>
        <w:pStyle w:val="CLAUSETITLE"/>
        <w:numPr>
          <w:ilvl w:val="1"/>
          <w:numId w:val="2"/>
        </w:numPr>
        <w:outlineLvl w:val="1"/>
      </w:pPr>
      <w:bookmarkStart w:id="40" w:name="_Toc122634079"/>
      <w:bookmarkStart w:id="41" w:name="_Toc122634894"/>
      <w:r>
        <w:t>3052.212-70 CONTRACT TERMS AND CONDITIONS APPLICABLE TO DHS ACQUISITION OF COMMERCIAL ITEMS (SEP 2012)</w:t>
      </w:r>
      <w:bookmarkEnd w:id="40"/>
      <w:bookmarkEnd w:id="41"/>
    </w:p>
    <w:p w14:paraId="5C473BE4" w14:textId="77777777" w:rsidR="000119C9" w:rsidRPr="00AC244C" w:rsidRDefault="00DC33B8" w:rsidP="000119C9">
      <w:pPr>
        <w:pStyle w:val="Z3052212-70PlainText"/>
        <w:rPr>
          <w:rFonts w:ascii="Arial" w:hAnsi="Arial" w:cs="Arial"/>
          <w:sz w:val="20"/>
          <w:szCs w:val="20"/>
        </w:rPr>
      </w:pPr>
    </w:p>
    <w:p w14:paraId="33D1710C" w14:textId="77777777" w:rsidR="000119C9" w:rsidRPr="00AC244C" w:rsidRDefault="00107C88" w:rsidP="000119C9">
      <w:pPr>
        <w:pStyle w:val="Z3052212-70PlainText"/>
        <w:rPr>
          <w:rFonts w:ascii="Arial" w:hAnsi="Arial" w:cs="Arial"/>
          <w:sz w:val="20"/>
          <w:szCs w:val="20"/>
        </w:rPr>
      </w:pPr>
      <w:r w:rsidRPr="00AC244C">
        <w:rPr>
          <w:rFonts w:ascii="Arial" w:hAnsi="Arial" w:cs="Arial"/>
          <w:sz w:val="20"/>
          <w:szCs w:val="20"/>
        </w:rPr>
        <w:t>The Contractor agrees to comply with any provision or clause that is incorporated herein by reference to implement agency policy applicable to acquisition of commercial items or components. The provision or clause in effect based on the applicable regulation cited on the date the solicitation is issued applies unless otherwise stated herein. The following provisions and clauses are incorporated by reference:</w:t>
      </w:r>
    </w:p>
    <w:p w14:paraId="04EA9D53" w14:textId="77777777" w:rsidR="000119C9" w:rsidRPr="00AC244C" w:rsidRDefault="00DC33B8" w:rsidP="000119C9">
      <w:pPr>
        <w:pStyle w:val="Z3052212-70PlainText"/>
        <w:rPr>
          <w:rFonts w:ascii="Arial" w:hAnsi="Arial" w:cs="Arial"/>
          <w:sz w:val="20"/>
          <w:szCs w:val="20"/>
        </w:rPr>
      </w:pPr>
    </w:p>
    <w:p w14:paraId="37A222F7" w14:textId="77777777" w:rsidR="000119C9" w:rsidRPr="00AC244C" w:rsidRDefault="00107C88" w:rsidP="000119C9">
      <w:pPr>
        <w:pStyle w:val="Z3052212-70PlainText"/>
        <w:rPr>
          <w:rFonts w:ascii="Arial" w:hAnsi="Arial" w:cs="Arial"/>
          <w:sz w:val="20"/>
          <w:szCs w:val="20"/>
        </w:rPr>
      </w:pPr>
      <w:r w:rsidRPr="00AC244C">
        <w:rPr>
          <w:rFonts w:ascii="Arial" w:hAnsi="Arial" w:cs="Arial"/>
          <w:sz w:val="20"/>
          <w:szCs w:val="20"/>
        </w:rPr>
        <w:t>[The Contracting Officer should either check the provisions and clauses that apply or delete the provisions and clauses that do not apply from the list. The Contracting Officer may add the date of the provision or clause if desired for clarity.]</w:t>
      </w:r>
    </w:p>
    <w:p w14:paraId="62241ED7" w14:textId="77777777" w:rsidR="000119C9" w:rsidRPr="00AC244C" w:rsidRDefault="00DC33B8" w:rsidP="000119C9">
      <w:pPr>
        <w:pStyle w:val="Z3052212-70PlainText"/>
        <w:rPr>
          <w:rFonts w:ascii="Arial" w:hAnsi="Arial" w:cs="Arial"/>
          <w:sz w:val="20"/>
          <w:szCs w:val="20"/>
        </w:rPr>
      </w:pPr>
    </w:p>
    <w:p w14:paraId="1EC01864" w14:textId="77777777" w:rsidR="000119C9" w:rsidRPr="00AC244C" w:rsidRDefault="00107C88" w:rsidP="00AC244C">
      <w:pPr>
        <w:pStyle w:val="Z3052212-70PlainText"/>
        <w:tabs>
          <w:tab w:val="left" w:pos="540"/>
        </w:tabs>
        <w:ind w:left="540" w:hanging="540"/>
        <w:rPr>
          <w:rFonts w:ascii="Arial" w:hAnsi="Arial" w:cs="Arial"/>
          <w:sz w:val="20"/>
          <w:szCs w:val="20"/>
        </w:rPr>
      </w:pPr>
      <w:r w:rsidRPr="00AC244C">
        <w:rPr>
          <w:rFonts w:ascii="Arial" w:hAnsi="Arial" w:cs="Arial"/>
          <w:sz w:val="20"/>
          <w:szCs w:val="20"/>
        </w:rPr>
        <w:t>(a)</w:t>
      </w:r>
      <w:r w:rsidRPr="00AC244C">
        <w:rPr>
          <w:rFonts w:ascii="Arial" w:hAnsi="Arial" w:cs="Arial"/>
          <w:sz w:val="20"/>
          <w:szCs w:val="20"/>
        </w:rPr>
        <w:tab/>
        <w:t>Provisions.</w:t>
      </w:r>
    </w:p>
    <w:p w14:paraId="4A747896" w14:textId="77777777" w:rsidR="000119C9" w:rsidRPr="00AC244C" w:rsidRDefault="00DC33B8" w:rsidP="000119C9">
      <w:pPr>
        <w:pStyle w:val="Z3052212-70PlainText"/>
        <w:rPr>
          <w:rFonts w:ascii="Arial" w:hAnsi="Arial" w:cs="Arial"/>
          <w:sz w:val="20"/>
          <w:szCs w:val="20"/>
        </w:rPr>
      </w:pPr>
    </w:p>
    <w:p w14:paraId="7142FE89" w14:textId="77777777" w:rsidR="000119C9" w:rsidRPr="00AC244C" w:rsidRDefault="00107C88" w:rsidP="00AC244C">
      <w:pPr>
        <w:pStyle w:val="Z3052212-70PlainText"/>
        <w:ind w:left="630"/>
        <w:rPr>
          <w:rFonts w:ascii="Arial" w:hAnsi="Arial" w:cs="Arial"/>
          <w:sz w:val="20"/>
          <w:szCs w:val="20"/>
        </w:rPr>
      </w:pPr>
      <w:r w:rsidRPr="00AC244C">
        <w:rPr>
          <w:rFonts w:ascii="Arial" w:hAnsi="Arial" w:cs="Arial"/>
          <w:sz w:val="20"/>
          <w:szCs w:val="20"/>
        </w:rPr>
        <w:t>[</w:t>
      </w:r>
      <w:sdt>
        <w:sdtPr>
          <w:rPr>
            <w:rFonts w:ascii="Arial" w:hAnsi="Arial" w:cs="Arial"/>
            <w:sz w:val="20"/>
            <w:szCs w:val="20"/>
          </w:rPr>
          <w:alias w:val="ZHSAR_A16_70A0"/>
          <w:tag w:val="ZHSAR_A16_70A0"/>
          <w:id w:val="-536510153"/>
        </w:sdtPr>
        <w:sdtEndPr/>
        <w:sdtContent/>
      </w:sdt>
      <w:r>
        <w:rPr>
          <w:rFonts w:ascii="Arial" w:hAnsi="Arial" w:cs="Arial"/>
          <w:sz w:val="20"/>
          <w:szCs w:val="20"/>
        </w:rPr>
        <w:t xml:space="preserve"> </w:t>
      </w:r>
      <w:r w:rsidRPr="00AC244C">
        <w:rPr>
          <w:rFonts w:ascii="Arial" w:hAnsi="Arial" w:cs="Arial"/>
          <w:sz w:val="20"/>
          <w:szCs w:val="20"/>
        </w:rPr>
        <w:t>] 3052.216-70 Evaluation of Offers Subject to An Economic Price Adjustment Clause.</w:t>
      </w:r>
    </w:p>
    <w:p w14:paraId="322BCB20" w14:textId="77777777" w:rsidR="000119C9" w:rsidRPr="00AC244C" w:rsidRDefault="00DC33B8" w:rsidP="00AC244C">
      <w:pPr>
        <w:pStyle w:val="Z3052212-70PlainText"/>
        <w:ind w:firstLine="630"/>
        <w:rPr>
          <w:rFonts w:ascii="Arial" w:hAnsi="Arial" w:cs="Arial"/>
          <w:sz w:val="20"/>
          <w:szCs w:val="20"/>
        </w:rPr>
      </w:pPr>
    </w:p>
    <w:p w14:paraId="551C601E" w14:textId="77777777" w:rsidR="000119C9" w:rsidRDefault="00107C88" w:rsidP="00AC244C">
      <w:pPr>
        <w:pStyle w:val="Z3052212-70PlainText"/>
        <w:ind w:left="630"/>
        <w:rPr>
          <w:rFonts w:ascii="Arial" w:hAnsi="Arial" w:cs="Arial"/>
          <w:sz w:val="20"/>
          <w:szCs w:val="20"/>
        </w:rPr>
      </w:pPr>
      <w:r w:rsidRPr="00AC244C">
        <w:rPr>
          <w:rFonts w:ascii="Arial" w:hAnsi="Arial" w:cs="Arial"/>
          <w:sz w:val="20"/>
          <w:szCs w:val="20"/>
        </w:rPr>
        <w:t>[</w:t>
      </w:r>
      <w:sdt>
        <w:sdtPr>
          <w:rPr>
            <w:rFonts w:ascii="Arial" w:hAnsi="Arial" w:cs="Arial"/>
            <w:sz w:val="20"/>
            <w:szCs w:val="20"/>
          </w:rPr>
          <w:alias w:val="ZHSAR_A19_72A0"/>
          <w:tag w:val="ZHSAR_A19_72A0"/>
          <w:id w:val="719560339"/>
        </w:sdtPr>
        <w:sdtEndPr/>
        <w:sdtContent/>
      </w:sdt>
      <w:r>
        <w:rPr>
          <w:rFonts w:ascii="Arial" w:hAnsi="Arial" w:cs="Arial"/>
          <w:sz w:val="20"/>
          <w:szCs w:val="20"/>
        </w:rPr>
        <w:t xml:space="preserve"> </w:t>
      </w:r>
      <w:r w:rsidRPr="00AC244C">
        <w:rPr>
          <w:rFonts w:ascii="Arial" w:hAnsi="Arial" w:cs="Arial"/>
          <w:sz w:val="20"/>
          <w:szCs w:val="20"/>
        </w:rPr>
        <w:t>] 3052.219-72 Evaluation of Prime Contractor Participation in the DHS Mentor Protégé Program.</w:t>
      </w:r>
    </w:p>
    <w:p w14:paraId="3CA04267" w14:textId="77777777" w:rsidR="0086600C" w:rsidRDefault="00DC33B8" w:rsidP="00AC244C">
      <w:pPr>
        <w:pStyle w:val="Z3052212-70PlainText"/>
        <w:ind w:left="630"/>
        <w:rPr>
          <w:rFonts w:ascii="Arial" w:hAnsi="Arial" w:cs="Arial"/>
          <w:sz w:val="20"/>
          <w:szCs w:val="20"/>
        </w:rPr>
      </w:pPr>
    </w:p>
    <w:p w14:paraId="6B204BA6" w14:textId="77777777" w:rsidR="00B665A9" w:rsidRPr="00AC244C" w:rsidRDefault="00107C88" w:rsidP="00B665A9">
      <w:pPr>
        <w:pStyle w:val="Z3052212-70PlainText"/>
        <w:ind w:left="630"/>
        <w:rPr>
          <w:rFonts w:ascii="Arial" w:hAnsi="Arial" w:cs="Arial"/>
          <w:sz w:val="20"/>
          <w:szCs w:val="20"/>
        </w:rPr>
      </w:pPr>
      <w:r w:rsidRPr="00AC244C">
        <w:rPr>
          <w:rFonts w:ascii="Arial" w:hAnsi="Arial" w:cs="Arial"/>
          <w:sz w:val="20"/>
          <w:szCs w:val="20"/>
        </w:rPr>
        <w:t>[</w:t>
      </w:r>
      <w:sdt>
        <w:sdtPr>
          <w:rPr>
            <w:rFonts w:ascii="Arial" w:hAnsi="Arial" w:cs="Arial"/>
            <w:sz w:val="20"/>
            <w:szCs w:val="20"/>
          </w:rPr>
          <w:alias w:val="ZHSAR_B47_70A0"/>
          <w:tag w:val="ZHSAR_B47_70A0"/>
          <w:id w:val="-2054765978"/>
        </w:sdtPr>
        <w:sdtEndPr/>
        <w:sdtContent/>
      </w:sdt>
      <w:r>
        <w:rPr>
          <w:rFonts w:ascii="Arial" w:hAnsi="Arial" w:cs="Arial"/>
          <w:sz w:val="20"/>
          <w:szCs w:val="20"/>
        </w:rPr>
        <w:t xml:space="preserve"> </w:t>
      </w:r>
      <w:r w:rsidRPr="00AC244C">
        <w:rPr>
          <w:rFonts w:ascii="Arial" w:hAnsi="Arial" w:cs="Arial"/>
          <w:sz w:val="20"/>
          <w:szCs w:val="20"/>
        </w:rPr>
        <w:t>] 3052.247-70 F.o.B. Origin Information.</w:t>
      </w:r>
    </w:p>
    <w:p w14:paraId="5102FE2A" w14:textId="77777777" w:rsidR="00B665A9" w:rsidRPr="00AC244C" w:rsidRDefault="00DC33B8" w:rsidP="00B665A9">
      <w:pPr>
        <w:pStyle w:val="Z3052212-70PlainText"/>
        <w:ind w:left="630"/>
        <w:rPr>
          <w:rFonts w:ascii="Arial" w:hAnsi="Arial" w:cs="Arial"/>
          <w:sz w:val="20"/>
          <w:szCs w:val="20"/>
        </w:rPr>
      </w:pPr>
    </w:p>
    <w:p w14:paraId="7ADD6998" w14:textId="77777777" w:rsidR="00B665A9" w:rsidRPr="00AC244C" w:rsidRDefault="00107C88" w:rsidP="00B665A9">
      <w:pPr>
        <w:pStyle w:val="Z3052212-70PlainText"/>
        <w:ind w:left="630" w:firstLine="270"/>
        <w:rPr>
          <w:rFonts w:ascii="Arial" w:hAnsi="Arial" w:cs="Arial"/>
          <w:sz w:val="20"/>
          <w:szCs w:val="20"/>
        </w:rPr>
      </w:pPr>
      <w:r w:rsidRPr="00AC244C">
        <w:rPr>
          <w:rFonts w:ascii="Arial" w:hAnsi="Arial" w:cs="Arial"/>
          <w:sz w:val="20"/>
          <w:szCs w:val="20"/>
        </w:rPr>
        <w:t>[</w:t>
      </w:r>
      <w:sdt>
        <w:sdtPr>
          <w:rPr>
            <w:rFonts w:ascii="Arial" w:hAnsi="Arial" w:cs="Arial"/>
            <w:sz w:val="20"/>
            <w:szCs w:val="20"/>
          </w:rPr>
          <w:alias w:val="ZHSAR_B47_70A1"/>
          <w:tag w:val="ZHSAR_B47_70A1"/>
          <w:id w:val="-995725419"/>
        </w:sdtPr>
        <w:sdtEndPr/>
        <w:sdtContent/>
      </w:sdt>
      <w:r>
        <w:rPr>
          <w:rFonts w:ascii="Arial" w:hAnsi="Arial" w:cs="Arial"/>
          <w:sz w:val="20"/>
          <w:szCs w:val="20"/>
        </w:rPr>
        <w:t xml:space="preserve"> </w:t>
      </w:r>
      <w:r w:rsidRPr="00AC244C">
        <w:rPr>
          <w:rFonts w:ascii="Arial" w:hAnsi="Arial" w:cs="Arial"/>
          <w:sz w:val="20"/>
          <w:szCs w:val="20"/>
        </w:rPr>
        <w:t>] Alternate I</w:t>
      </w:r>
    </w:p>
    <w:p w14:paraId="1B28F258" w14:textId="77777777" w:rsidR="00B665A9" w:rsidRPr="00AC244C" w:rsidRDefault="00DC33B8" w:rsidP="00B665A9">
      <w:pPr>
        <w:pStyle w:val="Z3052212-70PlainText"/>
        <w:ind w:left="630"/>
        <w:rPr>
          <w:rFonts w:ascii="Arial" w:hAnsi="Arial" w:cs="Arial"/>
          <w:sz w:val="20"/>
          <w:szCs w:val="20"/>
        </w:rPr>
      </w:pPr>
    </w:p>
    <w:p w14:paraId="0CE5D2D8" w14:textId="77777777" w:rsidR="00B665A9" w:rsidRPr="00AC244C" w:rsidRDefault="00107C88" w:rsidP="00B665A9">
      <w:pPr>
        <w:pStyle w:val="Z3052212-70PlainText"/>
        <w:ind w:left="630" w:firstLine="270"/>
        <w:rPr>
          <w:rFonts w:ascii="Arial" w:hAnsi="Arial" w:cs="Arial"/>
          <w:sz w:val="20"/>
          <w:szCs w:val="20"/>
        </w:rPr>
      </w:pPr>
      <w:r w:rsidRPr="00AC244C">
        <w:rPr>
          <w:rFonts w:ascii="Arial" w:hAnsi="Arial" w:cs="Arial"/>
          <w:sz w:val="20"/>
          <w:szCs w:val="20"/>
        </w:rPr>
        <w:t>[</w:t>
      </w:r>
      <w:sdt>
        <w:sdtPr>
          <w:rPr>
            <w:rFonts w:ascii="Arial" w:hAnsi="Arial" w:cs="Arial"/>
            <w:sz w:val="20"/>
            <w:szCs w:val="20"/>
          </w:rPr>
          <w:alias w:val="ZHSAR_B47_70A2"/>
          <w:tag w:val="ZHSAR_B47_70A2"/>
          <w:id w:val="-1060165308"/>
        </w:sdtPr>
        <w:sdtEndPr/>
        <w:sdtContent/>
      </w:sdt>
      <w:r>
        <w:rPr>
          <w:rFonts w:ascii="Arial" w:hAnsi="Arial" w:cs="Arial"/>
          <w:sz w:val="20"/>
          <w:szCs w:val="20"/>
        </w:rPr>
        <w:t xml:space="preserve"> </w:t>
      </w:r>
      <w:r w:rsidRPr="00AC244C">
        <w:rPr>
          <w:rFonts w:ascii="Arial" w:hAnsi="Arial" w:cs="Arial"/>
          <w:sz w:val="20"/>
          <w:szCs w:val="20"/>
        </w:rPr>
        <w:t>] Alternate II</w:t>
      </w:r>
    </w:p>
    <w:p w14:paraId="67D656C6" w14:textId="77777777" w:rsidR="00B665A9" w:rsidRPr="00AC244C" w:rsidRDefault="00DC33B8" w:rsidP="00B665A9">
      <w:pPr>
        <w:pStyle w:val="Z3052212-70PlainText"/>
        <w:ind w:left="630"/>
        <w:rPr>
          <w:rFonts w:ascii="Arial" w:hAnsi="Arial" w:cs="Arial"/>
          <w:sz w:val="20"/>
          <w:szCs w:val="20"/>
        </w:rPr>
      </w:pPr>
    </w:p>
    <w:p w14:paraId="24CBCD83" w14:textId="77777777" w:rsidR="00B665A9" w:rsidRPr="00AC244C" w:rsidRDefault="00107C88" w:rsidP="00B665A9">
      <w:pPr>
        <w:pStyle w:val="Z3052212-70PlainText"/>
        <w:ind w:left="630"/>
        <w:rPr>
          <w:rFonts w:ascii="Arial" w:hAnsi="Arial" w:cs="Arial"/>
          <w:sz w:val="20"/>
          <w:szCs w:val="20"/>
        </w:rPr>
      </w:pPr>
      <w:r w:rsidRPr="00AC244C">
        <w:rPr>
          <w:rFonts w:ascii="Arial" w:hAnsi="Arial" w:cs="Arial"/>
          <w:sz w:val="20"/>
          <w:szCs w:val="20"/>
        </w:rPr>
        <w:t>[</w:t>
      </w:r>
      <w:sdt>
        <w:sdtPr>
          <w:rPr>
            <w:rFonts w:ascii="Arial" w:hAnsi="Arial" w:cs="Arial"/>
            <w:sz w:val="20"/>
            <w:szCs w:val="20"/>
          </w:rPr>
          <w:alias w:val="ZHSAR_B47_71A0"/>
          <w:tag w:val="ZHSAR_B47_71A0"/>
          <w:id w:val="-471829722"/>
        </w:sdtPr>
        <w:sdtEndPr/>
        <w:sdtContent/>
      </w:sdt>
      <w:r>
        <w:rPr>
          <w:rFonts w:ascii="Arial" w:hAnsi="Arial" w:cs="Arial"/>
          <w:sz w:val="20"/>
          <w:szCs w:val="20"/>
        </w:rPr>
        <w:t xml:space="preserve"> </w:t>
      </w:r>
      <w:r w:rsidRPr="00AC244C">
        <w:rPr>
          <w:rFonts w:ascii="Arial" w:hAnsi="Arial" w:cs="Arial"/>
          <w:sz w:val="20"/>
          <w:szCs w:val="20"/>
        </w:rPr>
        <w:t>] 3052.247-71 F.o.B. Origin Only.</w:t>
      </w:r>
    </w:p>
    <w:p w14:paraId="3997DD6D" w14:textId="77777777" w:rsidR="00B665A9" w:rsidRPr="00AC244C" w:rsidRDefault="00DC33B8" w:rsidP="00B665A9">
      <w:pPr>
        <w:pStyle w:val="Z3052212-70PlainText"/>
        <w:ind w:left="630"/>
        <w:rPr>
          <w:rFonts w:ascii="Arial" w:hAnsi="Arial" w:cs="Arial"/>
          <w:sz w:val="20"/>
          <w:szCs w:val="20"/>
        </w:rPr>
      </w:pPr>
    </w:p>
    <w:p w14:paraId="12167957" w14:textId="77777777" w:rsidR="00B665A9" w:rsidRPr="00AC244C" w:rsidRDefault="00107C88" w:rsidP="00B665A9">
      <w:pPr>
        <w:pStyle w:val="Z3052212-70PlainText"/>
        <w:ind w:left="630"/>
        <w:rPr>
          <w:rFonts w:ascii="Arial" w:hAnsi="Arial" w:cs="Arial"/>
          <w:sz w:val="20"/>
          <w:szCs w:val="20"/>
        </w:rPr>
      </w:pPr>
      <w:r w:rsidRPr="00AC244C">
        <w:rPr>
          <w:rFonts w:ascii="Arial" w:hAnsi="Arial" w:cs="Arial"/>
          <w:sz w:val="20"/>
          <w:szCs w:val="20"/>
        </w:rPr>
        <w:t>[</w:t>
      </w:r>
      <w:sdt>
        <w:sdtPr>
          <w:rPr>
            <w:rFonts w:ascii="Arial" w:hAnsi="Arial" w:cs="Arial"/>
            <w:sz w:val="20"/>
            <w:szCs w:val="20"/>
          </w:rPr>
          <w:alias w:val="ZHSAR_B47_72A0"/>
          <w:tag w:val="ZHSAR_B47_72A0"/>
          <w:id w:val="-1403826530"/>
        </w:sdtPr>
        <w:sdtEndPr/>
        <w:sdtContent/>
      </w:sdt>
      <w:r>
        <w:rPr>
          <w:rFonts w:ascii="Arial" w:hAnsi="Arial" w:cs="Arial"/>
          <w:sz w:val="20"/>
          <w:szCs w:val="20"/>
        </w:rPr>
        <w:t xml:space="preserve"> </w:t>
      </w:r>
      <w:r w:rsidRPr="00AC244C">
        <w:rPr>
          <w:rFonts w:ascii="Arial" w:hAnsi="Arial" w:cs="Arial"/>
          <w:sz w:val="20"/>
          <w:szCs w:val="20"/>
        </w:rPr>
        <w:t>] 3052.247-72 F.o.B. Destination Only.</w:t>
      </w:r>
    </w:p>
    <w:p w14:paraId="0339B0D0" w14:textId="77777777" w:rsidR="000119C9" w:rsidRPr="00AC244C" w:rsidRDefault="00DC33B8" w:rsidP="00AC244C">
      <w:pPr>
        <w:pStyle w:val="Z3052212-70PlainText"/>
        <w:ind w:firstLine="630"/>
        <w:rPr>
          <w:rFonts w:ascii="Arial" w:hAnsi="Arial" w:cs="Arial"/>
          <w:sz w:val="20"/>
          <w:szCs w:val="20"/>
        </w:rPr>
      </w:pPr>
    </w:p>
    <w:p w14:paraId="5740C380" w14:textId="77777777" w:rsidR="000119C9" w:rsidRPr="00AC244C" w:rsidRDefault="00107C88" w:rsidP="00AC244C">
      <w:pPr>
        <w:pStyle w:val="Z3052212-70PlainText"/>
        <w:tabs>
          <w:tab w:val="left" w:pos="540"/>
        </w:tabs>
        <w:ind w:left="540" w:hanging="540"/>
        <w:rPr>
          <w:rFonts w:ascii="Arial" w:hAnsi="Arial" w:cs="Arial"/>
          <w:sz w:val="20"/>
          <w:szCs w:val="20"/>
        </w:rPr>
      </w:pPr>
      <w:r w:rsidRPr="00CB486E">
        <w:rPr>
          <w:rFonts w:ascii="Arial" w:hAnsi="Arial" w:cs="Arial"/>
          <w:sz w:val="20"/>
          <w:szCs w:val="20"/>
        </w:rPr>
        <w:t>(b)</w:t>
      </w:r>
      <w:r w:rsidRPr="00CB486E">
        <w:rPr>
          <w:rFonts w:ascii="Arial" w:hAnsi="Arial" w:cs="Arial"/>
          <w:sz w:val="20"/>
          <w:szCs w:val="20"/>
        </w:rPr>
        <w:tab/>
        <w:t>Clauses.</w:t>
      </w:r>
    </w:p>
    <w:p w14:paraId="6A98D839" w14:textId="77777777" w:rsidR="000119C9" w:rsidRPr="00AC244C" w:rsidRDefault="00DC33B8" w:rsidP="000119C9">
      <w:pPr>
        <w:pStyle w:val="Z3052212-70PlainText"/>
        <w:rPr>
          <w:rFonts w:ascii="Arial" w:hAnsi="Arial" w:cs="Arial"/>
          <w:sz w:val="20"/>
          <w:szCs w:val="20"/>
        </w:rPr>
      </w:pPr>
    </w:p>
    <w:p w14:paraId="04ABE192" w14:textId="27C6BEE3" w:rsidR="000119C9" w:rsidRPr="00AC244C" w:rsidRDefault="00107C88" w:rsidP="00AC244C">
      <w:pPr>
        <w:pStyle w:val="Z3052212-70PlainText"/>
        <w:ind w:left="630"/>
        <w:rPr>
          <w:rFonts w:ascii="Arial" w:hAnsi="Arial" w:cs="Arial"/>
          <w:sz w:val="20"/>
          <w:szCs w:val="20"/>
        </w:rPr>
      </w:pPr>
      <w:r w:rsidRPr="00AC244C">
        <w:rPr>
          <w:rFonts w:ascii="Arial" w:hAnsi="Arial" w:cs="Arial"/>
          <w:sz w:val="20"/>
          <w:szCs w:val="20"/>
        </w:rPr>
        <w:t>[</w:t>
      </w:r>
      <w:sdt>
        <w:sdtPr>
          <w:rPr>
            <w:rFonts w:ascii="Arial" w:hAnsi="Arial" w:cs="Arial"/>
            <w:sz w:val="20"/>
            <w:szCs w:val="20"/>
          </w:rPr>
          <w:alias w:val="ZHSAR_B03_70A0"/>
          <w:tag w:val="ZHSAR_B03_70A0"/>
          <w:id w:val="177077602"/>
        </w:sdtPr>
        <w:sdtEndPr/>
        <w:sdtContent/>
      </w:sdt>
      <w:r w:rsidR="00F41FBB">
        <w:rPr>
          <w:rFonts w:ascii="Arial" w:hAnsi="Arial" w:cs="Arial"/>
          <w:sz w:val="20"/>
          <w:szCs w:val="20"/>
        </w:rPr>
        <w:t>X</w:t>
      </w:r>
      <w:r>
        <w:rPr>
          <w:rFonts w:ascii="Arial" w:hAnsi="Arial" w:cs="Arial"/>
          <w:sz w:val="20"/>
          <w:szCs w:val="20"/>
        </w:rPr>
        <w:t xml:space="preserve"> </w:t>
      </w:r>
      <w:r w:rsidRPr="00AC244C">
        <w:rPr>
          <w:rFonts w:ascii="Arial" w:hAnsi="Arial" w:cs="Arial"/>
          <w:sz w:val="20"/>
          <w:szCs w:val="20"/>
        </w:rPr>
        <w:t>] 3052.203-70 Instructions for Contractor Disclosure of Violations.</w:t>
      </w:r>
    </w:p>
    <w:p w14:paraId="50F94FDE" w14:textId="77777777" w:rsidR="000119C9" w:rsidRPr="00AC244C" w:rsidRDefault="00DC33B8" w:rsidP="00AC244C">
      <w:pPr>
        <w:pStyle w:val="Z3052212-70PlainText"/>
        <w:ind w:left="630"/>
        <w:rPr>
          <w:rFonts w:ascii="Arial" w:hAnsi="Arial" w:cs="Arial"/>
          <w:sz w:val="20"/>
          <w:szCs w:val="20"/>
        </w:rPr>
      </w:pPr>
    </w:p>
    <w:p w14:paraId="0779C979" w14:textId="77777777" w:rsidR="000119C9" w:rsidRDefault="00107C88" w:rsidP="00AC244C">
      <w:pPr>
        <w:pStyle w:val="Z3052212-70PlainText"/>
        <w:ind w:left="630"/>
        <w:rPr>
          <w:rFonts w:ascii="Arial" w:hAnsi="Arial" w:cs="Arial"/>
          <w:sz w:val="20"/>
          <w:szCs w:val="20"/>
        </w:rPr>
      </w:pPr>
      <w:r w:rsidRPr="00AC244C">
        <w:rPr>
          <w:rFonts w:ascii="Arial" w:hAnsi="Arial" w:cs="Arial"/>
          <w:sz w:val="20"/>
          <w:szCs w:val="20"/>
        </w:rPr>
        <w:t>[</w:t>
      </w:r>
      <w:sdt>
        <w:sdtPr>
          <w:rPr>
            <w:rFonts w:ascii="Arial" w:hAnsi="Arial" w:cs="Arial"/>
            <w:sz w:val="20"/>
            <w:szCs w:val="20"/>
          </w:rPr>
          <w:alias w:val="ZHSAR_B04_70A0"/>
          <w:tag w:val="ZHSAR_B04_70A0"/>
          <w:id w:val="-1164781198"/>
        </w:sdtPr>
        <w:sdtEndPr/>
        <w:sdtContent/>
      </w:sdt>
      <w:r>
        <w:rPr>
          <w:rFonts w:ascii="Arial" w:hAnsi="Arial" w:cs="Arial"/>
          <w:sz w:val="20"/>
          <w:szCs w:val="20"/>
        </w:rPr>
        <w:t xml:space="preserve"> </w:t>
      </w:r>
      <w:r w:rsidRPr="00AC244C">
        <w:rPr>
          <w:rFonts w:ascii="Arial" w:hAnsi="Arial" w:cs="Arial"/>
          <w:sz w:val="20"/>
          <w:szCs w:val="20"/>
        </w:rPr>
        <w:t>] 3052.204-70 Security Requirements for Unclassified Information Technology Resources.</w:t>
      </w:r>
    </w:p>
    <w:p w14:paraId="6632E7EB" w14:textId="77777777" w:rsidR="000119C9" w:rsidRPr="00AC244C" w:rsidRDefault="00DC33B8" w:rsidP="00AC244C">
      <w:pPr>
        <w:pStyle w:val="Z3052212-70PlainText"/>
        <w:ind w:left="630"/>
        <w:rPr>
          <w:rFonts w:ascii="Arial" w:hAnsi="Arial" w:cs="Arial"/>
          <w:sz w:val="20"/>
          <w:szCs w:val="20"/>
        </w:rPr>
      </w:pPr>
    </w:p>
    <w:p w14:paraId="49F80EB8" w14:textId="378BB643" w:rsidR="000119C9" w:rsidRPr="00AC244C" w:rsidRDefault="00107C88" w:rsidP="00AC244C">
      <w:pPr>
        <w:pStyle w:val="Z3052212-70PlainText"/>
        <w:ind w:left="630"/>
        <w:rPr>
          <w:rFonts w:ascii="Arial" w:hAnsi="Arial" w:cs="Arial"/>
          <w:sz w:val="20"/>
          <w:szCs w:val="20"/>
        </w:rPr>
      </w:pPr>
      <w:r w:rsidRPr="00AC244C">
        <w:rPr>
          <w:rFonts w:ascii="Arial" w:hAnsi="Arial" w:cs="Arial"/>
          <w:sz w:val="20"/>
          <w:szCs w:val="20"/>
        </w:rPr>
        <w:t>[</w:t>
      </w:r>
      <w:sdt>
        <w:sdtPr>
          <w:rPr>
            <w:rFonts w:ascii="Arial" w:hAnsi="Arial" w:cs="Arial"/>
            <w:sz w:val="20"/>
            <w:szCs w:val="20"/>
          </w:rPr>
          <w:alias w:val="ZHSAR_B04_71A0"/>
          <w:tag w:val="ZHSAR_B04_71A0"/>
          <w:id w:val="1477876229"/>
        </w:sdtPr>
        <w:sdtEndPr/>
        <w:sdtContent>
          <w:r w:rsidR="009C6493">
            <w:rPr>
              <w:rFonts w:ascii="Arial" w:hAnsi="Arial" w:cs="Arial"/>
              <w:sz w:val="20"/>
              <w:szCs w:val="20"/>
            </w:rPr>
            <w:t>X</w:t>
          </w:r>
        </w:sdtContent>
      </w:sdt>
      <w:r>
        <w:rPr>
          <w:rFonts w:ascii="Arial" w:hAnsi="Arial" w:cs="Arial"/>
          <w:sz w:val="20"/>
          <w:szCs w:val="20"/>
        </w:rPr>
        <w:t xml:space="preserve"> </w:t>
      </w:r>
      <w:r w:rsidRPr="00AC244C">
        <w:rPr>
          <w:rFonts w:ascii="Arial" w:hAnsi="Arial" w:cs="Arial"/>
          <w:sz w:val="20"/>
          <w:szCs w:val="20"/>
        </w:rPr>
        <w:t>] 3052.204-71 Contractor Employee Access.</w:t>
      </w:r>
    </w:p>
    <w:p w14:paraId="4C597558" w14:textId="77777777" w:rsidR="000119C9" w:rsidRPr="00AC244C" w:rsidRDefault="00DC33B8" w:rsidP="00AC244C">
      <w:pPr>
        <w:pStyle w:val="Z3052212-70PlainText"/>
        <w:ind w:left="630"/>
        <w:rPr>
          <w:rFonts w:ascii="Arial" w:hAnsi="Arial" w:cs="Arial"/>
          <w:sz w:val="20"/>
          <w:szCs w:val="20"/>
        </w:rPr>
      </w:pPr>
    </w:p>
    <w:p w14:paraId="1EF79C45" w14:textId="70F45F02" w:rsidR="000119C9" w:rsidRPr="00AC244C" w:rsidRDefault="00107C88" w:rsidP="00336844">
      <w:pPr>
        <w:pStyle w:val="Z3052212-70PlainText"/>
        <w:ind w:left="630" w:firstLine="270"/>
        <w:rPr>
          <w:rFonts w:ascii="Arial" w:hAnsi="Arial" w:cs="Arial"/>
          <w:sz w:val="20"/>
          <w:szCs w:val="20"/>
        </w:rPr>
      </w:pPr>
      <w:r w:rsidRPr="00AC244C">
        <w:rPr>
          <w:rFonts w:ascii="Arial" w:hAnsi="Arial" w:cs="Arial"/>
          <w:sz w:val="20"/>
          <w:szCs w:val="20"/>
        </w:rPr>
        <w:t>[</w:t>
      </w:r>
      <w:sdt>
        <w:sdtPr>
          <w:rPr>
            <w:rFonts w:ascii="Arial" w:hAnsi="Arial" w:cs="Arial"/>
            <w:sz w:val="20"/>
            <w:szCs w:val="20"/>
          </w:rPr>
          <w:alias w:val="ZHSAR_B04_71A1"/>
          <w:tag w:val="ZHSAR_B04_71A1"/>
          <w:id w:val="-1058315034"/>
        </w:sdtPr>
        <w:sdtEndPr/>
        <w:sdtContent>
          <w:r w:rsidR="00F41FBB">
            <w:rPr>
              <w:rFonts w:ascii="Arial" w:hAnsi="Arial" w:cs="Arial"/>
              <w:sz w:val="20"/>
              <w:szCs w:val="20"/>
            </w:rPr>
            <w:t>X</w:t>
          </w:r>
        </w:sdtContent>
      </w:sdt>
      <w:r>
        <w:rPr>
          <w:rFonts w:ascii="Arial" w:hAnsi="Arial" w:cs="Arial"/>
          <w:sz w:val="20"/>
          <w:szCs w:val="20"/>
        </w:rPr>
        <w:t xml:space="preserve"> </w:t>
      </w:r>
      <w:r w:rsidRPr="00AC244C">
        <w:rPr>
          <w:rFonts w:ascii="Arial" w:hAnsi="Arial" w:cs="Arial"/>
          <w:sz w:val="20"/>
          <w:szCs w:val="20"/>
        </w:rPr>
        <w:t>] Alternate I</w:t>
      </w:r>
    </w:p>
    <w:p w14:paraId="1C32BABE" w14:textId="77777777" w:rsidR="000119C9" w:rsidRPr="00AC244C" w:rsidRDefault="00DC33B8" w:rsidP="00AC244C">
      <w:pPr>
        <w:pStyle w:val="Z3052212-70PlainText"/>
        <w:ind w:left="630"/>
        <w:rPr>
          <w:rFonts w:ascii="Arial" w:hAnsi="Arial" w:cs="Arial"/>
          <w:sz w:val="20"/>
          <w:szCs w:val="20"/>
        </w:rPr>
      </w:pPr>
    </w:p>
    <w:p w14:paraId="6132BCED" w14:textId="05DC0AE0" w:rsidR="000119C9" w:rsidRDefault="00107C88" w:rsidP="00AC244C">
      <w:pPr>
        <w:pStyle w:val="Z3052212-70PlainText"/>
        <w:ind w:left="630"/>
        <w:rPr>
          <w:rFonts w:ascii="Arial" w:hAnsi="Arial" w:cs="Arial"/>
          <w:sz w:val="20"/>
          <w:szCs w:val="20"/>
        </w:rPr>
      </w:pPr>
      <w:r w:rsidRPr="00AC244C">
        <w:rPr>
          <w:rFonts w:ascii="Arial" w:hAnsi="Arial" w:cs="Arial"/>
          <w:sz w:val="20"/>
          <w:szCs w:val="20"/>
        </w:rPr>
        <w:t>[</w:t>
      </w:r>
      <w:sdt>
        <w:sdtPr>
          <w:rPr>
            <w:rFonts w:ascii="Arial" w:hAnsi="Arial" w:cs="Arial"/>
            <w:sz w:val="20"/>
            <w:szCs w:val="20"/>
          </w:rPr>
          <w:alias w:val="ZHSAR_B05_70A0"/>
          <w:tag w:val="ZHSAR_B05_70A0"/>
          <w:id w:val="917820900"/>
        </w:sdtPr>
        <w:sdtEndPr/>
        <w:sdtContent>
          <w:r w:rsidR="009C6493">
            <w:rPr>
              <w:rFonts w:ascii="Arial" w:hAnsi="Arial" w:cs="Arial"/>
              <w:sz w:val="20"/>
              <w:szCs w:val="20"/>
            </w:rPr>
            <w:t>X</w:t>
          </w:r>
        </w:sdtContent>
      </w:sdt>
      <w:r>
        <w:rPr>
          <w:rFonts w:ascii="Arial" w:hAnsi="Arial" w:cs="Arial"/>
          <w:sz w:val="20"/>
          <w:szCs w:val="20"/>
        </w:rPr>
        <w:t xml:space="preserve"> </w:t>
      </w:r>
      <w:r w:rsidRPr="00AC244C">
        <w:rPr>
          <w:rFonts w:ascii="Arial" w:hAnsi="Arial" w:cs="Arial"/>
          <w:sz w:val="20"/>
          <w:szCs w:val="20"/>
        </w:rPr>
        <w:t>] 3052.205-70 Advertisement, Publicizing Awards, and Releases.</w:t>
      </w:r>
    </w:p>
    <w:p w14:paraId="7286A8E3" w14:textId="77777777" w:rsidR="000F37FE" w:rsidRDefault="00DC33B8" w:rsidP="00AC244C">
      <w:pPr>
        <w:pStyle w:val="Z3052212-70PlainText"/>
        <w:ind w:left="630"/>
        <w:rPr>
          <w:rFonts w:ascii="Arial" w:hAnsi="Arial" w:cs="Arial"/>
          <w:sz w:val="20"/>
          <w:szCs w:val="20"/>
        </w:rPr>
      </w:pPr>
    </w:p>
    <w:p w14:paraId="3309EFAC" w14:textId="7E654D2B" w:rsidR="000F37FE" w:rsidRPr="00AC244C" w:rsidRDefault="00107C88" w:rsidP="000F37FE">
      <w:pPr>
        <w:pStyle w:val="Z3052212-70PlainText"/>
        <w:ind w:left="900"/>
        <w:rPr>
          <w:rFonts w:ascii="Arial" w:hAnsi="Arial" w:cs="Arial"/>
          <w:sz w:val="20"/>
          <w:szCs w:val="20"/>
        </w:rPr>
      </w:pPr>
      <w:r w:rsidRPr="00C0612A">
        <w:rPr>
          <w:rFonts w:ascii="Arial" w:hAnsi="Arial" w:cs="Arial"/>
          <w:sz w:val="20"/>
          <w:szCs w:val="20"/>
        </w:rPr>
        <w:t>[</w:t>
      </w:r>
      <w:sdt>
        <w:sdtPr>
          <w:rPr>
            <w:rFonts w:ascii="Arial" w:hAnsi="Arial" w:cs="Arial"/>
            <w:sz w:val="20"/>
            <w:szCs w:val="20"/>
          </w:rPr>
          <w:alias w:val="ZHSAR_B05_70A1"/>
          <w:tag w:val="ZHSAR_B05_70A1"/>
          <w:id w:val="246090441"/>
        </w:sdtPr>
        <w:sdtEndPr/>
        <w:sdtContent>
          <w:r w:rsidR="00845621">
            <w:rPr>
              <w:rFonts w:ascii="Arial" w:hAnsi="Arial" w:cs="Arial"/>
              <w:sz w:val="20"/>
              <w:szCs w:val="20"/>
            </w:rPr>
            <w:t>X</w:t>
          </w:r>
        </w:sdtContent>
      </w:sdt>
      <w:r>
        <w:rPr>
          <w:rFonts w:ascii="Arial" w:hAnsi="Arial" w:cs="Arial"/>
          <w:sz w:val="20"/>
          <w:szCs w:val="20"/>
        </w:rPr>
        <w:t xml:space="preserve"> </w:t>
      </w:r>
      <w:r w:rsidRPr="00C0612A">
        <w:rPr>
          <w:rFonts w:ascii="Arial" w:hAnsi="Arial" w:cs="Arial"/>
          <w:sz w:val="20"/>
          <w:szCs w:val="20"/>
        </w:rPr>
        <w:t>] Alternate</w:t>
      </w:r>
      <w:r w:rsidRPr="00C0612A">
        <w:rPr>
          <w:rFonts w:ascii="Arial" w:hAnsi="Arial" w:cs="Arial"/>
          <w:b/>
          <w:bCs/>
          <w:sz w:val="20"/>
          <w:szCs w:val="20"/>
        </w:rPr>
        <w:t xml:space="preserve"> </w:t>
      </w:r>
      <w:r w:rsidRPr="00FC4213">
        <w:rPr>
          <w:rFonts w:ascii="Arial" w:hAnsi="Arial" w:cs="Arial"/>
          <w:sz w:val="20"/>
          <w:szCs w:val="20"/>
        </w:rPr>
        <w:t>I</w:t>
      </w:r>
    </w:p>
    <w:p w14:paraId="1F3C5FD8" w14:textId="77777777" w:rsidR="009469BA" w:rsidRDefault="00DC33B8" w:rsidP="00AC244C">
      <w:pPr>
        <w:pStyle w:val="Z3052212-70PlainText"/>
        <w:ind w:left="630"/>
        <w:rPr>
          <w:rFonts w:ascii="Arial" w:hAnsi="Arial" w:cs="Arial"/>
          <w:sz w:val="20"/>
          <w:szCs w:val="20"/>
        </w:rPr>
      </w:pPr>
    </w:p>
    <w:p w14:paraId="6A35AA72" w14:textId="04351800" w:rsidR="009469BA" w:rsidRPr="00BC6365" w:rsidRDefault="00107C88" w:rsidP="009469BA">
      <w:pPr>
        <w:pStyle w:val="Z3052212-70PlainText"/>
        <w:ind w:left="630"/>
        <w:rPr>
          <w:rFonts w:ascii="Arial" w:hAnsi="Arial" w:cs="Arial"/>
          <w:sz w:val="20"/>
          <w:szCs w:val="20"/>
        </w:rPr>
      </w:pPr>
      <w:r w:rsidRPr="00AC244C">
        <w:rPr>
          <w:rFonts w:ascii="Arial" w:hAnsi="Arial" w:cs="Arial"/>
          <w:sz w:val="20"/>
          <w:szCs w:val="20"/>
        </w:rPr>
        <w:t>[</w:t>
      </w:r>
      <w:sdt>
        <w:sdtPr>
          <w:rPr>
            <w:rFonts w:ascii="Arial" w:hAnsi="Arial" w:cs="Arial"/>
            <w:sz w:val="20"/>
            <w:szCs w:val="20"/>
          </w:rPr>
          <w:alias w:val="ZHSAR_A09_72A0"/>
          <w:tag w:val="ZHSAR_A09_72A0"/>
          <w:id w:val="239446708"/>
          <w:showingPlcHdr/>
        </w:sdtPr>
        <w:sdtEndPr/>
        <w:sdtContent>
          <w:r w:rsidR="00BC6365">
            <w:rPr>
              <w:rFonts w:ascii="Arial" w:hAnsi="Arial" w:cs="Arial"/>
              <w:sz w:val="20"/>
              <w:szCs w:val="20"/>
            </w:rPr>
            <w:t xml:space="preserve">     </w:t>
          </w:r>
        </w:sdtContent>
      </w:sdt>
      <w:r>
        <w:rPr>
          <w:rFonts w:ascii="Arial" w:hAnsi="Arial" w:cs="Arial"/>
          <w:sz w:val="20"/>
          <w:szCs w:val="20"/>
        </w:rPr>
        <w:t xml:space="preserve"> </w:t>
      </w:r>
      <w:r w:rsidRPr="00AC244C">
        <w:rPr>
          <w:rFonts w:ascii="Arial" w:hAnsi="Arial" w:cs="Arial"/>
          <w:sz w:val="20"/>
          <w:szCs w:val="20"/>
        </w:rPr>
        <w:t xml:space="preserve">] </w:t>
      </w:r>
      <w:r w:rsidRPr="00BC6365">
        <w:rPr>
          <w:rFonts w:ascii="Arial" w:hAnsi="Arial" w:cs="Arial"/>
          <w:sz w:val="20"/>
          <w:szCs w:val="20"/>
        </w:rPr>
        <w:t>3052.209-72 Organizational Conflicts of Interest.</w:t>
      </w:r>
    </w:p>
    <w:p w14:paraId="27D8D479" w14:textId="77777777" w:rsidR="000119C9" w:rsidRPr="00BC6365" w:rsidRDefault="00DC33B8" w:rsidP="00AC244C">
      <w:pPr>
        <w:pStyle w:val="Z3052212-70PlainText"/>
        <w:ind w:left="630"/>
        <w:rPr>
          <w:rFonts w:ascii="Arial" w:hAnsi="Arial" w:cs="Arial"/>
          <w:sz w:val="20"/>
          <w:szCs w:val="20"/>
        </w:rPr>
      </w:pPr>
    </w:p>
    <w:p w14:paraId="445BDF81" w14:textId="03E65A19" w:rsidR="000119C9" w:rsidRPr="00AC244C" w:rsidRDefault="00107C88" w:rsidP="00AC244C">
      <w:pPr>
        <w:pStyle w:val="Z3052212-70PlainText"/>
        <w:ind w:left="630"/>
        <w:rPr>
          <w:rFonts w:ascii="Arial" w:hAnsi="Arial" w:cs="Arial"/>
          <w:sz w:val="20"/>
          <w:szCs w:val="20"/>
        </w:rPr>
      </w:pPr>
      <w:r w:rsidRPr="00BC6365">
        <w:rPr>
          <w:rFonts w:ascii="Arial" w:hAnsi="Arial" w:cs="Arial"/>
          <w:sz w:val="20"/>
          <w:szCs w:val="20"/>
        </w:rPr>
        <w:t>[</w:t>
      </w:r>
      <w:sdt>
        <w:sdtPr>
          <w:rPr>
            <w:rFonts w:ascii="Arial" w:hAnsi="Arial" w:cs="Arial"/>
            <w:sz w:val="20"/>
            <w:szCs w:val="20"/>
          </w:rPr>
          <w:alias w:val="ZHSAR_B09_73A0"/>
          <w:tag w:val="ZHSAR_B09_73A0"/>
          <w:id w:val="-686058277"/>
          <w:showingPlcHdr/>
        </w:sdtPr>
        <w:sdtEndPr/>
        <w:sdtContent>
          <w:r w:rsidR="00BC6365" w:rsidRPr="00BC6365">
            <w:rPr>
              <w:rFonts w:ascii="Arial" w:hAnsi="Arial" w:cs="Arial"/>
              <w:sz w:val="20"/>
              <w:szCs w:val="20"/>
            </w:rPr>
            <w:t xml:space="preserve">     </w:t>
          </w:r>
        </w:sdtContent>
      </w:sdt>
      <w:r w:rsidRPr="00BC6365">
        <w:rPr>
          <w:rFonts w:ascii="Arial" w:hAnsi="Arial" w:cs="Arial"/>
          <w:sz w:val="20"/>
          <w:szCs w:val="20"/>
        </w:rPr>
        <w:t xml:space="preserve"> ] 3052.209-73 Limitation on Future Contracting.</w:t>
      </w:r>
    </w:p>
    <w:p w14:paraId="139A1E86" w14:textId="77777777" w:rsidR="000119C9" w:rsidRPr="00AC244C" w:rsidRDefault="00DC33B8" w:rsidP="00AC244C">
      <w:pPr>
        <w:pStyle w:val="Z3052212-70PlainText"/>
        <w:ind w:left="630"/>
        <w:rPr>
          <w:rFonts w:ascii="Arial" w:hAnsi="Arial" w:cs="Arial"/>
          <w:sz w:val="20"/>
          <w:szCs w:val="20"/>
        </w:rPr>
      </w:pPr>
    </w:p>
    <w:p w14:paraId="1A91B92C" w14:textId="77777777" w:rsidR="000119C9" w:rsidRPr="00AC244C" w:rsidRDefault="00107C88" w:rsidP="00AC244C">
      <w:pPr>
        <w:pStyle w:val="Z3052212-70PlainText"/>
        <w:ind w:left="630"/>
        <w:rPr>
          <w:rFonts w:ascii="Arial" w:hAnsi="Arial" w:cs="Arial"/>
          <w:sz w:val="20"/>
          <w:szCs w:val="20"/>
        </w:rPr>
      </w:pPr>
      <w:r w:rsidRPr="00AC244C">
        <w:rPr>
          <w:rFonts w:ascii="Arial" w:hAnsi="Arial" w:cs="Arial"/>
          <w:sz w:val="20"/>
          <w:szCs w:val="20"/>
        </w:rPr>
        <w:t>[</w:t>
      </w:r>
      <w:sdt>
        <w:sdtPr>
          <w:rPr>
            <w:rFonts w:ascii="Arial" w:hAnsi="Arial" w:cs="Arial"/>
            <w:sz w:val="20"/>
            <w:szCs w:val="20"/>
          </w:rPr>
          <w:alias w:val="ZHSAR_B15_70A0"/>
          <w:tag w:val="ZHSAR_B15_70A0"/>
          <w:id w:val="-1874462132"/>
        </w:sdtPr>
        <w:sdtEndPr/>
        <w:sdtContent/>
      </w:sdt>
      <w:r>
        <w:rPr>
          <w:rFonts w:ascii="Arial" w:hAnsi="Arial" w:cs="Arial"/>
          <w:sz w:val="20"/>
          <w:szCs w:val="20"/>
        </w:rPr>
        <w:t xml:space="preserve"> </w:t>
      </w:r>
      <w:r w:rsidRPr="00AC244C">
        <w:rPr>
          <w:rFonts w:ascii="Arial" w:hAnsi="Arial" w:cs="Arial"/>
          <w:sz w:val="20"/>
          <w:szCs w:val="20"/>
        </w:rPr>
        <w:t>] 3052.215-70 Key Personnel or Facilities.</w:t>
      </w:r>
    </w:p>
    <w:p w14:paraId="63799331" w14:textId="77777777" w:rsidR="000119C9" w:rsidRPr="00AC244C" w:rsidRDefault="00DC33B8" w:rsidP="00AC244C">
      <w:pPr>
        <w:pStyle w:val="Z3052212-70PlainText"/>
        <w:ind w:left="630"/>
        <w:rPr>
          <w:rFonts w:ascii="Arial" w:hAnsi="Arial" w:cs="Arial"/>
          <w:sz w:val="20"/>
          <w:szCs w:val="20"/>
        </w:rPr>
      </w:pPr>
    </w:p>
    <w:p w14:paraId="4A10A035" w14:textId="77777777" w:rsidR="000119C9" w:rsidRPr="00AC244C" w:rsidRDefault="00107C88" w:rsidP="00AC244C">
      <w:pPr>
        <w:pStyle w:val="Z3052212-70PlainText"/>
        <w:ind w:left="630"/>
        <w:rPr>
          <w:rFonts w:ascii="Arial" w:hAnsi="Arial" w:cs="Arial"/>
          <w:sz w:val="20"/>
          <w:szCs w:val="20"/>
        </w:rPr>
      </w:pPr>
      <w:r w:rsidRPr="00AC244C">
        <w:rPr>
          <w:rFonts w:ascii="Arial" w:hAnsi="Arial" w:cs="Arial"/>
          <w:sz w:val="20"/>
          <w:szCs w:val="20"/>
        </w:rPr>
        <w:t>[</w:t>
      </w:r>
      <w:sdt>
        <w:sdtPr>
          <w:rPr>
            <w:rFonts w:ascii="Arial" w:hAnsi="Arial" w:cs="Arial"/>
            <w:sz w:val="20"/>
            <w:szCs w:val="20"/>
          </w:rPr>
          <w:alias w:val="ZHSAR_B16_71A0"/>
          <w:tag w:val="ZHSAR_B16_71A0"/>
          <w:id w:val="-1766066763"/>
        </w:sdtPr>
        <w:sdtEndPr/>
        <w:sdtContent/>
      </w:sdt>
      <w:r>
        <w:rPr>
          <w:rFonts w:ascii="Arial" w:hAnsi="Arial" w:cs="Arial"/>
          <w:sz w:val="20"/>
          <w:szCs w:val="20"/>
        </w:rPr>
        <w:t xml:space="preserve"> </w:t>
      </w:r>
      <w:r w:rsidRPr="00AC244C">
        <w:rPr>
          <w:rFonts w:ascii="Arial" w:hAnsi="Arial" w:cs="Arial"/>
          <w:sz w:val="20"/>
          <w:szCs w:val="20"/>
        </w:rPr>
        <w:t>] 3052.216-71 Determination of Award Fee.</w:t>
      </w:r>
    </w:p>
    <w:p w14:paraId="7ADEF02F" w14:textId="77777777" w:rsidR="000119C9" w:rsidRPr="00AC244C" w:rsidRDefault="00DC33B8" w:rsidP="00AC244C">
      <w:pPr>
        <w:pStyle w:val="Z3052212-70PlainText"/>
        <w:ind w:left="630"/>
        <w:rPr>
          <w:rFonts w:ascii="Arial" w:hAnsi="Arial" w:cs="Arial"/>
          <w:sz w:val="20"/>
          <w:szCs w:val="20"/>
        </w:rPr>
      </w:pPr>
    </w:p>
    <w:p w14:paraId="55B14098" w14:textId="77777777" w:rsidR="000119C9" w:rsidRPr="00AC244C" w:rsidRDefault="00107C88" w:rsidP="00AC244C">
      <w:pPr>
        <w:pStyle w:val="Z3052212-70PlainText"/>
        <w:ind w:left="630"/>
        <w:rPr>
          <w:rFonts w:ascii="Arial" w:hAnsi="Arial" w:cs="Arial"/>
          <w:sz w:val="20"/>
          <w:szCs w:val="20"/>
        </w:rPr>
      </w:pPr>
      <w:r w:rsidRPr="00AC244C">
        <w:rPr>
          <w:rFonts w:ascii="Arial" w:hAnsi="Arial" w:cs="Arial"/>
          <w:sz w:val="20"/>
          <w:szCs w:val="20"/>
        </w:rPr>
        <w:t>[</w:t>
      </w:r>
      <w:sdt>
        <w:sdtPr>
          <w:rPr>
            <w:rFonts w:ascii="Arial" w:hAnsi="Arial" w:cs="Arial"/>
            <w:sz w:val="20"/>
            <w:szCs w:val="20"/>
          </w:rPr>
          <w:alias w:val="ZHSAR_B16_72A0"/>
          <w:tag w:val="ZHSAR_B16_72A0"/>
          <w:id w:val="-510757158"/>
        </w:sdtPr>
        <w:sdtEndPr/>
        <w:sdtContent/>
      </w:sdt>
      <w:r>
        <w:rPr>
          <w:rFonts w:ascii="Arial" w:hAnsi="Arial" w:cs="Arial"/>
          <w:sz w:val="20"/>
          <w:szCs w:val="20"/>
        </w:rPr>
        <w:t xml:space="preserve"> </w:t>
      </w:r>
      <w:r w:rsidRPr="00AC244C">
        <w:rPr>
          <w:rFonts w:ascii="Arial" w:hAnsi="Arial" w:cs="Arial"/>
          <w:sz w:val="20"/>
          <w:szCs w:val="20"/>
        </w:rPr>
        <w:t>] 3052.216-72 Performance Evaluation Plan.</w:t>
      </w:r>
    </w:p>
    <w:p w14:paraId="0C07FB70" w14:textId="77777777" w:rsidR="000119C9" w:rsidRPr="00AC244C" w:rsidRDefault="00DC33B8" w:rsidP="00AC244C">
      <w:pPr>
        <w:pStyle w:val="Z3052212-70PlainText"/>
        <w:ind w:left="630"/>
        <w:rPr>
          <w:rFonts w:ascii="Arial" w:hAnsi="Arial" w:cs="Arial"/>
          <w:sz w:val="20"/>
          <w:szCs w:val="20"/>
        </w:rPr>
      </w:pPr>
    </w:p>
    <w:p w14:paraId="2945A09A" w14:textId="77777777" w:rsidR="000119C9" w:rsidRDefault="00107C88" w:rsidP="00AC244C">
      <w:pPr>
        <w:pStyle w:val="Z3052212-70PlainText"/>
        <w:ind w:left="630"/>
        <w:rPr>
          <w:rFonts w:ascii="Arial" w:hAnsi="Arial" w:cs="Arial"/>
          <w:sz w:val="20"/>
          <w:szCs w:val="20"/>
        </w:rPr>
      </w:pPr>
      <w:r w:rsidRPr="00AC244C">
        <w:rPr>
          <w:rFonts w:ascii="Arial" w:hAnsi="Arial" w:cs="Arial"/>
          <w:sz w:val="20"/>
          <w:szCs w:val="20"/>
        </w:rPr>
        <w:t>[</w:t>
      </w:r>
      <w:sdt>
        <w:sdtPr>
          <w:rPr>
            <w:rFonts w:ascii="Arial" w:hAnsi="Arial" w:cs="Arial"/>
            <w:sz w:val="20"/>
            <w:szCs w:val="20"/>
          </w:rPr>
          <w:alias w:val="ZHSAR_B16_73A0"/>
          <w:tag w:val="ZHSAR_B16_73A0"/>
          <w:id w:val="-2055225969"/>
        </w:sdtPr>
        <w:sdtEndPr/>
        <w:sdtContent/>
      </w:sdt>
      <w:r>
        <w:rPr>
          <w:rFonts w:ascii="Arial" w:hAnsi="Arial" w:cs="Arial"/>
          <w:sz w:val="20"/>
          <w:szCs w:val="20"/>
        </w:rPr>
        <w:t xml:space="preserve"> </w:t>
      </w:r>
      <w:r w:rsidRPr="00AC244C">
        <w:rPr>
          <w:rFonts w:ascii="Arial" w:hAnsi="Arial" w:cs="Arial"/>
          <w:sz w:val="20"/>
          <w:szCs w:val="20"/>
        </w:rPr>
        <w:t>] 3052.216-73 Distribution of Award Fee.</w:t>
      </w:r>
    </w:p>
    <w:p w14:paraId="6F2EEE29" w14:textId="77777777" w:rsidR="000119C9" w:rsidRPr="00AC244C" w:rsidRDefault="00DC33B8" w:rsidP="00AC244C">
      <w:pPr>
        <w:pStyle w:val="Z3052212-70PlainText"/>
        <w:ind w:left="630"/>
        <w:rPr>
          <w:rFonts w:ascii="Arial" w:hAnsi="Arial" w:cs="Arial"/>
          <w:sz w:val="20"/>
          <w:szCs w:val="20"/>
        </w:rPr>
      </w:pPr>
    </w:p>
    <w:p w14:paraId="7673A044" w14:textId="3D24D3A7" w:rsidR="000119C9" w:rsidRPr="00AC244C" w:rsidRDefault="00107C88" w:rsidP="00AC244C">
      <w:pPr>
        <w:pStyle w:val="Z3052212-70PlainText"/>
        <w:ind w:left="630"/>
        <w:rPr>
          <w:rFonts w:ascii="Arial" w:hAnsi="Arial" w:cs="Arial"/>
          <w:sz w:val="20"/>
          <w:szCs w:val="20"/>
        </w:rPr>
      </w:pPr>
      <w:r w:rsidRPr="00AC244C">
        <w:rPr>
          <w:rFonts w:ascii="Arial" w:hAnsi="Arial" w:cs="Arial"/>
          <w:sz w:val="20"/>
          <w:szCs w:val="20"/>
        </w:rPr>
        <w:t>[</w:t>
      </w:r>
      <w:sdt>
        <w:sdtPr>
          <w:rPr>
            <w:rFonts w:ascii="Arial" w:hAnsi="Arial" w:cs="Arial"/>
            <w:sz w:val="20"/>
            <w:szCs w:val="20"/>
          </w:rPr>
          <w:alias w:val="ZHSAR_B19_71A0"/>
          <w:tag w:val="ZHSAR_B19_71A0"/>
          <w:id w:val="2146615929"/>
          <w:showingPlcHdr/>
        </w:sdtPr>
        <w:sdtEndPr/>
        <w:sdtContent>
          <w:r w:rsidR="0039177F">
            <w:rPr>
              <w:rFonts w:ascii="Arial" w:hAnsi="Arial" w:cs="Arial"/>
              <w:sz w:val="20"/>
              <w:szCs w:val="20"/>
            </w:rPr>
            <w:t xml:space="preserve">     </w:t>
          </w:r>
        </w:sdtContent>
      </w:sdt>
      <w:r>
        <w:rPr>
          <w:rFonts w:ascii="Arial" w:hAnsi="Arial" w:cs="Arial"/>
          <w:sz w:val="20"/>
          <w:szCs w:val="20"/>
        </w:rPr>
        <w:t xml:space="preserve"> </w:t>
      </w:r>
      <w:r w:rsidRPr="00AC244C">
        <w:rPr>
          <w:rFonts w:ascii="Arial" w:hAnsi="Arial" w:cs="Arial"/>
          <w:sz w:val="20"/>
          <w:szCs w:val="20"/>
        </w:rPr>
        <w:t>] 3052.219-71 DHS Mentor Protégé Program.</w:t>
      </w:r>
    </w:p>
    <w:p w14:paraId="4CD836D4" w14:textId="77777777" w:rsidR="000119C9" w:rsidRPr="00AC244C" w:rsidRDefault="00DC33B8" w:rsidP="00AC244C">
      <w:pPr>
        <w:pStyle w:val="Z3052212-70PlainText"/>
        <w:ind w:left="630"/>
        <w:rPr>
          <w:rFonts w:ascii="Arial" w:hAnsi="Arial" w:cs="Arial"/>
          <w:sz w:val="20"/>
          <w:szCs w:val="20"/>
        </w:rPr>
      </w:pPr>
    </w:p>
    <w:p w14:paraId="1DBC5309" w14:textId="77777777" w:rsidR="00816DD9" w:rsidRPr="002B5D7C" w:rsidRDefault="00107C88" w:rsidP="00D104B5">
      <w:pPr>
        <w:pStyle w:val="Z3052212-70PlainText"/>
        <w:ind w:left="630"/>
        <w:rPr>
          <w:rFonts w:ascii="Arial" w:hAnsi="Arial" w:cs="Arial"/>
          <w:sz w:val="20"/>
          <w:szCs w:val="20"/>
        </w:rPr>
      </w:pPr>
      <w:r w:rsidRPr="00AC244C">
        <w:rPr>
          <w:rFonts w:ascii="Arial" w:hAnsi="Arial" w:cs="Arial"/>
          <w:sz w:val="20"/>
          <w:szCs w:val="20"/>
        </w:rPr>
        <w:t>[</w:t>
      </w:r>
      <w:sdt>
        <w:sdtPr>
          <w:rPr>
            <w:rFonts w:ascii="Arial" w:hAnsi="Arial" w:cs="Arial"/>
            <w:sz w:val="20"/>
            <w:szCs w:val="20"/>
          </w:rPr>
          <w:alias w:val="ZHSAR_B28_70A0"/>
          <w:tag w:val="ZHSAR_B28_70A0"/>
          <w:id w:val="-1482237066"/>
        </w:sdtPr>
        <w:sdtEndPr/>
        <w:sdtContent/>
      </w:sdt>
      <w:r>
        <w:rPr>
          <w:rFonts w:ascii="Arial" w:hAnsi="Arial" w:cs="Arial"/>
          <w:sz w:val="20"/>
          <w:szCs w:val="20"/>
        </w:rPr>
        <w:t xml:space="preserve"> </w:t>
      </w:r>
      <w:r w:rsidRPr="00AC244C">
        <w:rPr>
          <w:rFonts w:ascii="Arial" w:hAnsi="Arial" w:cs="Arial"/>
          <w:sz w:val="20"/>
          <w:szCs w:val="20"/>
        </w:rPr>
        <w:t>] 3052.228-70 Insurance.</w:t>
      </w:r>
    </w:p>
    <w:p w14:paraId="5CCA48F3" w14:textId="77777777" w:rsidR="000119C9" w:rsidRPr="00AC244C" w:rsidRDefault="00DC33B8" w:rsidP="00AC244C">
      <w:pPr>
        <w:pStyle w:val="Z3052212-70PlainText"/>
        <w:ind w:left="630"/>
        <w:rPr>
          <w:rFonts w:ascii="Arial" w:hAnsi="Arial" w:cs="Arial"/>
          <w:sz w:val="20"/>
          <w:szCs w:val="20"/>
        </w:rPr>
      </w:pPr>
    </w:p>
    <w:p w14:paraId="575D7375" w14:textId="77777777" w:rsidR="000119C9" w:rsidRPr="00AC244C" w:rsidRDefault="00107C88" w:rsidP="00AC244C">
      <w:pPr>
        <w:pStyle w:val="Z3052212-70PlainText"/>
        <w:ind w:left="630"/>
        <w:rPr>
          <w:rFonts w:ascii="Arial" w:hAnsi="Arial" w:cs="Arial"/>
          <w:sz w:val="20"/>
          <w:szCs w:val="20"/>
        </w:rPr>
      </w:pPr>
      <w:r w:rsidRPr="00AC244C">
        <w:rPr>
          <w:rFonts w:ascii="Arial" w:hAnsi="Arial" w:cs="Arial"/>
          <w:sz w:val="20"/>
          <w:szCs w:val="20"/>
        </w:rPr>
        <w:t>[</w:t>
      </w:r>
      <w:sdt>
        <w:sdtPr>
          <w:rPr>
            <w:rFonts w:ascii="Arial" w:hAnsi="Arial" w:cs="Arial"/>
            <w:sz w:val="20"/>
            <w:szCs w:val="20"/>
          </w:rPr>
          <w:alias w:val="ZHSAR_B36_70A0"/>
          <w:tag w:val="ZHSAR_B36_70A0"/>
          <w:id w:val="-2126920978"/>
        </w:sdtPr>
        <w:sdtEndPr/>
        <w:sdtContent/>
      </w:sdt>
      <w:r>
        <w:rPr>
          <w:rFonts w:ascii="Arial" w:hAnsi="Arial" w:cs="Arial"/>
          <w:sz w:val="20"/>
          <w:szCs w:val="20"/>
        </w:rPr>
        <w:t xml:space="preserve"> </w:t>
      </w:r>
      <w:r w:rsidRPr="00AC244C">
        <w:rPr>
          <w:rFonts w:ascii="Arial" w:hAnsi="Arial" w:cs="Arial"/>
          <w:sz w:val="20"/>
          <w:szCs w:val="20"/>
        </w:rPr>
        <w:t>] 3052.236-70 Special Provisions for Work at Operating Airports.</w:t>
      </w:r>
    </w:p>
    <w:p w14:paraId="37233FE6" w14:textId="77777777" w:rsidR="000119C9" w:rsidRPr="00AC244C" w:rsidRDefault="00DC33B8" w:rsidP="00AC244C">
      <w:pPr>
        <w:pStyle w:val="Z3052212-70PlainText"/>
        <w:ind w:left="630"/>
        <w:rPr>
          <w:rFonts w:ascii="Arial" w:hAnsi="Arial" w:cs="Arial"/>
          <w:sz w:val="20"/>
          <w:szCs w:val="20"/>
        </w:rPr>
      </w:pPr>
    </w:p>
    <w:p w14:paraId="5E571FB6" w14:textId="1B742F0F" w:rsidR="000119C9" w:rsidRPr="00AC244C" w:rsidRDefault="00107C88" w:rsidP="00AC244C">
      <w:pPr>
        <w:pStyle w:val="Z3052212-70PlainText"/>
        <w:ind w:left="630"/>
        <w:rPr>
          <w:rFonts w:ascii="Arial" w:hAnsi="Arial" w:cs="Arial"/>
          <w:sz w:val="20"/>
          <w:szCs w:val="20"/>
        </w:rPr>
      </w:pPr>
      <w:r w:rsidRPr="00AC244C">
        <w:rPr>
          <w:rFonts w:ascii="Arial" w:hAnsi="Arial" w:cs="Arial"/>
          <w:sz w:val="20"/>
          <w:szCs w:val="20"/>
        </w:rPr>
        <w:t>[</w:t>
      </w:r>
      <w:sdt>
        <w:sdtPr>
          <w:rPr>
            <w:rFonts w:ascii="Arial" w:hAnsi="Arial" w:cs="Arial"/>
            <w:sz w:val="20"/>
            <w:szCs w:val="20"/>
          </w:rPr>
          <w:alias w:val="ZHSAR_B42_72A0"/>
          <w:tag w:val="ZHSAR_B42_72A0"/>
          <w:id w:val="-1599484011"/>
        </w:sdtPr>
        <w:sdtEndPr/>
        <w:sdtContent>
          <w:r w:rsidR="009C6493">
            <w:rPr>
              <w:rFonts w:ascii="Arial" w:hAnsi="Arial" w:cs="Arial"/>
              <w:sz w:val="20"/>
              <w:szCs w:val="20"/>
            </w:rPr>
            <w:t>X</w:t>
          </w:r>
        </w:sdtContent>
      </w:sdt>
      <w:r>
        <w:rPr>
          <w:rFonts w:ascii="Arial" w:hAnsi="Arial" w:cs="Arial"/>
          <w:sz w:val="20"/>
          <w:szCs w:val="20"/>
        </w:rPr>
        <w:t xml:space="preserve"> </w:t>
      </w:r>
      <w:r w:rsidRPr="00AC244C">
        <w:rPr>
          <w:rFonts w:ascii="Arial" w:hAnsi="Arial" w:cs="Arial"/>
          <w:sz w:val="20"/>
          <w:szCs w:val="20"/>
        </w:rPr>
        <w:t>] 3052.242-72 Contracting Officer’s Representative.</w:t>
      </w:r>
    </w:p>
    <w:p w14:paraId="4F687C0E" w14:textId="77777777" w:rsidR="000119C9" w:rsidRPr="00AC244C" w:rsidRDefault="00DC33B8" w:rsidP="00AC244C">
      <w:pPr>
        <w:pStyle w:val="Z3052212-70PlainText"/>
        <w:ind w:left="630"/>
        <w:rPr>
          <w:rFonts w:ascii="Arial" w:hAnsi="Arial" w:cs="Arial"/>
          <w:sz w:val="20"/>
          <w:szCs w:val="20"/>
        </w:rPr>
      </w:pPr>
    </w:p>
    <w:p w14:paraId="766C1759" w14:textId="77777777" w:rsidR="000119C9" w:rsidRPr="00AC244C" w:rsidRDefault="00107C88" w:rsidP="00AC244C">
      <w:pPr>
        <w:pStyle w:val="Z3052212-70PlainText"/>
        <w:jc w:val="center"/>
        <w:rPr>
          <w:rFonts w:ascii="Arial" w:hAnsi="Arial" w:cs="Arial"/>
          <w:sz w:val="20"/>
          <w:szCs w:val="20"/>
        </w:rPr>
      </w:pPr>
      <w:r w:rsidRPr="00AC244C">
        <w:rPr>
          <w:rFonts w:ascii="Arial" w:hAnsi="Arial" w:cs="Arial"/>
          <w:sz w:val="20"/>
          <w:szCs w:val="20"/>
        </w:rPr>
        <w:t>(End of clause)</w:t>
      </w:r>
    </w:p>
    <w:p w14:paraId="2BC8B19C" w14:textId="77777777" w:rsidR="000119C9" w:rsidRPr="00AC244C" w:rsidRDefault="00DC33B8" w:rsidP="000119C9">
      <w:pPr>
        <w:pStyle w:val="Z3052212-70PlainText"/>
        <w:rPr>
          <w:rFonts w:ascii="Arial" w:hAnsi="Arial" w:cs="Arial"/>
          <w:sz w:val="20"/>
          <w:szCs w:val="20"/>
        </w:rPr>
      </w:pPr>
    </w:p>
    <w:p w14:paraId="0F61B0A8" w14:textId="461A2EFE" w:rsidR="009C6493" w:rsidRDefault="009C6493" w:rsidP="000F0A75">
      <w:pPr>
        <w:pStyle w:val="CLAUSETITLE"/>
        <w:numPr>
          <w:ilvl w:val="1"/>
          <w:numId w:val="2"/>
        </w:numPr>
        <w:outlineLvl w:val="1"/>
      </w:pPr>
      <w:bookmarkStart w:id="42" w:name="_Toc122634080"/>
      <w:bookmarkStart w:id="43" w:name="_Toc122634895"/>
      <w:r>
        <w:t>NON-PERSONAL SERVICE (MAR 2003)</w:t>
      </w:r>
      <w:bookmarkEnd w:id="42"/>
      <w:bookmarkEnd w:id="43"/>
    </w:p>
    <w:p w14:paraId="7589A009" w14:textId="3BCD6A56" w:rsidR="009C6493" w:rsidRDefault="009C6493" w:rsidP="009C6493"/>
    <w:p w14:paraId="0A7A32F7" w14:textId="77777777" w:rsidR="009C6493" w:rsidRDefault="009C6493" w:rsidP="000F0A75">
      <w:pPr>
        <w:pStyle w:val="ListParagraph"/>
        <w:numPr>
          <w:ilvl w:val="0"/>
          <w:numId w:val="12"/>
        </w:numPr>
        <w:tabs>
          <w:tab w:val="left" w:pos="687"/>
        </w:tabs>
        <w:ind w:right="677"/>
        <w:rPr>
          <w:sz w:val="20"/>
        </w:rPr>
      </w:pPr>
      <w:r>
        <w:rPr>
          <w:sz w:val="20"/>
        </w:rPr>
        <w:t>The</w:t>
      </w:r>
      <w:r>
        <w:rPr>
          <w:spacing w:val="-3"/>
          <w:sz w:val="20"/>
        </w:rPr>
        <w:t xml:space="preserve"> </w:t>
      </w:r>
      <w:r>
        <w:rPr>
          <w:sz w:val="20"/>
        </w:rPr>
        <w:t>Government</w:t>
      </w:r>
      <w:r>
        <w:rPr>
          <w:spacing w:val="-3"/>
          <w:sz w:val="20"/>
        </w:rPr>
        <w:t xml:space="preserve"> </w:t>
      </w:r>
      <w:r>
        <w:rPr>
          <w:sz w:val="20"/>
        </w:rPr>
        <w:t>and</w:t>
      </w:r>
      <w:r>
        <w:rPr>
          <w:spacing w:val="-3"/>
          <w:sz w:val="20"/>
        </w:rPr>
        <w:t xml:space="preserve"> </w:t>
      </w:r>
      <w:r>
        <w:rPr>
          <w:sz w:val="20"/>
        </w:rPr>
        <w:t>the</w:t>
      </w:r>
      <w:r>
        <w:rPr>
          <w:spacing w:val="-3"/>
          <w:sz w:val="20"/>
        </w:rPr>
        <w:t xml:space="preserve"> </w:t>
      </w:r>
      <w:r>
        <w:rPr>
          <w:sz w:val="20"/>
        </w:rPr>
        <w:t>contractor</w:t>
      </w:r>
      <w:r>
        <w:rPr>
          <w:spacing w:val="-2"/>
          <w:sz w:val="20"/>
        </w:rPr>
        <w:t xml:space="preserve"> </w:t>
      </w:r>
      <w:r>
        <w:rPr>
          <w:sz w:val="20"/>
        </w:rPr>
        <w:t>agree</w:t>
      </w:r>
      <w:r>
        <w:rPr>
          <w:spacing w:val="-3"/>
          <w:sz w:val="20"/>
        </w:rPr>
        <w:t xml:space="preserve"> </w:t>
      </w:r>
      <w:r>
        <w:rPr>
          <w:sz w:val="20"/>
        </w:rPr>
        <w:t>and</w:t>
      </w:r>
      <w:r>
        <w:rPr>
          <w:spacing w:val="-3"/>
          <w:sz w:val="20"/>
        </w:rPr>
        <w:t xml:space="preserve"> </w:t>
      </w:r>
      <w:r>
        <w:rPr>
          <w:sz w:val="20"/>
        </w:rPr>
        <w:t>understand</w:t>
      </w:r>
      <w:r>
        <w:rPr>
          <w:spacing w:val="-3"/>
          <w:sz w:val="20"/>
        </w:rPr>
        <w:t xml:space="preserve"> </w:t>
      </w:r>
      <w:r>
        <w:rPr>
          <w:sz w:val="20"/>
        </w:rPr>
        <w:t>the</w:t>
      </w:r>
      <w:r>
        <w:rPr>
          <w:spacing w:val="-4"/>
          <w:sz w:val="20"/>
        </w:rPr>
        <w:t xml:space="preserve"> </w:t>
      </w:r>
      <w:r>
        <w:rPr>
          <w:sz w:val="20"/>
        </w:rPr>
        <w:t>services</w:t>
      </w:r>
      <w:r>
        <w:rPr>
          <w:spacing w:val="-2"/>
          <w:sz w:val="20"/>
        </w:rPr>
        <w:t xml:space="preserve"> </w:t>
      </w:r>
      <w:r>
        <w:rPr>
          <w:sz w:val="20"/>
        </w:rPr>
        <w:t>to</w:t>
      </w:r>
      <w:r>
        <w:rPr>
          <w:spacing w:val="-3"/>
          <w:sz w:val="20"/>
        </w:rPr>
        <w:t xml:space="preserve"> </w:t>
      </w:r>
      <w:r>
        <w:rPr>
          <w:sz w:val="20"/>
        </w:rPr>
        <w:t>be</w:t>
      </w:r>
      <w:r>
        <w:rPr>
          <w:spacing w:val="-2"/>
          <w:sz w:val="20"/>
        </w:rPr>
        <w:t xml:space="preserve"> </w:t>
      </w:r>
      <w:r>
        <w:rPr>
          <w:sz w:val="20"/>
        </w:rPr>
        <w:t>performed</w:t>
      </w:r>
      <w:r>
        <w:rPr>
          <w:spacing w:val="-3"/>
          <w:sz w:val="20"/>
        </w:rPr>
        <w:t xml:space="preserve"> </w:t>
      </w:r>
      <w:r>
        <w:rPr>
          <w:sz w:val="20"/>
        </w:rPr>
        <w:t>under</w:t>
      </w:r>
      <w:r>
        <w:rPr>
          <w:spacing w:val="-2"/>
          <w:sz w:val="20"/>
        </w:rPr>
        <w:t xml:space="preserve"> </w:t>
      </w:r>
      <w:r>
        <w:rPr>
          <w:sz w:val="20"/>
        </w:rPr>
        <w:t>this</w:t>
      </w:r>
      <w:r>
        <w:rPr>
          <w:spacing w:val="-3"/>
          <w:sz w:val="20"/>
        </w:rPr>
        <w:t xml:space="preserve"> </w:t>
      </w:r>
      <w:r>
        <w:rPr>
          <w:sz w:val="20"/>
        </w:rPr>
        <w:t>contract</w:t>
      </w:r>
      <w:r>
        <w:rPr>
          <w:spacing w:val="-3"/>
          <w:sz w:val="20"/>
        </w:rPr>
        <w:t xml:space="preserve"> </w:t>
      </w:r>
      <w:r>
        <w:rPr>
          <w:sz w:val="20"/>
        </w:rPr>
        <w:t>are</w:t>
      </w:r>
      <w:r>
        <w:rPr>
          <w:spacing w:val="-3"/>
          <w:sz w:val="20"/>
        </w:rPr>
        <w:t xml:space="preserve"> </w:t>
      </w:r>
      <w:r>
        <w:rPr>
          <w:sz w:val="20"/>
        </w:rPr>
        <w:t>non- personal in nature.</w:t>
      </w:r>
      <w:r>
        <w:rPr>
          <w:spacing w:val="40"/>
          <w:sz w:val="20"/>
        </w:rPr>
        <w:t xml:space="preserve"> </w:t>
      </w:r>
      <w:r>
        <w:rPr>
          <w:sz w:val="20"/>
        </w:rPr>
        <w:t>The Contractor shall not perform any inherently Governmental functions under this contract as described in Office of Federal Procurement Policy Letter 92-1</w:t>
      </w:r>
    </w:p>
    <w:p w14:paraId="0D01F00C" w14:textId="77777777" w:rsidR="009C6493" w:rsidRDefault="009C6493" w:rsidP="009C6493">
      <w:pPr>
        <w:pStyle w:val="BodyText"/>
        <w:spacing w:before="1"/>
      </w:pPr>
    </w:p>
    <w:p w14:paraId="1E62A652" w14:textId="77777777" w:rsidR="009C6493" w:rsidRDefault="009C6493" w:rsidP="000F0A75">
      <w:pPr>
        <w:pStyle w:val="ListParagraph"/>
        <w:numPr>
          <w:ilvl w:val="0"/>
          <w:numId w:val="12"/>
        </w:numPr>
        <w:tabs>
          <w:tab w:val="left" w:pos="687"/>
        </w:tabs>
        <w:ind w:right="621"/>
        <w:rPr>
          <w:sz w:val="20"/>
        </w:rPr>
      </w:pPr>
      <w:r>
        <w:rPr>
          <w:sz w:val="20"/>
        </w:rPr>
        <w:t>The</w:t>
      </w:r>
      <w:r>
        <w:rPr>
          <w:spacing w:val="-3"/>
          <w:sz w:val="20"/>
        </w:rPr>
        <w:t xml:space="preserve"> </w:t>
      </w:r>
      <w:r>
        <w:rPr>
          <w:sz w:val="20"/>
        </w:rPr>
        <w:t>services</w:t>
      </w:r>
      <w:r>
        <w:rPr>
          <w:spacing w:val="-3"/>
          <w:sz w:val="20"/>
        </w:rPr>
        <w:t xml:space="preserve"> </w:t>
      </w:r>
      <w:r>
        <w:rPr>
          <w:sz w:val="20"/>
        </w:rPr>
        <w:t>to</w:t>
      </w:r>
      <w:r>
        <w:rPr>
          <w:spacing w:val="-3"/>
          <w:sz w:val="20"/>
        </w:rPr>
        <w:t xml:space="preserve"> </w:t>
      </w:r>
      <w:r>
        <w:rPr>
          <w:sz w:val="20"/>
        </w:rPr>
        <w:t>be</w:t>
      </w:r>
      <w:r>
        <w:rPr>
          <w:spacing w:val="-3"/>
          <w:sz w:val="20"/>
        </w:rPr>
        <w:t xml:space="preserve"> </w:t>
      </w:r>
      <w:r>
        <w:rPr>
          <w:sz w:val="20"/>
        </w:rPr>
        <w:t>performed</w:t>
      </w:r>
      <w:r>
        <w:rPr>
          <w:spacing w:val="-3"/>
          <w:sz w:val="20"/>
        </w:rPr>
        <w:t xml:space="preserve"> </w:t>
      </w:r>
      <w:r>
        <w:rPr>
          <w:sz w:val="20"/>
        </w:rPr>
        <w:t>under</w:t>
      </w:r>
      <w:r>
        <w:rPr>
          <w:spacing w:val="-2"/>
          <w:sz w:val="20"/>
        </w:rPr>
        <w:t xml:space="preserve"> </w:t>
      </w:r>
      <w:r>
        <w:rPr>
          <w:sz w:val="20"/>
        </w:rPr>
        <w:t>this</w:t>
      </w:r>
      <w:r>
        <w:rPr>
          <w:spacing w:val="-3"/>
          <w:sz w:val="20"/>
        </w:rPr>
        <w:t xml:space="preserve"> </w:t>
      </w:r>
      <w:r>
        <w:rPr>
          <w:sz w:val="20"/>
        </w:rPr>
        <w:t>contract</w:t>
      </w:r>
      <w:r>
        <w:rPr>
          <w:spacing w:val="-3"/>
          <w:sz w:val="20"/>
        </w:rPr>
        <w:t xml:space="preserve"> </w:t>
      </w:r>
      <w:r>
        <w:rPr>
          <w:sz w:val="20"/>
        </w:rPr>
        <w:t>do</w:t>
      </w:r>
      <w:r>
        <w:rPr>
          <w:spacing w:val="-3"/>
          <w:sz w:val="20"/>
        </w:rPr>
        <w:t xml:space="preserve"> </w:t>
      </w:r>
      <w:r>
        <w:rPr>
          <w:sz w:val="20"/>
        </w:rPr>
        <w:t>not</w:t>
      </w:r>
      <w:r>
        <w:rPr>
          <w:spacing w:val="-3"/>
          <w:sz w:val="20"/>
        </w:rPr>
        <w:t xml:space="preserve"> </w:t>
      </w:r>
      <w:r>
        <w:rPr>
          <w:sz w:val="20"/>
        </w:rPr>
        <w:t>require</w:t>
      </w:r>
      <w:r>
        <w:rPr>
          <w:spacing w:val="-3"/>
          <w:sz w:val="20"/>
        </w:rPr>
        <w:t xml:space="preserve"> </w:t>
      </w:r>
      <w:r>
        <w:rPr>
          <w:sz w:val="20"/>
        </w:rPr>
        <w:t>the</w:t>
      </w:r>
      <w:r>
        <w:rPr>
          <w:spacing w:val="-4"/>
          <w:sz w:val="20"/>
        </w:rPr>
        <w:t xml:space="preserve"> </w:t>
      </w:r>
      <w:r>
        <w:rPr>
          <w:sz w:val="20"/>
        </w:rPr>
        <w:t>Contractor</w:t>
      </w:r>
      <w:r>
        <w:rPr>
          <w:spacing w:val="-2"/>
          <w:sz w:val="20"/>
        </w:rPr>
        <w:t xml:space="preserve"> </w:t>
      </w:r>
      <w:r>
        <w:rPr>
          <w:sz w:val="20"/>
        </w:rPr>
        <w:t>or</w:t>
      </w:r>
      <w:r>
        <w:rPr>
          <w:spacing w:val="-4"/>
          <w:sz w:val="20"/>
        </w:rPr>
        <w:t xml:space="preserve"> </w:t>
      </w:r>
      <w:r>
        <w:rPr>
          <w:sz w:val="20"/>
        </w:rPr>
        <w:t>his</w:t>
      </w:r>
      <w:r>
        <w:rPr>
          <w:spacing w:val="-2"/>
          <w:sz w:val="20"/>
        </w:rPr>
        <w:t xml:space="preserve"> </w:t>
      </w:r>
      <w:r>
        <w:rPr>
          <w:sz w:val="20"/>
        </w:rPr>
        <w:t>employees</w:t>
      </w:r>
      <w:r>
        <w:rPr>
          <w:spacing w:val="-2"/>
          <w:sz w:val="20"/>
        </w:rPr>
        <w:t xml:space="preserve"> </w:t>
      </w:r>
      <w:r>
        <w:rPr>
          <w:sz w:val="20"/>
        </w:rPr>
        <w:t>to</w:t>
      </w:r>
      <w:r>
        <w:rPr>
          <w:spacing w:val="-3"/>
          <w:sz w:val="20"/>
        </w:rPr>
        <w:t xml:space="preserve"> </w:t>
      </w:r>
      <w:r>
        <w:rPr>
          <w:sz w:val="20"/>
        </w:rPr>
        <w:t>exercise</w:t>
      </w:r>
      <w:r>
        <w:rPr>
          <w:spacing w:val="-3"/>
          <w:sz w:val="20"/>
        </w:rPr>
        <w:t xml:space="preserve"> </w:t>
      </w:r>
      <w:r>
        <w:rPr>
          <w:sz w:val="20"/>
        </w:rPr>
        <w:t>personal judgment and discretion on behalf of the Government, but rather, the Contractor's employees will act and exercise personal judgment and discretion on behalf of the Contractor.</w:t>
      </w:r>
    </w:p>
    <w:p w14:paraId="499366D7" w14:textId="77777777" w:rsidR="009C6493" w:rsidRDefault="009C6493" w:rsidP="009C6493">
      <w:pPr>
        <w:pStyle w:val="BodyText"/>
        <w:spacing w:before="11"/>
        <w:rPr>
          <w:sz w:val="19"/>
        </w:rPr>
      </w:pPr>
    </w:p>
    <w:p w14:paraId="36DD11C9" w14:textId="77777777" w:rsidR="009C6493" w:rsidRDefault="009C6493" w:rsidP="000F0A75">
      <w:pPr>
        <w:pStyle w:val="ListParagraph"/>
        <w:numPr>
          <w:ilvl w:val="0"/>
          <w:numId w:val="12"/>
        </w:numPr>
        <w:tabs>
          <w:tab w:val="left" w:pos="687"/>
        </w:tabs>
        <w:ind w:right="446"/>
        <w:rPr>
          <w:sz w:val="20"/>
        </w:rPr>
      </w:pPr>
      <w:r>
        <w:rPr>
          <w:sz w:val="20"/>
        </w:rPr>
        <w:t>The parties also recognize and agree that no employer-employee relationship exists or will exist between the Government and the Contractor.</w:t>
      </w:r>
      <w:r>
        <w:rPr>
          <w:spacing w:val="40"/>
          <w:sz w:val="20"/>
        </w:rPr>
        <w:t xml:space="preserve"> </w:t>
      </w:r>
      <w:r>
        <w:rPr>
          <w:sz w:val="20"/>
        </w:rPr>
        <w:t>The Contractor and the Contractor's employees are not employees of the Federal Government</w:t>
      </w:r>
      <w:r>
        <w:rPr>
          <w:spacing w:val="-5"/>
          <w:sz w:val="20"/>
        </w:rPr>
        <w:t xml:space="preserve"> </w:t>
      </w:r>
      <w:r>
        <w:rPr>
          <w:sz w:val="20"/>
        </w:rPr>
        <w:t>and</w:t>
      </w:r>
      <w:r>
        <w:rPr>
          <w:spacing w:val="-3"/>
          <w:sz w:val="20"/>
        </w:rPr>
        <w:t xml:space="preserve"> </w:t>
      </w:r>
      <w:r>
        <w:rPr>
          <w:sz w:val="20"/>
        </w:rPr>
        <w:t>are</w:t>
      </w:r>
      <w:r>
        <w:rPr>
          <w:spacing w:val="-3"/>
          <w:sz w:val="20"/>
        </w:rPr>
        <w:t xml:space="preserve"> </w:t>
      </w:r>
      <w:r>
        <w:rPr>
          <w:sz w:val="20"/>
        </w:rPr>
        <w:t>not</w:t>
      </w:r>
      <w:r>
        <w:rPr>
          <w:spacing w:val="-3"/>
          <w:sz w:val="20"/>
        </w:rPr>
        <w:t xml:space="preserve"> </w:t>
      </w:r>
      <w:r>
        <w:rPr>
          <w:sz w:val="20"/>
        </w:rPr>
        <w:t>eligible</w:t>
      </w:r>
      <w:r>
        <w:rPr>
          <w:spacing w:val="-3"/>
          <w:sz w:val="20"/>
        </w:rPr>
        <w:t xml:space="preserve"> </w:t>
      </w:r>
      <w:r>
        <w:rPr>
          <w:sz w:val="20"/>
        </w:rPr>
        <w:t>for</w:t>
      </w:r>
      <w:r>
        <w:rPr>
          <w:spacing w:val="-2"/>
          <w:sz w:val="20"/>
        </w:rPr>
        <w:t xml:space="preserve"> </w:t>
      </w:r>
      <w:r>
        <w:rPr>
          <w:sz w:val="20"/>
        </w:rPr>
        <w:t>entitlement</w:t>
      </w:r>
      <w:r>
        <w:rPr>
          <w:spacing w:val="-3"/>
          <w:sz w:val="20"/>
        </w:rPr>
        <w:t xml:space="preserve"> </w:t>
      </w:r>
      <w:r>
        <w:rPr>
          <w:sz w:val="20"/>
        </w:rPr>
        <w:t>and</w:t>
      </w:r>
      <w:r>
        <w:rPr>
          <w:spacing w:val="-3"/>
          <w:sz w:val="20"/>
        </w:rPr>
        <w:t xml:space="preserve"> </w:t>
      </w:r>
      <w:r>
        <w:rPr>
          <w:sz w:val="20"/>
        </w:rPr>
        <w:t>benefits</w:t>
      </w:r>
      <w:r>
        <w:rPr>
          <w:spacing w:val="-2"/>
          <w:sz w:val="20"/>
        </w:rPr>
        <w:t xml:space="preserve"> </w:t>
      </w:r>
      <w:r>
        <w:rPr>
          <w:sz w:val="20"/>
        </w:rPr>
        <w:t>given</w:t>
      </w:r>
      <w:r>
        <w:rPr>
          <w:spacing w:val="-4"/>
          <w:sz w:val="20"/>
        </w:rPr>
        <w:t xml:space="preserve"> </w:t>
      </w:r>
      <w:r>
        <w:rPr>
          <w:sz w:val="20"/>
        </w:rPr>
        <w:t>federal</w:t>
      </w:r>
      <w:r>
        <w:rPr>
          <w:spacing w:val="-3"/>
          <w:sz w:val="20"/>
        </w:rPr>
        <w:t xml:space="preserve"> </w:t>
      </w:r>
      <w:r>
        <w:rPr>
          <w:sz w:val="20"/>
        </w:rPr>
        <w:t>employees.</w:t>
      </w:r>
      <w:r>
        <w:rPr>
          <w:spacing w:val="40"/>
          <w:sz w:val="20"/>
        </w:rPr>
        <w:t xml:space="preserve"> </w:t>
      </w:r>
      <w:r>
        <w:rPr>
          <w:sz w:val="20"/>
        </w:rPr>
        <w:t>Contractor</w:t>
      </w:r>
      <w:r>
        <w:rPr>
          <w:spacing w:val="-2"/>
          <w:sz w:val="20"/>
        </w:rPr>
        <w:t xml:space="preserve"> </w:t>
      </w:r>
      <w:r>
        <w:rPr>
          <w:sz w:val="20"/>
        </w:rPr>
        <w:t>personnel</w:t>
      </w:r>
      <w:r>
        <w:rPr>
          <w:spacing w:val="-3"/>
          <w:sz w:val="20"/>
        </w:rPr>
        <w:t xml:space="preserve"> </w:t>
      </w:r>
      <w:r>
        <w:rPr>
          <w:sz w:val="20"/>
        </w:rPr>
        <w:t>under</w:t>
      </w:r>
      <w:r>
        <w:rPr>
          <w:spacing w:val="-2"/>
          <w:sz w:val="20"/>
        </w:rPr>
        <w:t xml:space="preserve"> </w:t>
      </w:r>
      <w:r>
        <w:rPr>
          <w:sz w:val="20"/>
        </w:rPr>
        <w:t>this contract shall not:</w:t>
      </w:r>
    </w:p>
    <w:p w14:paraId="5A001107" w14:textId="77777777" w:rsidR="009C6493" w:rsidRDefault="009C6493" w:rsidP="009C6493">
      <w:pPr>
        <w:pStyle w:val="BodyText"/>
        <w:spacing w:before="1"/>
      </w:pPr>
    </w:p>
    <w:p w14:paraId="4F9A1E8C" w14:textId="77777777" w:rsidR="009C6493" w:rsidRDefault="009C6493" w:rsidP="000F0A75">
      <w:pPr>
        <w:pStyle w:val="ListParagraph"/>
        <w:numPr>
          <w:ilvl w:val="1"/>
          <w:numId w:val="12"/>
        </w:numPr>
        <w:tabs>
          <w:tab w:val="left" w:pos="975"/>
        </w:tabs>
        <w:ind w:right="623"/>
        <w:jc w:val="both"/>
        <w:rPr>
          <w:sz w:val="20"/>
        </w:rPr>
      </w:pPr>
      <w:r>
        <w:rPr>
          <w:sz w:val="20"/>
        </w:rPr>
        <w:t>Be</w:t>
      </w:r>
      <w:r>
        <w:rPr>
          <w:spacing w:val="-2"/>
          <w:sz w:val="20"/>
        </w:rPr>
        <w:t xml:space="preserve"> </w:t>
      </w:r>
      <w:r>
        <w:rPr>
          <w:sz w:val="20"/>
        </w:rPr>
        <w:t>placed</w:t>
      </w:r>
      <w:r>
        <w:rPr>
          <w:spacing w:val="-2"/>
          <w:sz w:val="20"/>
        </w:rPr>
        <w:t xml:space="preserve"> </w:t>
      </w:r>
      <w:r>
        <w:rPr>
          <w:sz w:val="20"/>
        </w:rPr>
        <w:t>in</w:t>
      </w:r>
      <w:r>
        <w:rPr>
          <w:spacing w:val="-2"/>
          <w:sz w:val="20"/>
        </w:rPr>
        <w:t xml:space="preserve"> </w:t>
      </w:r>
      <w:r>
        <w:rPr>
          <w:sz w:val="20"/>
        </w:rPr>
        <w:t>a</w:t>
      </w:r>
      <w:r>
        <w:rPr>
          <w:spacing w:val="-2"/>
          <w:sz w:val="20"/>
        </w:rPr>
        <w:t xml:space="preserve"> </w:t>
      </w:r>
      <w:r>
        <w:rPr>
          <w:sz w:val="20"/>
        </w:rPr>
        <w:t>position</w:t>
      </w:r>
      <w:r>
        <w:rPr>
          <w:spacing w:val="-2"/>
          <w:sz w:val="20"/>
        </w:rPr>
        <w:t xml:space="preserve"> </w:t>
      </w:r>
      <w:r>
        <w:rPr>
          <w:sz w:val="20"/>
        </w:rPr>
        <w:t>where</w:t>
      </w:r>
      <w:r>
        <w:rPr>
          <w:spacing w:val="-2"/>
          <w:sz w:val="20"/>
        </w:rPr>
        <w:t xml:space="preserve"> </w:t>
      </w:r>
      <w:r>
        <w:rPr>
          <w:sz w:val="20"/>
        </w:rPr>
        <w:t>there</w:t>
      </w:r>
      <w:r>
        <w:rPr>
          <w:spacing w:val="-2"/>
          <w:sz w:val="20"/>
        </w:rPr>
        <w:t xml:space="preserve"> </w:t>
      </w:r>
      <w:r>
        <w:rPr>
          <w:sz w:val="20"/>
        </w:rPr>
        <w:t>is</w:t>
      </w:r>
      <w:r>
        <w:rPr>
          <w:spacing w:val="-1"/>
          <w:sz w:val="20"/>
        </w:rPr>
        <w:t xml:space="preserve"> </w:t>
      </w:r>
      <w:r>
        <w:rPr>
          <w:sz w:val="20"/>
        </w:rPr>
        <w:t>an</w:t>
      </w:r>
      <w:r>
        <w:rPr>
          <w:spacing w:val="-2"/>
          <w:sz w:val="20"/>
        </w:rPr>
        <w:t xml:space="preserve"> </w:t>
      </w:r>
      <w:r>
        <w:rPr>
          <w:sz w:val="20"/>
        </w:rPr>
        <w:t>appearance</w:t>
      </w:r>
      <w:r>
        <w:rPr>
          <w:spacing w:val="-3"/>
          <w:sz w:val="20"/>
        </w:rPr>
        <w:t xml:space="preserve"> </w:t>
      </w:r>
      <w:r>
        <w:rPr>
          <w:sz w:val="20"/>
        </w:rPr>
        <w:t>that</w:t>
      </w:r>
      <w:r>
        <w:rPr>
          <w:spacing w:val="-2"/>
          <w:sz w:val="20"/>
        </w:rPr>
        <w:t xml:space="preserve"> </w:t>
      </w:r>
      <w:r>
        <w:rPr>
          <w:sz w:val="20"/>
        </w:rPr>
        <w:t>they</w:t>
      </w:r>
      <w:r>
        <w:rPr>
          <w:spacing w:val="-1"/>
          <w:sz w:val="20"/>
        </w:rPr>
        <w:t xml:space="preserve"> </w:t>
      </w:r>
      <w:r>
        <w:rPr>
          <w:sz w:val="20"/>
        </w:rPr>
        <w:t>are</w:t>
      </w:r>
      <w:r>
        <w:rPr>
          <w:spacing w:val="-3"/>
          <w:sz w:val="20"/>
        </w:rPr>
        <w:t xml:space="preserve"> </w:t>
      </w:r>
      <w:r>
        <w:rPr>
          <w:sz w:val="20"/>
        </w:rPr>
        <w:t>employed</w:t>
      </w:r>
      <w:r>
        <w:rPr>
          <w:spacing w:val="-2"/>
          <w:sz w:val="20"/>
        </w:rPr>
        <w:t xml:space="preserve"> </w:t>
      </w:r>
      <w:r>
        <w:rPr>
          <w:sz w:val="20"/>
        </w:rPr>
        <w:t>by</w:t>
      </w:r>
      <w:r>
        <w:rPr>
          <w:spacing w:val="-2"/>
          <w:sz w:val="20"/>
        </w:rPr>
        <w:t xml:space="preserve"> </w:t>
      </w:r>
      <w:r>
        <w:rPr>
          <w:sz w:val="20"/>
        </w:rPr>
        <w:t>the</w:t>
      </w:r>
      <w:r>
        <w:rPr>
          <w:spacing w:val="-2"/>
          <w:sz w:val="20"/>
        </w:rPr>
        <w:t xml:space="preserve"> </w:t>
      </w:r>
      <w:r>
        <w:rPr>
          <w:sz w:val="20"/>
        </w:rPr>
        <w:t>Government</w:t>
      </w:r>
      <w:r>
        <w:rPr>
          <w:spacing w:val="-2"/>
          <w:sz w:val="20"/>
        </w:rPr>
        <w:t xml:space="preserve"> </w:t>
      </w:r>
      <w:r>
        <w:rPr>
          <w:sz w:val="20"/>
        </w:rPr>
        <w:t>or</w:t>
      </w:r>
      <w:r>
        <w:rPr>
          <w:spacing w:val="-1"/>
          <w:sz w:val="20"/>
        </w:rPr>
        <w:t xml:space="preserve"> </w:t>
      </w:r>
      <w:r>
        <w:rPr>
          <w:sz w:val="20"/>
        </w:rPr>
        <w:t>are</w:t>
      </w:r>
      <w:r>
        <w:rPr>
          <w:spacing w:val="-2"/>
          <w:sz w:val="20"/>
        </w:rPr>
        <w:t xml:space="preserve"> </w:t>
      </w:r>
      <w:r>
        <w:rPr>
          <w:sz w:val="20"/>
        </w:rPr>
        <w:t>under</w:t>
      </w:r>
      <w:r>
        <w:rPr>
          <w:spacing w:val="-1"/>
          <w:sz w:val="20"/>
        </w:rPr>
        <w:t xml:space="preserve"> </w:t>
      </w:r>
      <w:r>
        <w:rPr>
          <w:sz w:val="20"/>
        </w:rPr>
        <w:t>the supervision,</w:t>
      </w:r>
      <w:r>
        <w:rPr>
          <w:spacing w:val="-3"/>
          <w:sz w:val="20"/>
        </w:rPr>
        <w:t xml:space="preserve"> </w:t>
      </w:r>
      <w:r>
        <w:rPr>
          <w:sz w:val="20"/>
        </w:rPr>
        <w:t>direction,</w:t>
      </w:r>
      <w:r>
        <w:rPr>
          <w:spacing w:val="-3"/>
          <w:sz w:val="20"/>
        </w:rPr>
        <w:t xml:space="preserve"> </w:t>
      </w:r>
      <w:r>
        <w:rPr>
          <w:sz w:val="20"/>
        </w:rPr>
        <w:t>or</w:t>
      </w:r>
      <w:r>
        <w:rPr>
          <w:spacing w:val="-2"/>
          <w:sz w:val="20"/>
        </w:rPr>
        <w:t xml:space="preserve"> </w:t>
      </w:r>
      <w:r>
        <w:rPr>
          <w:sz w:val="20"/>
        </w:rPr>
        <w:t>evaluation</w:t>
      </w:r>
      <w:r>
        <w:rPr>
          <w:spacing w:val="-3"/>
          <w:sz w:val="20"/>
        </w:rPr>
        <w:t xml:space="preserve"> </w:t>
      </w:r>
      <w:r>
        <w:rPr>
          <w:sz w:val="20"/>
        </w:rPr>
        <w:t>of</w:t>
      </w:r>
      <w:r>
        <w:rPr>
          <w:spacing w:val="-3"/>
          <w:sz w:val="20"/>
        </w:rPr>
        <w:t xml:space="preserve"> </w:t>
      </w:r>
      <w:r>
        <w:rPr>
          <w:sz w:val="20"/>
        </w:rPr>
        <w:t>any</w:t>
      </w:r>
      <w:r>
        <w:rPr>
          <w:spacing w:val="-2"/>
          <w:sz w:val="20"/>
        </w:rPr>
        <w:t xml:space="preserve"> </w:t>
      </w:r>
      <w:r>
        <w:rPr>
          <w:sz w:val="20"/>
        </w:rPr>
        <w:t>Government</w:t>
      </w:r>
      <w:r>
        <w:rPr>
          <w:spacing w:val="-3"/>
          <w:sz w:val="20"/>
        </w:rPr>
        <w:t xml:space="preserve"> </w:t>
      </w:r>
      <w:r>
        <w:rPr>
          <w:sz w:val="20"/>
        </w:rPr>
        <w:t>employee.</w:t>
      </w:r>
      <w:r>
        <w:rPr>
          <w:spacing w:val="40"/>
          <w:sz w:val="20"/>
        </w:rPr>
        <w:t xml:space="preserve"> </w:t>
      </w:r>
      <w:r>
        <w:rPr>
          <w:sz w:val="20"/>
        </w:rPr>
        <w:t>All</w:t>
      </w:r>
      <w:r>
        <w:rPr>
          <w:spacing w:val="-3"/>
          <w:sz w:val="20"/>
        </w:rPr>
        <w:t xml:space="preserve"> </w:t>
      </w:r>
      <w:r>
        <w:rPr>
          <w:sz w:val="20"/>
        </w:rPr>
        <w:t>individual</w:t>
      </w:r>
      <w:r>
        <w:rPr>
          <w:spacing w:val="-4"/>
          <w:sz w:val="20"/>
        </w:rPr>
        <w:t xml:space="preserve"> </w:t>
      </w:r>
      <w:r>
        <w:rPr>
          <w:sz w:val="20"/>
        </w:rPr>
        <w:t>employee</w:t>
      </w:r>
      <w:r>
        <w:rPr>
          <w:spacing w:val="-3"/>
          <w:sz w:val="20"/>
        </w:rPr>
        <w:t xml:space="preserve"> </w:t>
      </w:r>
      <w:r>
        <w:rPr>
          <w:sz w:val="20"/>
        </w:rPr>
        <w:t>assignments</w:t>
      </w:r>
      <w:r>
        <w:rPr>
          <w:spacing w:val="-2"/>
          <w:sz w:val="20"/>
        </w:rPr>
        <w:t xml:space="preserve"> </w:t>
      </w:r>
      <w:r>
        <w:rPr>
          <w:sz w:val="20"/>
        </w:rPr>
        <w:t>any</w:t>
      </w:r>
      <w:r>
        <w:rPr>
          <w:spacing w:val="-2"/>
          <w:sz w:val="20"/>
        </w:rPr>
        <w:t xml:space="preserve"> </w:t>
      </w:r>
      <w:r>
        <w:rPr>
          <w:sz w:val="20"/>
        </w:rPr>
        <w:t>daily work direction shall be given by the applicable employee supervisor.</w:t>
      </w:r>
    </w:p>
    <w:p w14:paraId="4084DABA" w14:textId="77777777" w:rsidR="009C6493" w:rsidRDefault="009C6493" w:rsidP="009C6493">
      <w:pPr>
        <w:pStyle w:val="BodyText"/>
      </w:pPr>
    </w:p>
    <w:p w14:paraId="43C7E9B0" w14:textId="77777777" w:rsidR="009C6493" w:rsidRDefault="009C6493" w:rsidP="000F0A75">
      <w:pPr>
        <w:pStyle w:val="ListParagraph"/>
        <w:numPr>
          <w:ilvl w:val="1"/>
          <w:numId w:val="12"/>
        </w:numPr>
        <w:tabs>
          <w:tab w:val="left" w:pos="977"/>
        </w:tabs>
        <w:ind w:left="976" w:right="533"/>
        <w:rPr>
          <w:sz w:val="20"/>
        </w:rPr>
      </w:pPr>
      <w:r>
        <w:rPr>
          <w:sz w:val="20"/>
        </w:rPr>
        <w:t>Hold him or herself out to be a Government employee, agent or representative or state orally or in writing at any time that he or she is acting on behalf of the Government.</w:t>
      </w:r>
      <w:r>
        <w:rPr>
          <w:spacing w:val="40"/>
          <w:sz w:val="20"/>
        </w:rPr>
        <w:t xml:space="preserve"> </w:t>
      </w:r>
      <w:r>
        <w:rPr>
          <w:sz w:val="20"/>
        </w:rPr>
        <w:t>In all communications with third parties in connection with</w:t>
      </w:r>
      <w:r>
        <w:rPr>
          <w:spacing w:val="-3"/>
          <w:sz w:val="20"/>
        </w:rPr>
        <w:t xml:space="preserve"> </w:t>
      </w:r>
      <w:r>
        <w:rPr>
          <w:sz w:val="20"/>
        </w:rPr>
        <w:t>this</w:t>
      </w:r>
      <w:r>
        <w:rPr>
          <w:spacing w:val="-2"/>
          <w:sz w:val="20"/>
        </w:rPr>
        <w:t xml:space="preserve"> </w:t>
      </w:r>
      <w:r>
        <w:rPr>
          <w:sz w:val="20"/>
        </w:rPr>
        <w:t>contract,</w:t>
      </w:r>
      <w:r>
        <w:rPr>
          <w:spacing w:val="-3"/>
          <w:sz w:val="20"/>
        </w:rPr>
        <w:t xml:space="preserve"> </w:t>
      </w:r>
      <w:r>
        <w:rPr>
          <w:sz w:val="20"/>
        </w:rPr>
        <w:t>Contractor</w:t>
      </w:r>
      <w:r>
        <w:rPr>
          <w:spacing w:val="-2"/>
          <w:sz w:val="20"/>
        </w:rPr>
        <w:t xml:space="preserve"> </w:t>
      </w:r>
      <w:r>
        <w:rPr>
          <w:sz w:val="20"/>
        </w:rPr>
        <w:t>employees</w:t>
      </w:r>
      <w:r>
        <w:rPr>
          <w:spacing w:val="-3"/>
          <w:sz w:val="20"/>
        </w:rPr>
        <w:t xml:space="preserve"> </w:t>
      </w:r>
      <w:r>
        <w:rPr>
          <w:sz w:val="20"/>
        </w:rPr>
        <w:t>shall</w:t>
      </w:r>
      <w:r>
        <w:rPr>
          <w:spacing w:val="-3"/>
          <w:sz w:val="20"/>
        </w:rPr>
        <w:t xml:space="preserve"> </w:t>
      </w:r>
      <w:r>
        <w:rPr>
          <w:sz w:val="20"/>
        </w:rPr>
        <w:t>identify</w:t>
      </w:r>
      <w:r>
        <w:rPr>
          <w:spacing w:val="-2"/>
          <w:sz w:val="20"/>
        </w:rPr>
        <w:t xml:space="preserve"> </w:t>
      </w:r>
      <w:r>
        <w:rPr>
          <w:sz w:val="20"/>
        </w:rPr>
        <w:t>themselves</w:t>
      </w:r>
      <w:r>
        <w:rPr>
          <w:spacing w:val="-2"/>
          <w:sz w:val="20"/>
        </w:rPr>
        <w:t xml:space="preserve"> </w:t>
      </w:r>
      <w:r>
        <w:rPr>
          <w:sz w:val="20"/>
        </w:rPr>
        <w:t>as</w:t>
      </w:r>
      <w:r>
        <w:rPr>
          <w:spacing w:val="-2"/>
          <w:sz w:val="20"/>
        </w:rPr>
        <w:t xml:space="preserve"> </w:t>
      </w:r>
      <w:r>
        <w:rPr>
          <w:sz w:val="20"/>
        </w:rPr>
        <w:t>such</w:t>
      </w:r>
      <w:r>
        <w:rPr>
          <w:spacing w:val="-3"/>
          <w:sz w:val="20"/>
        </w:rPr>
        <w:t xml:space="preserve"> </w:t>
      </w:r>
      <w:r>
        <w:rPr>
          <w:sz w:val="20"/>
        </w:rPr>
        <w:t>and</w:t>
      </w:r>
      <w:r>
        <w:rPr>
          <w:spacing w:val="-3"/>
          <w:sz w:val="20"/>
        </w:rPr>
        <w:t xml:space="preserve"> </w:t>
      </w:r>
      <w:r>
        <w:rPr>
          <w:sz w:val="20"/>
        </w:rPr>
        <w:t>specify</w:t>
      </w:r>
      <w:r>
        <w:rPr>
          <w:spacing w:val="-2"/>
          <w:sz w:val="20"/>
        </w:rPr>
        <w:t xml:space="preserve"> </w:t>
      </w:r>
      <w:r>
        <w:rPr>
          <w:sz w:val="20"/>
        </w:rPr>
        <w:t>the</w:t>
      </w:r>
      <w:r>
        <w:rPr>
          <w:spacing w:val="-3"/>
          <w:sz w:val="20"/>
        </w:rPr>
        <w:t xml:space="preserve"> </w:t>
      </w:r>
      <w:r>
        <w:rPr>
          <w:sz w:val="20"/>
        </w:rPr>
        <w:t>name</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company</w:t>
      </w:r>
      <w:r>
        <w:rPr>
          <w:spacing w:val="-2"/>
          <w:sz w:val="20"/>
        </w:rPr>
        <w:t xml:space="preserve"> </w:t>
      </w:r>
      <w:r>
        <w:rPr>
          <w:sz w:val="20"/>
        </w:rPr>
        <w:t>of which they work.</w:t>
      </w:r>
    </w:p>
    <w:p w14:paraId="675CCFCA" w14:textId="77777777" w:rsidR="009C6493" w:rsidRDefault="009C6493" w:rsidP="009C6493">
      <w:pPr>
        <w:pStyle w:val="BodyText"/>
      </w:pPr>
    </w:p>
    <w:p w14:paraId="6E9C63D4" w14:textId="77777777" w:rsidR="009C6493" w:rsidRDefault="009C6493" w:rsidP="000F0A75">
      <w:pPr>
        <w:pStyle w:val="ListParagraph"/>
        <w:numPr>
          <w:ilvl w:val="1"/>
          <w:numId w:val="12"/>
        </w:numPr>
        <w:tabs>
          <w:tab w:val="left" w:pos="976"/>
        </w:tabs>
        <w:ind w:left="975" w:right="499" w:hanging="288"/>
        <w:rPr>
          <w:sz w:val="20"/>
        </w:rPr>
      </w:pPr>
      <w:r>
        <w:rPr>
          <w:sz w:val="20"/>
        </w:rPr>
        <w:lastRenderedPageBreak/>
        <w:t>Be placed in a position of command, supervision, administration or control over Government personnel or personnel of other Government contractors, or become a part of the government organization.</w:t>
      </w:r>
      <w:r>
        <w:rPr>
          <w:spacing w:val="40"/>
          <w:sz w:val="20"/>
        </w:rPr>
        <w:t xml:space="preserve"> </w:t>
      </w:r>
      <w:r>
        <w:rPr>
          <w:sz w:val="20"/>
        </w:rPr>
        <w:t>In all communications</w:t>
      </w:r>
      <w:r>
        <w:rPr>
          <w:spacing w:val="-3"/>
          <w:sz w:val="20"/>
        </w:rPr>
        <w:t xml:space="preserve"> </w:t>
      </w:r>
      <w:r>
        <w:rPr>
          <w:sz w:val="20"/>
        </w:rPr>
        <w:t>with</w:t>
      </w:r>
      <w:r>
        <w:rPr>
          <w:spacing w:val="-3"/>
          <w:sz w:val="20"/>
        </w:rPr>
        <w:t xml:space="preserve"> </w:t>
      </w:r>
      <w:r>
        <w:rPr>
          <w:sz w:val="20"/>
        </w:rPr>
        <w:t>other</w:t>
      </w:r>
      <w:r>
        <w:rPr>
          <w:spacing w:val="-2"/>
          <w:sz w:val="20"/>
        </w:rPr>
        <w:t xml:space="preserve"> </w:t>
      </w:r>
      <w:r>
        <w:rPr>
          <w:sz w:val="20"/>
        </w:rPr>
        <w:t>Government</w:t>
      </w:r>
      <w:r>
        <w:rPr>
          <w:spacing w:val="-5"/>
          <w:sz w:val="20"/>
        </w:rPr>
        <w:t xml:space="preserve"> </w:t>
      </w:r>
      <w:r>
        <w:rPr>
          <w:sz w:val="20"/>
        </w:rPr>
        <w:t>Contractors</w:t>
      </w:r>
      <w:r>
        <w:rPr>
          <w:spacing w:val="-2"/>
          <w:sz w:val="20"/>
        </w:rPr>
        <w:t xml:space="preserve"> </w:t>
      </w:r>
      <w:r>
        <w:rPr>
          <w:sz w:val="20"/>
        </w:rPr>
        <w:t>in</w:t>
      </w:r>
      <w:r>
        <w:rPr>
          <w:spacing w:val="-3"/>
          <w:sz w:val="20"/>
        </w:rPr>
        <w:t xml:space="preserve"> </w:t>
      </w:r>
      <w:r>
        <w:rPr>
          <w:sz w:val="20"/>
        </w:rPr>
        <w:t>connection</w:t>
      </w:r>
      <w:r>
        <w:rPr>
          <w:spacing w:val="-4"/>
          <w:sz w:val="20"/>
        </w:rPr>
        <w:t xml:space="preserve"> </w:t>
      </w:r>
      <w:r>
        <w:rPr>
          <w:sz w:val="20"/>
        </w:rPr>
        <w:t>with</w:t>
      </w:r>
      <w:r>
        <w:rPr>
          <w:spacing w:val="-3"/>
          <w:sz w:val="20"/>
        </w:rPr>
        <w:t xml:space="preserve"> </w:t>
      </w:r>
      <w:r>
        <w:rPr>
          <w:sz w:val="20"/>
        </w:rPr>
        <w:t>this</w:t>
      </w:r>
      <w:r>
        <w:rPr>
          <w:spacing w:val="-2"/>
          <w:sz w:val="20"/>
        </w:rPr>
        <w:t xml:space="preserve"> </w:t>
      </w:r>
      <w:r>
        <w:rPr>
          <w:sz w:val="20"/>
        </w:rPr>
        <w:t>contract,</w:t>
      </w:r>
      <w:r>
        <w:rPr>
          <w:spacing w:val="-3"/>
          <w:sz w:val="20"/>
        </w:rPr>
        <w:t xml:space="preserve"> </w:t>
      </w:r>
      <w:r>
        <w:rPr>
          <w:sz w:val="20"/>
        </w:rPr>
        <w:t>the</w:t>
      </w:r>
      <w:r>
        <w:rPr>
          <w:spacing w:val="-3"/>
          <w:sz w:val="20"/>
        </w:rPr>
        <w:t xml:space="preserve"> </w:t>
      </w:r>
      <w:r>
        <w:rPr>
          <w:sz w:val="20"/>
        </w:rPr>
        <w:t>Contractor</w:t>
      </w:r>
      <w:r>
        <w:rPr>
          <w:spacing w:val="-2"/>
          <w:sz w:val="20"/>
        </w:rPr>
        <w:t xml:space="preserve"> </w:t>
      </w:r>
      <w:r>
        <w:rPr>
          <w:sz w:val="20"/>
        </w:rPr>
        <w:t>employee</w:t>
      </w:r>
      <w:r>
        <w:rPr>
          <w:spacing w:val="-3"/>
          <w:sz w:val="20"/>
        </w:rPr>
        <w:t xml:space="preserve"> </w:t>
      </w:r>
      <w:r>
        <w:rPr>
          <w:sz w:val="20"/>
        </w:rPr>
        <w:t>shall state that they have no authority to change the contract in any way.</w:t>
      </w:r>
      <w:r>
        <w:rPr>
          <w:spacing w:val="40"/>
          <w:sz w:val="20"/>
        </w:rPr>
        <w:t xml:space="preserve"> </w:t>
      </w:r>
      <w:r>
        <w:rPr>
          <w:sz w:val="20"/>
        </w:rPr>
        <w:t>If the other Contractor believes this communication</w:t>
      </w:r>
      <w:r>
        <w:rPr>
          <w:spacing w:val="-3"/>
          <w:sz w:val="20"/>
        </w:rPr>
        <w:t xml:space="preserve"> </w:t>
      </w:r>
      <w:r>
        <w:rPr>
          <w:sz w:val="20"/>
        </w:rPr>
        <w:t>to</w:t>
      </w:r>
      <w:r>
        <w:rPr>
          <w:spacing w:val="-3"/>
          <w:sz w:val="20"/>
        </w:rPr>
        <w:t xml:space="preserve"> </w:t>
      </w:r>
      <w:r>
        <w:rPr>
          <w:sz w:val="20"/>
        </w:rPr>
        <w:t>be</w:t>
      </w:r>
      <w:r>
        <w:rPr>
          <w:spacing w:val="-3"/>
          <w:sz w:val="20"/>
        </w:rPr>
        <w:t xml:space="preserve"> </w:t>
      </w:r>
      <w:r>
        <w:rPr>
          <w:sz w:val="20"/>
        </w:rPr>
        <w:t>direction</w:t>
      </w:r>
      <w:r>
        <w:rPr>
          <w:spacing w:val="-3"/>
          <w:sz w:val="20"/>
        </w:rPr>
        <w:t xml:space="preserve"> </w:t>
      </w:r>
      <w:r>
        <w:rPr>
          <w:sz w:val="20"/>
        </w:rPr>
        <w:t>to</w:t>
      </w:r>
      <w:r>
        <w:rPr>
          <w:spacing w:val="-3"/>
          <w:sz w:val="20"/>
        </w:rPr>
        <w:t xml:space="preserve"> </w:t>
      </w:r>
      <w:r>
        <w:rPr>
          <w:sz w:val="20"/>
        </w:rPr>
        <w:t>change</w:t>
      </w:r>
      <w:r>
        <w:rPr>
          <w:spacing w:val="-3"/>
          <w:sz w:val="20"/>
        </w:rPr>
        <w:t xml:space="preserve"> </w:t>
      </w:r>
      <w:r>
        <w:rPr>
          <w:sz w:val="20"/>
        </w:rPr>
        <w:t>their</w:t>
      </w:r>
      <w:r>
        <w:rPr>
          <w:spacing w:val="-2"/>
          <w:sz w:val="20"/>
        </w:rPr>
        <w:t xml:space="preserve"> </w:t>
      </w:r>
      <w:r>
        <w:rPr>
          <w:sz w:val="20"/>
        </w:rPr>
        <w:t>contract,</w:t>
      </w:r>
      <w:r>
        <w:rPr>
          <w:spacing w:val="-3"/>
          <w:sz w:val="20"/>
        </w:rPr>
        <w:t xml:space="preserve"> </w:t>
      </w:r>
      <w:r>
        <w:rPr>
          <w:sz w:val="20"/>
        </w:rPr>
        <w:t>they</w:t>
      </w:r>
      <w:r>
        <w:rPr>
          <w:spacing w:val="-2"/>
          <w:sz w:val="20"/>
        </w:rPr>
        <w:t xml:space="preserve"> </w:t>
      </w:r>
      <w:r>
        <w:rPr>
          <w:sz w:val="20"/>
        </w:rPr>
        <w:t>should</w:t>
      </w:r>
      <w:r>
        <w:rPr>
          <w:spacing w:val="-3"/>
          <w:sz w:val="20"/>
        </w:rPr>
        <w:t xml:space="preserve"> </w:t>
      </w:r>
      <w:r>
        <w:rPr>
          <w:sz w:val="20"/>
        </w:rPr>
        <w:t>notify</w:t>
      </w:r>
      <w:r>
        <w:rPr>
          <w:spacing w:val="-2"/>
          <w:sz w:val="20"/>
        </w:rPr>
        <w:t xml:space="preserve"> </w:t>
      </w:r>
      <w:r>
        <w:rPr>
          <w:sz w:val="20"/>
        </w:rPr>
        <w:t>the</w:t>
      </w:r>
      <w:r>
        <w:rPr>
          <w:spacing w:val="-3"/>
          <w:sz w:val="20"/>
        </w:rPr>
        <w:t xml:space="preserve"> </w:t>
      </w:r>
      <w:r>
        <w:rPr>
          <w:sz w:val="20"/>
        </w:rPr>
        <w:t>CO</w:t>
      </w:r>
      <w:r>
        <w:rPr>
          <w:spacing w:val="-3"/>
          <w:sz w:val="20"/>
        </w:rPr>
        <w:t xml:space="preserve"> </w:t>
      </w:r>
      <w:r>
        <w:rPr>
          <w:sz w:val="20"/>
        </w:rPr>
        <w:t>for</w:t>
      </w:r>
      <w:r>
        <w:rPr>
          <w:spacing w:val="-2"/>
          <w:sz w:val="20"/>
        </w:rPr>
        <w:t xml:space="preserve"> </w:t>
      </w:r>
      <w:r>
        <w:rPr>
          <w:sz w:val="20"/>
        </w:rPr>
        <w:t>that</w:t>
      </w:r>
      <w:r>
        <w:rPr>
          <w:spacing w:val="-3"/>
          <w:sz w:val="20"/>
        </w:rPr>
        <w:t xml:space="preserve"> </w:t>
      </w:r>
      <w:r>
        <w:rPr>
          <w:sz w:val="20"/>
        </w:rPr>
        <w:t>contract</w:t>
      </w:r>
      <w:r>
        <w:rPr>
          <w:spacing w:val="-3"/>
          <w:sz w:val="20"/>
        </w:rPr>
        <w:t xml:space="preserve"> </w:t>
      </w:r>
      <w:r>
        <w:rPr>
          <w:sz w:val="20"/>
        </w:rPr>
        <w:t>and</w:t>
      </w:r>
      <w:r>
        <w:rPr>
          <w:spacing w:val="-3"/>
          <w:sz w:val="20"/>
        </w:rPr>
        <w:t xml:space="preserve"> </w:t>
      </w:r>
      <w:r>
        <w:rPr>
          <w:sz w:val="20"/>
        </w:rPr>
        <w:t>not</w:t>
      </w:r>
      <w:r>
        <w:rPr>
          <w:spacing w:val="-3"/>
          <w:sz w:val="20"/>
        </w:rPr>
        <w:t xml:space="preserve"> </w:t>
      </w:r>
      <w:r>
        <w:rPr>
          <w:sz w:val="20"/>
        </w:rPr>
        <w:t>carry</w:t>
      </w:r>
      <w:r>
        <w:rPr>
          <w:spacing w:val="-2"/>
          <w:sz w:val="20"/>
        </w:rPr>
        <w:t xml:space="preserve"> </w:t>
      </w:r>
      <w:r>
        <w:rPr>
          <w:sz w:val="20"/>
        </w:rPr>
        <w:t>out the direction until a clarification has been issued by the CO.</w:t>
      </w:r>
    </w:p>
    <w:p w14:paraId="00AEA7FE" w14:textId="77777777" w:rsidR="009C6493" w:rsidRDefault="009C6493" w:rsidP="009C6493">
      <w:pPr>
        <w:pStyle w:val="BodyText"/>
        <w:spacing w:before="11"/>
        <w:rPr>
          <w:sz w:val="19"/>
        </w:rPr>
      </w:pPr>
    </w:p>
    <w:p w14:paraId="476F6502" w14:textId="77777777" w:rsidR="009C6493" w:rsidRDefault="009C6493" w:rsidP="000F0A75">
      <w:pPr>
        <w:pStyle w:val="ListParagraph"/>
        <w:numPr>
          <w:ilvl w:val="0"/>
          <w:numId w:val="12"/>
        </w:numPr>
        <w:tabs>
          <w:tab w:val="left" w:pos="688"/>
        </w:tabs>
        <w:ind w:left="687" w:right="722"/>
        <w:rPr>
          <w:sz w:val="20"/>
        </w:rPr>
      </w:pPr>
      <w:r>
        <w:rPr>
          <w:sz w:val="20"/>
        </w:rPr>
        <w:t>If the Contractor believes any Government action or communication has been given that would create a personal service</w:t>
      </w:r>
      <w:r>
        <w:rPr>
          <w:spacing w:val="-3"/>
          <w:sz w:val="20"/>
        </w:rPr>
        <w:t xml:space="preserve"> </w:t>
      </w:r>
      <w:r>
        <w:rPr>
          <w:sz w:val="20"/>
        </w:rPr>
        <w:t>relationship</w:t>
      </w:r>
      <w:r>
        <w:rPr>
          <w:spacing w:val="-3"/>
          <w:sz w:val="20"/>
        </w:rPr>
        <w:t xml:space="preserve"> </w:t>
      </w:r>
      <w:r>
        <w:rPr>
          <w:sz w:val="20"/>
        </w:rPr>
        <w:t>between</w:t>
      </w:r>
      <w:r>
        <w:rPr>
          <w:spacing w:val="-3"/>
          <w:sz w:val="20"/>
        </w:rPr>
        <w:t xml:space="preserve"> </w:t>
      </w:r>
      <w:r>
        <w:rPr>
          <w:sz w:val="20"/>
        </w:rPr>
        <w:t>the</w:t>
      </w:r>
      <w:r>
        <w:rPr>
          <w:spacing w:val="-3"/>
          <w:sz w:val="20"/>
        </w:rPr>
        <w:t xml:space="preserve"> </w:t>
      </w:r>
      <w:r>
        <w:rPr>
          <w:sz w:val="20"/>
        </w:rPr>
        <w:t>Government</w:t>
      </w:r>
      <w:r>
        <w:rPr>
          <w:spacing w:val="-3"/>
          <w:sz w:val="20"/>
        </w:rPr>
        <w:t xml:space="preserve"> </w:t>
      </w:r>
      <w:r>
        <w:rPr>
          <w:sz w:val="20"/>
        </w:rPr>
        <w:t>and</w:t>
      </w:r>
      <w:r>
        <w:rPr>
          <w:spacing w:val="-3"/>
          <w:sz w:val="20"/>
        </w:rPr>
        <w:t xml:space="preserve"> </w:t>
      </w:r>
      <w:r>
        <w:rPr>
          <w:sz w:val="20"/>
        </w:rPr>
        <w:t>any</w:t>
      </w:r>
      <w:r>
        <w:rPr>
          <w:spacing w:val="-2"/>
          <w:sz w:val="20"/>
        </w:rPr>
        <w:t xml:space="preserve"> </w:t>
      </w:r>
      <w:r>
        <w:rPr>
          <w:sz w:val="20"/>
        </w:rPr>
        <w:t>Contractor</w:t>
      </w:r>
      <w:r>
        <w:rPr>
          <w:spacing w:val="-4"/>
          <w:sz w:val="20"/>
        </w:rPr>
        <w:t xml:space="preserve"> </w:t>
      </w:r>
      <w:r>
        <w:rPr>
          <w:sz w:val="20"/>
        </w:rPr>
        <w:t>employee,</w:t>
      </w:r>
      <w:r>
        <w:rPr>
          <w:spacing w:val="-3"/>
          <w:sz w:val="20"/>
        </w:rPr>
        <w:t xml:space="preserve"> </w:t>
      </w:r>
      <w:r>
        <w:rPr>
          <w:sz w:val="20"/>
        </w:rPr>
        <w:t>the</w:t>
      </w:r>
      <w:r>
        <w:rPr>
          <w:spacing w:val="-3"/>
          <w:sz w:val="20"/>
        </w:rPr>
        <w:t xml:space="preserve"> </w:t>
      </w:r>
      <w:r>
        <w:rPr>
          <w:sz w:val="20"/>
        </w:rPr>
        <w:t>Contractor</w:t>
      </w:r>
      <w:r>
        <w:rPr>
          <w:spacing w:val="-4"/>
          <w:sz w:val="20"/>
        </w:rPr>
        <w:t xml:space="preserve"> </w:t>
      </w:r>
      <w:r>
        <w:rPr>
          <w:sz w:val="20"/>
        </w:rPr>
        <w:t>shall</w:t>
      </w:r>
      <w:r>
        <w:rPr>
          <w:spacing w:val="-3"/>
          <w:sz w:val="20"/>
        </w:rPr>
        <w:t xml:space="preserve"> </w:t>
      </w:r>
      <w:r>
        <w:rPr>
          <w:sz w:val="20"/>
        </w:rPr>
        <w:t>promptly</w:t>
      </w:r>
      <w:r>
        <w:rPr>
          <w:spacing w:val="-2"/>
          <w:sz w:val="20"/>
        </w:rPr>
        <w:t xml:space="preserve"> </w:t>
      </w:r>
      <w:r>
        <w:rPr>
          <w:sz w:val="20"/>
        </w:rPr>
        <w:t>notify</w:t>
      </w:r>
      <w:r>
        <w:rPr>
          <w:spacing w:val="-2"/>
          <w:sz w:val="20"/>
        </w:rPr>
        <w:t xml:space="preserve"> </w:t>
      </w:r>
      <w:r>
        <w:rPr>
          <w:sz w:val="20"/>
        </w:rPr>
        <w:t>the CO of this communication or action.</w:t>
      </w:r>
    </w:p>
    <w:p w14:paraId="1782DE3D" w14:textId="77777777" w:rsidR="009C6493" w:rsidRDefault="009C6493" w:rsidP="009C6493">
      <w:pPr>
        <w:pStyle w:val="BodyText"/>
        <w:spacing w:before="1"/>
      </w:pPr>
    </w:p>
    <w:p w14:paraId="1294874E" w14:textId="77777777" w:rsidR="009C6493" w:rsidRDefault="009C6493" w:rsidP="000F0A75">
      <w:pPr>
        <w:pStyle w:val="ListParagraph"/>
        <w:numPr>
          <w:ilvl w:val="0"/>
          <w:numId w:val="12"/>
        </w:numPr>
        <w:tabs>
          <w:tab w:val="left" w:pos="688"/>
        </w:tabs>
        <w:ind w:left="687" w:right="622"/>
        <w:rPr>
          <w:sz w:val="20"/>
        </w:rPr>
      </w:pPr>
      <w:r>
        <w:rPr>
          <w:sz w:val="20"/>
        </w:rPr>
        <w:t>Rules, regulations directives and requirements which are issued by U.S. Customs &amp; Border Protection under their responsibility for good order, administration and security are applicable to all personnel who enter U.S. Customs &amp; Border</w:t>
      </w:r>
      <w:r>
        <w:rPr>
          <w:spacing w:val="-2"/>
          <w:sz w:val="20"/>
        </w:rPr>
        <w:t xml:space="preserve"> </w:t>
      </w:r>
      <w:r>
        <w:rPr>
          <w:sz w:val="20"/>
        </w:rPr>
        <w:t>Protection</w:t>
      </w:r>
      <w:r>
        <w:rPr>
          <w:spacing w:val="-3"/>
          <w:sz w:val="20"/>
        </w:rPr>
        <w:t xml:space="preserve"> </w:t>
      </w:r>
      <w:r>
        <w:rPr>
          <w:sz w:val="20"/>
        </w:rPr>
        <w:t>installations</w:t>
      </w:r>
      <w:r>
        <w:rPr>
          <w:spacing w:val="-2"/>
          <w:sz w:val="20"/>
        </w:rPr>
        <w:t xml:space="preserve"> </w:t>
      </w:r>
      <w:r>
        <w:rPr>
          <w:sz w:val="20"/>
        </w:rPr>
        <w:t>or</w:t>
      </w:r>
      <w:r>
        <w:rPr>
          <w:spacing w:val="-2"/>
          <w:sz w:val="20"/>
        </w:rPr>
        <w:t xml:space="preserve"> </w:t>
      </w:r>
      <w:r>
        <w:rPr>
          <w:sz w:val="20"/>
        </w:rPr>
        <w:t>who</w:t>
      </w:r>
      <w:r>
        <w:rPr>
          <w:spacing w:val="-3"/>
          <w:sz w:val="20"/>
        </w:rPr>
        <w:t xml:space="preserve"> </w:t>
      </w:r>
      <w:r>
        <w:rPr>
          <w:sz w:val="20"/>
        </w:rPr>
        <w:t>travel</w:t>
      </w:r>
      <w:r>
        <w:rPr>
          <w:spacing w:val="-3"/>
          <w:sz w:val="20"/>
        </w:rPr>
        <w:t xml:space="preserve"> </w:t>
      </w:r>
      <w:r>
        <w:rPr>
          <w:sz w:val="20"/>
        </w:rPr>
        <w:t>on</w:t>
      </w:r>
      <w:r>
        <w:rPr>
          <w:spacing w:val="-3"/>
          <w:sz w:val="20"/>
        </w:rPr>
        <w:t xml:space="preserve"> </w:t>
      </w:r>
      <w:r>
        <w:rPr>
          <w:sz w:val="20"/>
        </w:rPr>
        <w:t>Government</w:t>
      </w:r>
      <w:r>
        <w:rPr>
          <w:spacing w:val="-3"/>
          <w:sz w:val="20"/>
        </w:rPr>
        <w:t xml:space="preserve"> </w:t>
      </w:r>
      <w:r>
        <w:rPr>
          <w:sz w:val="20"/>
        </w:rPr>
        <w:t>transportation.</w:t>
      </w:r>
      <w:r>
        <w:rPr>
          <w:spacing w:val="40"/>
          <w:sz w:val="20"/>
        </w:rPr>
        <w:t xml:space="preserve"> </w:t>
      </w:r>
      <w:r>
        <w:rPr>
          <w:sz w:val="20"/>
        </w:rPr>
        <w:t>This</w:t>
      </w:r>
      <w:r>
        <w:rPr>
          <w:spacing w:val="-2"/>
          <w:sz w:val="20"/>
        </w:rPr>
        <w:t xml:space="preserve"> </w:t>
      </w:r>
      <w:r>
        <w:rPr>
          <w:sz w:val="20"/>
        </w:rPr>
        <w:t>is</w:t>
      </w:r>
      <w:r>
        <w:rPr>
          <w:spacing w:val="-2"/>
          <w:sz w:val="20"/>
        </w:rPr>
        <w:t xml:space="preserve"> </w:t>
      </w:r>
      <w:r>
        <w:rPr>
          <w:sz w:val="20"/>
        </w:rPr>
        <w:t>not</w:t>
      </w:r>
      <w:r>
        <w:rPr>
          <w:spacing w:val="-3"/>
          <w:sz w:val="20"/>
        </w:rPr>
        <w:t xml:space="preserve"> </w:t>
      </w:r>
      <w:r>
        <w:rPr>
          <w:sz w:val="20"/>
        </w:rPr>
        <w:t>to</w:t>
      </w:r>
      <w:r>
        <w:rPr>
          <w:spacing w:val="-3"/>
          <w:sz w:val="20"/>
        </w:rPr>
        <w:t xml:space="preserve"> </w:t>
      </w:r>
      <w:r>
        <w:rPr>
          <w:sz w:val="20"/>
        </w:rPr>
        <w:t>be</w:t>
      </w:r>
      <w:r>
        <w:rPr>
          <w:spacing w:val="-4"/>
          <w:sz w:val="20"/>
        </w:rPr>
        <w:t xml:space="preserve"> </w:t>
      </w:r>
      <w:r>
        <w:rPr>
          <w:sz w:val="20"/>
        </w:rPr>
        <w:t>construed</w:t>
      </w:r>
      <w:r>
        <w:rPr>
          <w:spacing w:val="-3"/>
          <w:sz w:val="20"/>
        </w:rPr>
        <w:t xml:space="preserve"> </w:t>
      </w:r>
      <w:r>
        <w:rPr>
          <w:sz w:val="20"/>
        </w:rPr>
        <w:t>or</w:t>
      </w:r>
      <w:r>
        <w:rPr>
          <w:spacing w:val="-2"/>
          <w:sz w:val="20"/>
        </w:rPr>
        <w:t xml:space="preserve"> </w:t>
      </w:r>
      <w:r>
        <w:rPr>
          <w:sz w:val="20"/>
        </w:rPr>
        <w:t>interpreted to establish any degree of Government control that is inconsistent with a non-personal services contract.</w:t>
      </w:r>
    </w:p>
    <w:p w14:paraId="67177734" w14:textId="77777777" w:rsidR="009C6493" w:rsidRDefault="009C6493" w:rsidP="009C6493">
      <w:pPr>
        <w:pStyle w:val="BodyText"/>
        <w:spacing w:before="11"/>
        <w:rPr>
          <w:sz w:val="19"/>
        </w:rPr>
      </w:pPr>
    </w:p>
    <w:p w14:paraId="0A44E4C1" w14:textId="77777777" w:rsidR="009C6493" w:rsidRDefault="009C6493" w:rsidP="009C6493">
      <w:pPr>
        <w:pStyle w:val="BodyText"/>
        <w:ind w:left="3058" w:right="3095"/>
        <w:jc w:val="center"/>
      </w:pPr>
      <w:r>
        <w:t>[End</w:t>
      </w:r>
      <w:r>
        <w:rPr>
          <w:spacing w:val="-2"/>
        </w:rPr>
        <w:t xml:space="preserve"> </w:t>
      </w:r>
      <w:r>
        <w:t>of</w:t>
      </w:r>
      <w:r>
        <w:rPr>
          <w:spacing w:val="-2"/>
        </w:rPr>
        <w:t xml:space="preserve"> Clause]</w:t>
      </w:r>
    </w:p>
    <w:p w14:paraId="527542D4" w14:textId="779193D5" w:rsidR="009C6493" w:rsidRDefault="009C6493" w:rsidP="009C6493"/>
    <w:p w14:paraId="0BCA193A" w14:textId="633672A7" w:rsidR="009C6493" w:rsidRDefault="009C6493" w:rsidP="009C6493"/>
    <w:p w14:paraId="5C2D1514" w14:textId="3D7AE149" w:rsidR="000D342E" w:rsidRDefault="000D342E" w:rsidP="000F0A75">
      <w:pPr>
        <w:pStyle w:val="CLAUSETITLE"/>
        <w:numPr>
          <w:ilvl w:val="1"/>
          <w:numId w:val="2"/>
        </w:numPr>
        <w:outlineLvl w:val="1"/>
      </w:pPr>
      <w:bookmarkStart w:id="44" w:name="_Toc122634081"/>
      <w:bookmarkStart w:id="45" w:name="_Toc122634896"/>
      <w:r>
        <w:t>CONTRACT TYPE (OCT 2008)</w:t>
      </w:r>
      <w:bookmarkEnd w:id="44"/>
      <w:bookmarkEnd w:id="45"/>
    </w:p>
    <w:p w14:paraId="2E21759A" w14:textId="54A964BE" w:rsidR="000D342E" w:rsidRDefault="000D342E" w:rsidP="000D342E"/>
    <w:p w14:paraId="47B4EF23" w14:textId="6ABA3610" w:rsidR="000D342E" w:rsidRDefault="000D342E" w:rsidP="000D342E">
      <w:r w:rsidRPr="009810BE">
        <w:t xml:space="preserve">This is a </w:t>
      </w:r>
      <w:r w:rsidR="009810BE" w:rsidRPr="009810BE">
        <w:t xml:space="preserve">hybrid </w:t>
      </w:r>
      <w:r w:rsidRPr="009810BE">
        <w:t>Firm-Fixed-Price (FFP)</w:t>
      </w:r>
      <w:r w:rsidR="009810BE" w:rsidRPr="009810BE">
        <w:t xml:space="preserve">, Time and Materials (T&amp;M), and Labor Hour </w:t>
      </w:r>
      <w:r w:rsidRPr="009810BE">
        <w:t>Blanket Purchase Agreement.</w:t>
      </w:r>
    </w:p>
    <w:p w14:paraId="30AD422E" w14:textId="01D0BC60" w:rsidR="000D342E" w:rsidRDefault="000D342E" w:rsidP="000D342E"/>
    <w:p w14:paraId="3401951C" w14:textId="77777777" w:rsidR="000D342E" w:rsidRDefault="000D342E" w:rsidP="000D342E">
      <w:pPr>
        <w:pStyle w:val="BodyText"/>
        <w:ind w:left="3058" w:right="3095"/>
        <w:jc w:val="center"/>
      </w:pPr>
      <w:r>
        <w:t>[End</w:t>
      </w:r>
      <w:r>
        <w:rPr>
          <w:spacing w:val="-2"/>
        </w:rPr>
        <w:t xml:space="preserve"> </w:t>
      </w:r>
      <w:r>
        <w:t>of</w:t>
      </w:r>
      <w:r>
        <w:rPr>
          <w:spacing w:val="-2"/>
        </w:rPr>
        <w:t xml:space="preserve"> Clause]</w:t>
      </w:r>
    </w:p>
    <w:p w14:paraId="63996F02" w14:textId="77777777" w:rsidR="000D342E" w:rsidRPr="000D342E" w:rsidRDefault="000D342E" w:rsidP="000D342E"/>
    <w:p w14:paraId="54A0CF9E" w14:textId="54765F68" w:rsidR="000D342E" w:rsidRDefault="000D342E" w:rsidP="000F0A75">
      <w:pPr>
        <w:pStyle w:val="CLAUSETITLE"/>
        <w:numPr>
          <w:ilvl w:val="1"/>
          <w:numId w:val="2"/>
        </w:numPr>
        <w:outlineLvl w:val="1"/>
      </w:pPr>
      <w:bookmarkStart w:id="46" w:name="_Toc122634082"/>
      <w:bookmarkStart w:id="47" w:name="_Toc122634897"/>
      <w:r>
        <w:t>PERIOD OF PERFORMANCE (MAR 2003)</w:t>
      </w:r>
      <w:bookmarkEnd w:id="46"/>
      <w:bookmarkEnd w:id="47"/>
    </w:p>
    <w:p w14:paraId="7F401AAE" w14:textId="77777777" w:rsidR="000D342E" w:rsidRPr="009810BE" w:rsidRDefault="000D342E" w:rsidP="000D342E">
      <w:pPr>
        <w:widowControl w:val="0"/>
        <w:spacing w:before="120" w:after="120" w:line="259" w:lineRule="auto"/>
        <w:rPr>
          <w:rFonts w:cs="Arial"/>
          <w:szCs w:val="20"/>
        </w:rPr>
      </w:pPr>
      <w:r w:rsidRPr="009810BE">
        <w:rPr>
          <w:rFonts w:cs="Arial"/>
          <w:szCs w:val="20"/>
        </w:rPr>
        <w:t xml:space="preserve">The base Ordering Period will be twelve (12) months from date of award with four (4) 12-month option periods.  Services will be provided within the United States.  </w:t>
      </w:r>
      <w:bookmarkStart w:id="48" w:name="_Toc358980207"/>
    </w:p>
    <w:bookmarkEnd w:id="48"/>
    <w:p w14:paraId="63B98797" w14:textId="77777777" w:rsidR="000D342E" w:rsidRPr="009810BE" w:rsidRDefault="000D342E" w:rsidP="000D342E">
      <w:pPr>
        <w:pStyle w:val="BodyText"/>
        <w:ind w:left="3057" w:right="3095"/>
        <w:jc w:val="center"/>
      </w:pPr>
      <w:r w:rsidRPr="009810BE">
        <w:t>[End</w:t>
      </w:r>
      <w:r w:rsidRPr="009810BE">
        <w:rPr>
          <w:spacing w:val="-2"/>
        </w:rPr>
        <w:t xml:space="preserve"> </w:t>
      </w:r>
      <w:r w:rsidRPr="009810BE">
        <w:t>of</w:t>
      </w:r>
      <w:r w:rsidRPr="009810BE">
        <w:rPr>
          <w:spacing w:val="-2"/>
        </w:rPr>
        <w:t xml:space="preserve"> Clause]</w:t>
      </w:r>
    </w:p>
    <w:p w14:paraId="3A739073" w14:textId="7E79689C" w:rsidR="000D342E" w:rsidRDefault="000D342E" w:rsidP="000D342E"/>
    <w:p w14:paraId="13184835" w14:textId="77777777" w:rsidR="00F86D49" w:rsidRDefault="00DC33B8"/>
    <w:p w14:paraId="2596DFEA" w14:textId="77777777" w:rsidR="00B93289" w:rsidRDefault="00107C88" w:rsidP="000F0A75">
      <w:pPr>
        <w:pStyle w:val="CLAUSETITLE"/>
        <w:numPr>
          <w:ilvl w:val="1"/>
          <w:numId w:val="2"/>
        </w:numPr>
        <w:outlineLvl w:val="1"/>
      </w:pPr>
      <w:bookmarkStart w:id="49" w:name="_Toc122634083"/>
      <w:bookmarkStart w:id="50" w:name="_Toc122634898"/>
      <w:r>
        <w:t>CONTRACTING OFFICER'S AUTHORITY (MAR 2003)</w:t>
      </w:r>
      <w:bookmarkEnd w:id="49"/>
      <w:bookmarkEnd w:id="50"/>
    </w:p>
    <w:p w14:paraId="2818D280" w14:textId="77777777" w:rsidR="00625E10" w:rsidRDefault="00DC33B8"/>
    <w:p w14:paraId="5B503EB5" w14:textId="1D068A86" w:rsidR="00B73283" w:rsidRPr="00EC4D38" w:rsidRDefault="00107C88" w:rsidP="00B73283">
      <w:pPr>
        <w:rPr>
          <w:rFonts w:eastAsia="Arial" w:cs="Arial"/>
          <w:szCs w:val="20"/>
        </w:rPr>
      </w:pPr>
      <w:r w:rsidRPr="00EC4D38">
        <w:rPr>
          <w:rFonts w:eastAsia="Arial" w:cs="Arial"/>
          <w:szCs w:val="20"/>
        </w:rPr>
        <w:t xml:space="preserve">The Contracting Officer is the only person authorized to approve changes in any of the requirements of this </w:t>
      </w:r>
      <w:r w:rsidR="009810BE">
        <w:rPr>
          <w:rFonts w:eastAsia="Arial" w:cs="Arial"/>
          <w:szCs w:val="20"/>
        </w:rPr>
        <w:t>BPA</w:t>
      </w:r>
      <w:r w:rsidRPr="00EC4D38">
        <w:rPr>
          <w:rFonts w:eastAsia="Arial" w:cs="Arial"/>
          <w:szCs w:val="20"/>
        </w:rPr>
        <w:t xml:space="preserve">.  In the event the Contractor effects any changes at the direction of any person other than the Contracting Officer, the changes will be considered to have been made without authority and no adjustment will be made in the contract price to cover any increase in costs incurred as a result thereof.  The Contracting Officer shall be the only individual authorized to accept nonconforming work, waive any requirement of the </w:t>
      </w:r>
      <w:r w:rsidR="009810BE">
        <w:rPr>
          <w:rFonts w:eastAsia="Arial" w:cs="Arial"/>
          <w:szCs w:val="20"/>
        </w:rPr>
        <w:t>BPA</w:t>
      </w:r>
      <w:r w:rsidRPr="00EC4D38">
        <w:rPr>
          <w:rFonts w:eastAsia="Arial" w:cs="Arial"/>
          <w:szCs w:val="20"/>
        </w:rPr>
        <w:t xml:space="preserve">, or to modify any term or condition of the </w:t>
      </w:r>
      <w:r w:rsidR="009810BE">
        <w:rPr>
          <w:rFonts w:eastAsia="Arial" w:cs="Arial"/>
          <w:szCs w:val="20"/>
        </w:rPr>
        <w:t>BPA</w:t>
      </w:r>
      <w:r w:rsidRPr="00EC4D38">
        <w:rPr>
          <w:rFonts w:eastAsia="Arial" w:cs="Arial"/>
          <w:szCs w:val="20"/>
        </w:rPr>
        <w:t xml:space="preserve">.  The Contracting Officer is the only individual who can legally obligate Government funds.  No cost chargeable to the proposed </w:t>
      </w:r>
      <w:r w:rsidR="009810BE">
        <w:rPr>
          <w:rFonts w:eastAsia="Arial" w:cs="Arial"/>
          <w:szCs w:val="20"/>
        </w:rPr>
        <w:t>BPA</w:t>
      </w:r>
      <w:r w:rsidRPr="00EC4D38">
        <w:rPr>
          <w:rFonts w:eastAsia="Arial" w:cs="Arial"/>
          <w:szCs w:val="20"/>
        </w:rPr>
        <w:t xml:space="preserve"> can be incurred before receipt of a fully executed </w:t>
      </w:r>
      <w:r w:rsidR="009810BE">
        <w:rPr>
          <w:rFonts w:eastAsia="Arial" w:cs="Arial"/>
          <w:szCs w:val="20"/>
        </w:rPr>
        <w:t>Task Order</w:t>
      </w:r>
      <w:r w:rsidRPr="00EC4D38">
        <w:rPr>
          <w:rFonts w:eastAsia="Arial" w:cs="Arial"/>
          <w:szCs w:val="20"/>
        </w:rPr>
        <w:t xml:space="preserve"> or specific authorization from the Contracting Officer.</w:t>
      </w:r>
    </w:p>
    <w:p w14:paraId="30828729" w14:textId="77777777" w:rsidR="00625E10" w:rsidRDefault="00DC33B8">
      <w:pPr>
        <w:rPr>
          <w:rFonts w:eastAsia="Arial" w:cs="Arial"/>
          <w:szCs w:val="20"/>
        </w:rPr>
      </w:pPr>
    </w:p>
    <w:p w14:paraId="1A880ED5" w14:textId="77777777" w:rsidR="00B73283" w:rsidRPr="00EC4D38" w:rsidRDefault="00107C88" w:rsidP="00B73283">
      <w:pPr>
        <w:jc w:val="center"/>
        <w:rPr>
          <w:rFonts w:eastAsia="Arial" w:cs="Arial"/>
          <w:szCs w:val="20"/>
        </w:rPr>
      </w:pPr>
      <w:r w:rsidRPr="00EC4D38">
        <w:rPr>
          <w:rFonts w:eastAsia="Arial" w:cs="Arial"/>
          <w:szCs w:val="20"/>
        </w:rPr>
        <w:t>[End of Clause]</w:t>
      </w:r>
    </w:p>
    <w:p w14:paraId="70ADBA2C" w14:textId="77777777" w:rsidR="00625E10" w:rsidRDefault="00DC33B8"/>
    <w:p w14:paraId="683CABDD" w14:textId="671B72C6" w:rsidR="009810BE" w:rsidRDefault="009810BE" w:rsidP="000F0A75">
      <w:pPr>
        <w:pStyle w:val="CLAUSETITLE"/>
        <w:numPr>
          <w:ilvl w:val="1"/>
          <w:numId w:val="2"/>
        </w:numPr>
        <w:outlineLvl w:val="1"/>
      </w:pPr>
      <w:bookmarkStart w:id="51" w:name="_Toc122634084"/>
      <w:bookmarkStart w:id="52" w:name="_Toc122634899"/>
      <w:r>
        <w:t>POST AWARD EVALUATION OF CONTRACTOR PERFORMANCE (JUL 2014)</w:t>
      </w:r>
      <w:bookmarkEnd w:id="51"/>
      <w:bookmarkEnd w:id="52"/>
    </w:p>
    <w:p w14:paraId="2499E75F" w14:textId="77777777" w:rsidR="009810BE" w:rsidRDefault="009810BE" w:rsidP="009810BE">
      <w:pPr>
        <w:pStyle w:val="BodyText"/>
        <w:spacing w:before="1"/>
        <w:rPr>
          <w:b/>
        </w:rPr>
      </w:pPr>
    </w:p>
    <w:p w14:paraId="3F4E0014" w14:textId="77777777" w:rsidR="009810BE" w:rsidRDefault="009810BE" w:rsidP="000F0A75">
      <w:pPr>
        <w:pStyle w:val="ListParagraph"/>
        <w:numPr>
          <w:ilvl w:val="0"/>
          <w:numId w:val="11"/>
        </w:numPr>
        <w:tabs>
          <w:tab w:val="left" w:pos="759"/>
        </w:tabs>
        <w:spacing w:line="230" w:lineRule="exact"/>
        <w:ind w:hanging="361"/>
        <w:rPr>
          <w:sz w:val="20"/>
        </w:rPr>
      </w:pPr>
      <w:r>
        <w:rPr>
          <w:sz w:val="20"/>
        </w:rPr>
        <w:t>Contractor</w:t>
      </w:r>
      <w:r>
        <w:rPr>
          <w:spacing w:val="-6"/>
          <w:sz w:val="20"/>
        </w:rPr>
        <w:t xml:space="preserve"> </w:t>
      </w:r>
      <w:r>
        <w:rPr>
          <w:sz w:val="20"/>
        </w:rPr>
        <w:t>Performance</w:t>
      </w:r>
      <w:r>
        <w:rPr>
          <w:spacing w:val="-6"/>
          <w:sz w:val="20"/>
        </w:rPr>
        <w:t xml:space="preserve"> </w:t>
      </w:r>
      <w:r>
        <w:rPr>
          <w:spacing w:val="-2"/>
          <w:sz w:val="20"/>
        </w:rPr>
        <w:t>Evaluations</w:t>
      </w:r>
    </w:p>
    <w:p w14:paraId="2E65CD91" w14:textId="77777777" w:rsidR="009810BE" w:rsidRDefault="009810BE" w:rsidP="009810BE">
      <w:pPr>
        <w:pStyle w:val="BodyText"/>
        <w:ind w:left="758" w:right="455"/>
      </w:pPr>
      <w:r>
        <w:t>Interim and final performance evaluation reports will be prepared on this contract or order in accordance with FAR Subpart</w:t>
      </w:r>
      <w:r>
        <w:rPr>
          <w:spacing w:val="-2"/>
        </w:rPr>
        <w:t xml:space="preserve"> </w:t>
      </w:r>
      <w:r>
        <w:t>42.15.</w:t>
      </w:r>
      <w:r>
        <w:rPr>
          <w:spacing w:val="40"/>
        </w:rPr>
        <w:t xml:space="preserve"> </w:t>
      </w:r>
      <w:r>
        <w:t>A</w:t>
      </w:r>
      <w:r>
        <w:rPr>
          <w:spacing w:val="-2"/>
        </w:rPr>
        <w:t xml:space="preserve"> </w:t>
      </w:r>
      <w:r>
        <w:t>final</w:t>
      </w:r>
      <w:r>
        <w:rPr>
          <w:spacing w:val="-2"/>
        </w:rPr>
        <w:t xml:space="preserve"> </w:t>
      </w:r>
      <w:r>
        <w:t>performance</w:t>
      </w:r>
      <w:r>
        <w:rPr>
          <w:spacing w:val="-2"/>
        </w:rPr>
        <w:t xml:space="preserve"> </w:t>
      </w:r>
      <w:r>
        <w:t>evaluation</w:t>
      </w:r>
      <w:r>
        <w:rPr>
          <w:spacing w:val="-2"/>
        </w:rPr>
        <w:t xml:space="preserve"> </w:t>
      </w:r>
      <w:r>
        <w:t>report</w:t>
      </w:r>
      <w:r>
        <w:rPr>
          <w:spacing w:val="-2"/>
        </w:rPr>
        <w:t xml:space="preserve"> </w:t>
      </w:r>
      <w:r>
        <w:t>will</w:t>
      </w:r>
      <w:r>
        <w:rPr>
          <w:spacing w:val="-2"/>
        </w:rPr>
        <w:t xml:space="preserve"> </w:t>
      </w:r>
      <w:r>
        <w:t>be</w:t>
      </w:r>
      <w:r>
        <w:rPr>
          <w:spacing w:val="-2"/>
        </w:rPr>
        <w:t xml:space="preserve"> </w:t>
      </w:r>
      <w:r>
        <w:t>prepared</w:t>
      </w:r>
      <w:r>
        <w:rPr>
          <w:spacing w:val="-2"/>
        </w:rPr>
        <w:t xml:space="preserve"> </w:t>
      </w:r>
      <w:r>
        <w:t>at</w:t>
      </w:r>
      <w:r>
        <w:rPr>
          <w:spacing w:val="-2"/>
        </w:rPr>
        <w:t xml:space="preserve"> </w:t>
      </w:r>
      <w:r>
        <w:t>the</w:t>
      </w:r>
      <w:r>
        <w:rPr>
          <w:spacing w:val="-2"/>
        </w:rPr>
        <w:t xml:space="preserve"> </w:t>
      </w:r>
      <w:r>
        <w:t>time</w:t>
      </w:r>
      <w:r>
        <w:rPr>
          <w:spacing w:val="-2"/>
        </w:rPr>
        <w:t xml:space="preserve"> </w:t>
      </w:r>
      <w:r>
        <w:t>the</w:t>
      </w:r>
      <w:r>
        <w:rPr>
          <w:spacing w:val="-2"/>
        </w:rPr>
        <w:t xml:space="preserve"> </w:t>
      </w:r>
      <w:r>
        <w:t>work</w:t>
      </w:r>
      <w:r>
        <w:rPr>
          <w:spacing w:val="-1"/>
        </w:rPr>
        <w:t xml:space="preserve"> </w:t>
      </w:r>
      <w:r>
        <w:t>under</w:t>
      </w:r>
      <w:r>
        <w:rPr>
          <w:spacing w:val="-1"/>
        </w:rPr>
        <w:t xml:space="preserve"> </w:t>
      </w:r>
      <w:r>
        <w:t>this</w:t>
      </w:r>
      <w:r>
        <w:rPr>
          <w:spacing w:val="-2"/>
        </w:rPr>
        <w:t xml:space="preserve"> </w:t>
      </w:r>
      <w:r>
        <w:t>contract</w:t>
      </w:r>
      <w:r>
        <w:rPr>
          <w:spacing w:val="-2"/>
        </w:rPr>
        <w:t xml:space="preserve"> </w:t>
      </w:r>
      <w:r>
        <w:t>or</w:t>
      </w:r>
      <w:r>
        <w:rPr>
          <w:spacing w:val="-1"/>
        </w:rPr>
        <w:t xml:space="preserve"> </w:t>
      </w:r>
      <w:r>
        <w:t>order is completed.</w:t>
      </w:r>
      <w:r>
        <w:rPr>
          <w:spacing w:val="40"/>
        </w:rPr>
        <w:t xml:space="preserve"> </w:t>
      </w:r>
      <w:r>
        <w:t>In addition to the final performance evaluation report, an interim performance evaluation report will be prepared annually to coincide with the anniversary date of the contract or order.</w:t>
      </w:r>
    </w:p>
    <w:p w14:paraId="128C0666" w14:textId="77777777" w:rsidR="009810BE" w:rsidRDefault="009810BE" w:rsidP="009810BE">
      <w:pPr>
        <w:pStyle w:val="BodyText"/>
      </w:pPr>
    </w:p>
    <w:p w14:paraId="20DE3EEA" w14:textId="77777777" w:rsidR="009810BE" w:rsidRDefault="009810BE" w:rsidP="009810BE">
      <w:pPr>
        <w:pStyle w:val="BodyText"/>
        <w:ind w:left="758" w:right="551"/>
      </w:pPr>
      <w:r>
        <w:t>Interim and final performance evaluation reports will be provided to the contractor via the Contractor Performance Assessment Reporting System (CPARS) after completion of the evaluation.</w:t>
      </w:r>
      <w:r>
        <w:rPr>
          <w:spacing w:val="40"/>
        </w:rPr>
        <w:t xml:space="preserve"> </w:t>
      </w:r>
      <w:r>
        <w:t>The CPARS Assessing Official Representatives</w:t>
      </w:r>
      <w:r>
        <w:rPr>
          <w:spacing w:val="-2"/>
        </w:rPr>
        <w:t xml:space="preserve"> </w:t>
      </w:r>
      <w:r>
        <w:t>(AORs)</w:t>
      </w:r>
      <w:r>
        <w:rPr>
          <w:spacing w:val="-4"/>
        </w:rPr>
        <w:t xml:space="preserve"> </w:t>
      </w:r>
      <w:r>
        <w:t>will</w:t>
      </w:r>
      <w:r>
        <w:rPr>
          <w:spacing w:val="-3"/>
        </w:rPr>
        <w:t xml:space="preserve"> </w:t>
      </w:r>
      <w:r>
        <w:t>provide</w:t>
      </w:r>
      <w:r>
        <w:rPr>
          <w:spacing w:val="-3"/>
        </w:rPr>
        <w:t xml:space="preserve"> </w:t>
      </w:r>
      <w:r>
        <w:t>input</w:t>
      </w:r>
      <w:r>
        <w:rPr>
          <w:spacing w:val="-3"/>
        </w:rPr>
        <w:t xml:space="preserve"> </w:t>
      </w:r>
      <w:r>
        <w:t>for</w:t>
      </w:r>
      <w:r>
        <w:rPr>
          <w:spacing w:val="-2"/>
        </w:rPr>
        <w:t xml:space="preserve"> </w:t>
      </w:r>
      <w:r>
        <w:t>interim</w:t>
      </w:r>
      <w:r>
        <w:rPr>
          <w:spacing w:val="-4"/>
        </w:rPr>
        <w:t xml:space="preserve"> </w:t>
      </w:r>
      <w:r>
        <w:t>and</w:t>
      </w:r>
      <w:r>
        <w:rPr>
          <w:spacing w:val="-3"/>
        </w:rPr>
        <w:t xml:space="preserve"> </w:t>
      </w:r>
      <w:r>
        <w:t>final</w:t>
      </w:r>
      <w:r>
        <w:rPr>
          <w:spacing w:val="-3"/>
        </w:rPr>
        <w:t xml:space="preserve"> </w:t>
      </w:r>
      <w:r>
        <w:t>contractor</w:t>
      </w:r>
      <w:r>
        <w:rPr>
          <w:spacing w:val="-2"/>
        </w:rPr>
        <w:t xml:space="preserve"> </w:t>
      </w:r>
      <w:r>
        <w:t>performance</w:t>
      </w:r>
      <w:r>
        <w:rPr>
          <w:spacing w:val="-3"/>
        </w:rPr>
        <w:t xml:space="preserve"> </w:t>
      </w:r>
      <w:r>
        <w:t>evaluations.</w:t>
      </w:r>
      <w:r>
        <w:rPr>
          <w:spacing w:val="40"/>
        </w:rPr>
        <w:t xml:space="preserve"> </w:t>
      </w:r>
      <w:r>
        <w:t>The</w:t>
      </w:r>
      <w:r>
        <w:rPr>
          <w:spacing w:val="-4"/>
        </w:rPr>
        <w:t xml:space="preserve"> </w:t>
      </w:r>
      <w:r>
        <w:t>AORs</w:t>
      </w:r>
      <w:r>
        <w:rPr>
          <w:spacing w:val="-2"/>
        </w:rPr>
        <w:t xml:space="preserve"> </w:t>
      </w:r>
      <w:r>
        <w:t>may be Contracting Officer’s Representatives (CORs), project managers, and/or contract specialists.</w:t>
      </w:r>
      <w:r>
        <w:rPr>
          <w:spacing w:val="40"/>
        </w:rPr>
        <w:t xml:space="preserve"> </w:t>
      </w:r>
      <w:r>
        <w:t>The CPARS Assessing Officials (AOs) are the contracting officers (CO) or contract specialists (CS) who will sign the evaluation report and forward it to the contractor representative via CPARS for comments.</w:t>
      </w:r>
    </w:p>
    <w:p w14:paraId="092051E8" w14:textId="77777777" w:rsidR="009810BE" w:rsidRDefault="009810BE" w:rsidP="009810BE">
      <w:pPr>
        <w:pStyle w:val="BodyText"/>
        <w:spacing w:before="1"/>
      </w:pPr>
    </w:p>
    <w:p w14:paraId="37F2DBEB" w14:textId="77777777" w:rsidR="009810BE" w:rsidRDefault="009810BE" w:rsidP="009810BE">
      <w:pPr>
        <w:pStyle w:val="BodyText"/>
        <w:ind w:left="758" w:right="673"/>
        <w:jc w:val="both"/>
      </w:pPr>
      <w:r>
        <w:t>The contractor representative is responsible for reviewing and</w:t>
      </w:r>
      <w:r>
        <w:rPr>
          <w:spacing w:val="-1"/>
        </w:rPr>
        <w:t xml:space="preserve"> </w:t>
      </w:r>
      <w:r>
        <w:t>commenting on proposed ratings and remarks for all evaluations</w:t>
      </w:r>
      <w:r>
        <w:rPr>
          <w:spacing w:val="-2"/>
        </w:rPr>
        <w:t xml:space="preserve"> </w:t>
      </w:r>
      <w:r>
        <w:t>forwarded</w:t>
      </w:r>
      <w:r>
        <w:rPr>
          <w:spacing w:val="-3"/>
        </w:rPr>
        <w:t xml:space="preserve"> </w:t>
      </w:r>
      <w:r>
        <w:t>by</w:t>
      </w:r>
      <w:r>
        <w:rPr>
          <w:spacing w:val="-2"/>
        </w:rPr>
        <w:t xml:space="preserve"> </w:t>
      </w:r>
      <w:r>
        <w:t>the</w:t>
      </w:r>
      <w:r>
        <w:rPr>
          <w:spacing w:val="-3"/>
        </w:rPr>
        <w:t xml:space="preserve"> </w:t>
      </w:r>
      <w:r>
        <w:t>AO.</w:t>
      </w:r>
      <w:r>
        <w:rPr>
          <w:spacing w:val="40"/>
        </w:rPr>
        <w:t xml:space="preserve"> </w:t>
      </w:r>
      <w:r>
        <w:t>After</w:t>
      </w:r>
      <w:r>
        <w:rPr>
          <w:spacing w:val="-1"/>
        </w:rPr>
        <w:t xml:space="preserve"> </w:t>
      </w:r>
      <w:r>
        <w:t>review,</w:t>
      </w:r>
      <w:r>
        <w:rPr>
          <w:spacing w:val="-3"/>
        </w:rPr>
        <w:t xml:space="preserve"> </w:t>
      </w:r>
      <w:r>
        <w:t>the</w:t>
      </w:r>
      <w:r>
        <w:rPr>
          <w:spacing w:val="-3"/>
        </w:rPr>
        <w:t xml:space="preserve"> </w:t>
      </w:r>
      <w:r>
        <w:t>contractor</w:t>
      </w:r>
      <w:r>
        <w:rPr>
          <w:spacing w:val="-4"/>
        </w:rPr>
        <w:t xml:space="preserve"> </w:t>
      </w:r>
      <w:r>
        <w:t>representative</w:t>
      </w:r>
      <w:r>
        <w:rPr>
          <w:spacing w:val="-4"/>
        </w:rPr>
        <w:t xml:space="preserve"> </w:t>
      </w:r>
      <w:r>
        <w:t>will</w:t>
      </w:r>
      <w:r>
        <w:rPr>
          <w:spacing w:val="-3"/>
        </w:rPr>
        <w:t xml:space="preserve"> </w:t>
      </w:r>
      <w:r>
        <w:t>return</w:t>
      </w:r>
      <w:r>
        <w:rPr>
          <w:spacing w:val="-3"/>
        </w:rPr>
        <w:t xml:space="preserve"> </w:t>
      </w:r>
      <w:r>
        <w:t>the</w:t>
      </w:r>
      <w:r>
        <w:rPr>
          <w:spacing w:val="-3"/>
        </w:rPr>
        <w:t xml:space="preserve"> </w:t>
      </w:r>
      <w:r>
        <w:t>evaluation</w:t>
      </w:r>
      <w:r>
        <w:rPr>
          <w:spacing w:val="-3"/>
        </w:rPr>
        <w:t xml:space="preserve"> </w:t>
      </w:r>
      <w:r>
        <w:t>to</w:t>
      </w:r>
      <w:r>
        <w:rPr>
          <w:spacing w:val="-3"/>
        </w:rPr>
        <w:t xml:space="preserve"> </w:t>
      </w:r>
      <w:r>
        <w:t>the</w:t>
      </w:r>
      <w:r>
        <w:rPr>
          <w:spacing w:val="-3"/>
        </w:rPr>
        <w:t xml:space="preserve"> </w:t>
      </w:r>
      <w:r>
        <w:t>AO</w:t>
      </w:r>
      <w:r>
        <w:rPr>
          <w:spacing w:val="-3"/>
        </w:rPr>
        <w:t xml:space="preserve"> </w:t>
      </w:r>
      <w:r>
        <w:t xml:space="preserve">via </w:t>
      </w:r>
      <w:r>
        <w:rPr>
          <w:spacing w:val="-2"/>
        </w:rPr>
        <w:t>CPARS.</w:t>
      </w:r>
    </w:p>
    <w:p w14:paraId="7AEB8768" w14:textId="77777777" w:rsidR="009810BE" w:rsidRDefault="009810BE" w:rsidP="009810BE">
      <w:pPr>
        <w:pStyle w:val="BodyText"/>
      </w:pPr>
    </w:p>
    <w:p w14:paraId="38B69419" w14:textId="77777777" w:rsidR="009810BE" w:rsidRDefault="009810BE" w:rsidP="009810BE">
      <w:pPr>
        <w:pStyle w:val="BodyText"/>
        <w:ind w:left="758" w:right="507"/>
      </w:pPr>
      <w:r>
        <w:t>The contractor representative will be given up to fourteen (14) days to submit written comments or a rebuttal statement.</w:t>
      </w:r>
      <w:r>
        <w:rPr>
          <w:spacing w:val="40"/>
        </w:rPr>
        <w:t xml:space="preserve"> </w:t>
      </w:r>
      <w:r>
        <w:t>Within</w:t>
      </w:r>
      <w:r>
        <w:rPr>
          <w:spacing w:val="-3"/>
        </w:rPr>
        <w:t xml:space="preserve"> </w:t>
      </w:r>
      <w:r>
        <w:t>the</w:t>
      </w:r>
      <w:r>
        <w:rPr>
          <w:spacing w:val="-3"/>
        </w:rPr>
        <w:t xml:space="preserve"> </w:t>
      </w:r>
      <w:r>
        <w:t>first</w:t>
      </w:r>
      <w:r>
        <w:rPr>
          <w:spacing w:val="-3"/>
        </w:rPr>
        <w:t xml:space="preserve"> </w:t>
      </w:r>
      <w:r>
        <w:t>seven</w:t>
      </w:r>
      <w:r>
        <w:rPr>
          <w:spacing w:val="-3"/>
        </w:rPr>
        <w:t xml:space="preserve"> </w:t>
      </w:r>
      <w:r>
        <w:t>(7)</w:t>
      </w:r>
      <w:r>
        <w:rPr>
          <w:spacing w:val="-2"/>
        </w:rPr>
        <w:t xml:space="preserve"> </w:t>
      </w:r>
      <w:r>
        <w:t>calendar</w:t>
      </w:r>
      <w:r>
        <w:rPr>
          <w:spacing w:val="-2"/>
        </w:rPr>
        <w:t xml:space="preserve"> </w:t>
      </w:r>
      <w:r>
        <w:t>days</w:t>
      </w:r>
      <w:r>
        <w:rPr>
          <w:spacing w:val="-2"/>
        </w:rPr>
        <w:t xml:space="preserve"> </w:t>
      </w:r>
      <w:r>
        <w:t>of</w:t>
      </w:r>
      <w:r>
        <w:rPr>
          <w:spacing w:val="-3"/>
        </w:rPr>
        <w:t xml:space="preserve"> </w:t>
      </w:r>
      <w:r>
        <w:t>the</w:t>
      </w:r>
      <w:r>
        <w:rPr>
          <w:spacing w:val="-3"/>
        </w:rPr>
        <w:t xml:space="preserve"> </w:t>
      </w:r>
      <w:r>
        <w:t>comment</w:t>
      </w:r>
      <w:r>
        <w:rPr>
          <w:spacing w:val="-3"/>
        </w:rPr>
        <w:t xml:space="preserve"> </w:t>
      </w:r>
      <w:r>
        <w:t>period,</w:t>
      </w:r>
      <w:r>
        <w:rPr>
          <w:spacing w:val="-3"/>
        </w:rPr>
        <w:t xml:space="preserve"> </w:t>
      </w:r>
      <w:r>
        <w:t>the</w:t>
      </w:r>
      <w:r>
        <w:rPr>
          <w:spacing w:val="-3"/>
        </w:rPr>
        <w:t xml:space="preserve"> </w:t>
      </w:r>
      <w:r>
        <w:t>contractor</w:t>
      </w:r>
      <w:r>
        <w:rPr>
          <w:spacing w:val="-4"/>
        </w:rPr>
        <w:t xml:space="preserve"> </w:t>
      </w:r>
      <w:r>
        <w:t>representative</w:t>
      </w:r>
      <w:r>
        <w:rPr>
          <w:spacing w:val="-3"/>
        </w:rPr>
        <w:t xml:space="preserve"> </w:t>
      </w:r>
      <w:r>
        <w:t>may</w:t>
      </w:r>
      <w:r>
        <w:rPr>
          <w:spacing w:val="-2"/>
        </w:rPr>
        <w:t xml:space="preserve"> </w:t>
      </w:r>
      <w:r>
        <w:t>request a meeting with the AO to discuss the evaluation report. The AO may complete the evaluation without the contractor representative’s comments if none are provided within the fourteen (14) day comment period.</w:t>
      </w:r>
      <w:r>
        <w:rPr>
          <w:spacing w:val="40"/>
        </w:rPr>
        <w:t xml:space="preserve"> </w:t>
      </w:r>
      <w:r>
        <w:t>Any disagreement between the</w:t>
      </w:r>
      <w:r>
        <w:rPr>
          <w:spacing w:val="-1"/>
        </w:rPr>
        <w:t xml:space="preserve"> </w:t>
      </w:r>
      <w:r>
        <w:t>AO/CO and the contractor</w:t>
      </w:r>
      <w:r>
        <w:rPr>
          <w:spacing w:val="-1"/>
        </w:rPr>
        <w:t xml:space="preserve"> </w:t>
      </w:r>
      <w:r>
        <w:t>representative regarding the performance evaluation</w:t>
      </w:r>
      <w:r>
        <w:rPr>
          <w:spacing w:val="-1"/>
        </w:rPr>
        <w:t xml:space="preserve"> </w:t>
      </w:r>
      <w:r>
        <w:t>report will be</w:t>
      </w:r>
      <w:r>
        <w:rPr>
          <w:spacing w:val="-1"/>
        </w:rPr>
        <w:t xml:space="preserve"> </w:t>
      </w:r>
      <w:r>
        <w:t>referred to the Reviewing Official (RO) within the division/branch the AO is assigned. Once the RO completes the review, the evaluation is considered complete and the decision is final.</w:t>
      </w:r>
    </w:p>
    <w:p w14:paraId="4F5C4B89" w14:textId="77777777" w:rsidR="009810BE" w:rsidRDefault="009810BE" w:rsidP="009810BE">
      <w:pPr>
        <w:pStyle w:val="BodyText"/>
      </w:pPr>
    </w:p>
    <w:p w14:paraId="22CAB969" w14:textId="77777777" w:rsidR="009810BE" w:rsidRDefault="009810BE" w:rsidP="009810BE">
      <w:pPr>
        <w:pStyle w:val="BodyText"/>
        <w:spacing w:before="1"/>
        <w:ind w:left="758" w:right="507"/>
      </w:pPr>
      <w:r>
        <w:t>Copies</w:t>
      </w:r>
      <w:r>
        <w:rPr>
          <w:spacing w:val="-2"/>
        </w:rPr>
        <w:t xml:space="preserve"> </w:t>
      </w:r>
      <w:r>
        <w:t>of</w:t>
      </w:r>
      <w:r>
        <w:rPr>
          <w:spacing w:val="-3"/>
        </w:rPr>
        <w:t xml:space="preserve"> </w:t>
      </w:r>
      <w:r>
        <w:t>the</w:t>
      </w:r>
      <w:r>
        <w:rPr>
          <w:spacing w:val="-4"/>
        </w:rPr>
        <w:t xml:space="preserve"> </w:t>
      </w:r>
      <w:r>
        <w:t>evaluations,</w:t>
      </w:r>
      <w:r>
        <w:rPr>
          <w:spacing w:val="-3"/>
        </w:rPr>
        <w:t xml:space="preserve"> </w:t>
      </w:r>
      <w:r>
        <w:t>contractor</w:t>
      </w:r>
      <w:r>
        <w:rPr>
          <w:spacing w:val="-2"/>
        </w:rPr>
        <w:t xml:space="preserve"> </w:t>
      </w:r>
      <w:r>
        <w:t>responses,</w:t>
      </w:r>
      <w:r>
        <w:rPr>
          <w:spacing w:val="-3"/>
        </w:rPr>
        <w:t xml:space="preserve"> </w:t>
      </w:r>
      <w:r>
        <w:t>and</w:t>
      </w:r>
      <w:r>
        <w:rPr>
          <w:spacing w:val="-3"/>
        </w:rPr>
        <w:t xml:space="preserve"> </w:t>
      </w:r>
      <w:r>
        <w:t>review</w:t>
      </w:r>
      <w:r>
        <w:rPr>
          <w:spacing w:val="-2"/>
        </w:rPr>
        <w:t xml:space="preserve"> </w:t>
      </w:r>
      <w:r>
        <w:t>comments,</w:t>
      </w:r>
      <w:r>
        <w:rPr>
          <w:spacing w:val="-3"/>
        </w:rPr>
        <w:t xml:space="preserve"> </w:t>
      </w:r>
      <w:r>
        <w:t>if</w:t>
      </w:r>
      <w:r>
        <w:rPr>
          <w:spacing w:val="-3"/>
        </w:rPr>
        <w:t xml:space="preserve"> </w:t>
      </w:r>
      <w:r>
        <w:t>any,</w:t>
      </w:r>
      <w:r>
        <w:rPr>
          <w:spacing w:val="-3"/>
        </w:rPr>
        <w:t xml:space="preserve"> </w:t>
      </w:r>
      <w:r>
        <w:t>will</w:t>
      </w:r>
      <w:r>
        <w:rPr>
          <w:spacing w:val="-3"/>
        </w:rPr>
        <w:t xml:space="preserve"> </w:t>
      </w:r>
      <w:r>
        <w:t>be</w:t>
      </w:r>
      <w:r>
        <w:rPr>
          <w:spacing w:val="-3"/>
        </w:rPr>
        <w:t xml:space="preserve"> </w:t>
      </w:r>
      <w:r>
        <w:t>retained</w:t>
      </w:r>
      <w:r>
        <w:rPr>
          <w:spacing w:val="-3"/>
        </w:rPr>
        <w:t xml:space="preserve"> </w:t>
      </w:r>
      <w:r>
        <w:t>as</w:t>
      </w:r>
      <w:r>
        <w:rPr>
          <w:spacing w:val="-2"/>
        </w:rPr>
        <w:t xml:space="preserve"> </w:t>
      </w:r>
      <w:r>
        <w:t>part</w:t>
      </w:r>
      <w:r>
        <w:rPr>
          <w:spacing w:val="-3"/>
        </w:rPr>
        <w:t xml:space="preserve"> </w:t>
      </w:r>
      <w:r>
        <w:t>of</w:t>
      </w:r>
      <w:r>
        <w:rPr>
          <w:spacing w:val="-3"/>
        </w:rPr>
        <w:t xml:space="preserve"> </w:t>
      </w:r>
      <w:r>
        <w:t>the</w:t>
      </w:r>
      <w:r>
        <w:rPr>
          <w:spacing w:val="-3"/>
        </w:rPr>
        <w:t xml:space="preserve"> </w:t>
      </w:r>
      <w:r>
        <w:t>contract file and may be used in future award decisions.</w:t>
      </w:r>
    </w:p>
    <w:p w14:paraId="5637C789" w14:textId="77777777" w:rsidR="009810BE" w:rsidRDefault="009810BE" w:rsidP="009810BE">
      <w:pPr>
        <w:pStyle w:val="BodyText"/>
      </w:pPr>
    </w:p>
    <w:p w14:paraId="34EEBD2B" w14:textId="77777777" w:rsidR="009810BE" w:rsidRDefault="009810BE" w:rsidP="000F0A75">
      <w:pPr>
        <w:pStyle w:val="ListParagraph"/>
        <w:numPr>
          <w:ilvl w:val="0"/>
          <w:numId w:val="11"/>
        </w:numPr>
        <w:tabs>
          <w:tab w:val="left" w:pos="759"/>
        </w:tabs>
        <w:spacing w:line="230" w:lineRule="exact"/>
        <w:ind w:hanging="361"/>
        <w:rPr>
          <w:sz w:val="20"/>
        </w:rPr>
      </w:pPr>
      <w:r>
        <w:rPr>
          <w:sz w:val="20"/>
        </w:rPr>
        <w:t>Designated</w:t>
      </w:r>
      <w:r>
        <w:rPr>
          <w:spacing w:val="-7"/>
          <w:sz w:val="20"/>
        </w:rPr>
        <w:t xml:space="preserve"> </w:t>
      </w:r>
      <w:r>
        <w:rPr>
          <w:sz w:val="20"/>
        </w:rPr>
        <w:t>Contractor</w:t>
      </w:r>
      <w:r>
        <w:rPr>
          <w:spacing w:val="-7"/>
          <w:sz w:val="20"/>
        </w:rPr>
        <w:t xml:space="preserve"> </w:t>
      </w:r>
      <w:r>
        <w:rPr>
          <w:spacing w:val="-2"/>
          <w:sz w:val="20"/>
        </w:rPr>
        <w:t>Representative</w:t>
      </w:r>
    </w:p>
    <w:p w14:paraId="45DBF1C3" w14:textId="77777777" w:rsidR="009810BE" w:rsidRDefault="009810BE" w:rsidP="009810BE">
      <w:pPr>
        <w:pStyle w:val="BodyText"/>
        <w:ind w:left="758" w:right="507"/>
      </w:pPr>
      <w:r>
        <w:t>The</w:t>
      </w:r>
      <w:r>
        <w:rPr>
          <w:spacing w:val="-3"/>
        </w:rPr>
        <w:t xml:space="preserve"> </w:t>
      </w:r>
      <w:r>
        <w:t>contractor</w:t>
      </w:r>
      <w:r>
        <w:rPr>
          <w:spacing w:val="-2"/>
        </w:rPr>
        <w:t xml:space="preserve"> </w:t>
      </w:r>
      <w:r>
        <w:t>must</w:t>
      </w:r>
      <w:r>
        <w:rPr>
          <w:spacing w:val="-3"/>
        </w:rPr>
        <w:t xml:space="preserve"> </w:t>
      </w:r>
      <w:r>
        <w:t>identify</w:t>
      </w:r>
      <w:r>
        <w:rPr>
          <w:spacing w:val="-2"/>
        </w:rPr>
        <w:t xml:space="preserve"> </w:t>
      </w:r>
      <w:r>
        <w:t>a</w:t>
      </w:r>
      <w:r>
        <w:rPr>
          <w:spacing w:val="-3"/>
        </w:rPr>
        <w:t xml:space="preserve"> </w:t>
      </w:r>
      <w:r>
        <w:t>primary</w:t>
      </w:r>
      <w:r>
        <w:rPr>
          <w:spacing w:val="-2"/>
        </w:rPr>
        <w:t xml:space="preserve"> </w:t>
      </w:r>
      <w:r>
        <w:t>representative</w:t>
      </w:r>
      <w:r>
        <w:rPr>
          <w:spacing w:val="-3"/>
        </w:rPr>
        <w:t xml:space="preserve"> </w:t>
      </w:r>
      <w:r>
        <w:t>for</w:t>
      </w:r>
      <w:r>
        <w:rPr>
          <w:spacing w:val="-2"/>
        </w:rPr>
        <w:t xml:space="preserve"> </w:t>
      </w:r>
      <w:r>
        <w:t>this</w:t>
      </w:r>
      <w:r>
        <w:rPr>
          <w:spacing w:val="-3"/>
        </w:rPr>
        <w:t xml:space="preserve"> </w:t>
      </w:r>
      <w:r>
        <w:t>contract</w:t>
      </w:r>
      <w:r>
        <w:rPr>
          <w:spacing w:val="-3"/>
        </w:rPr>
        <w:t xml:space="preserve"> </w:t>
      </w:r>
      <w:r>
        <w:t>and</w:t>
      </w:r>
      <w:r>
        <w:rPr>
          <w:spacing w:val="-3"/>
        </w:rPr>
        <w:t xml:space="preserve"> </w:t>
      </w:r>
      <w:r>
        <w:t>provide</w:t>
      </w:r>
      <w:r>
        <w:rPr>
          <w:spacing w:val="-3"/>
        </w:rPr>
        <w:t xml:space="preserve"> </w:t>
      </w:r>
      <w:r>
        <w:t>the</w:t>
      </w:r>
      <w:r>
        <w:rPr>
          <w:spacing w:val="-3"/>
        </w:rPr>
        <w:t xml:space="preserve"> </w:t>
      </w:r>
      <w:r>
        <w:t>full</w:t>
      </w:r>
      <w:r>
        <w:rPr>
          <w:spacing w:val="-3"/>
        </w:rPr>
        <w:t xml:space="preserve"> </w:t>
      </w:r>
      <w:r>
        <w:t>name,</w:t>
      </w:r>
      <w:r>
        <w:rPr>
          <w:spacing w:val="-3"/>
        </w:rPr>
        <w:t xml:space="preserve"> </w:t>
      </w:r>
      <w:r>
        <w:t>title,</w:t>
      </w:r>
      <w:r>
        <w:rPr>
          <w:spacing w:val="-3"/>
        </w:rPr>
        <w:t xml:space="preserve"> </w:t>
      </w:r>
      <w:r>
        <w:t>phone</w:t>
      </w:r>
      <w:r>
        <w:rPr>
          <w:spacing w:val="-3"/>
        </w:rPr>
        <w:t xml:space="preserve"> </w:t>
      </w:r>
      <w:r>
        <w:t>number, email address, and business address to the CO within 30 days after award.</w:t>
      </w:r>
    </w:p>
    <w:p w14:paraId="21D6A932" w14:textId="77777777" w:rsidR="009810BE" w:rsidRDefault="009810BE" w:rsidP="009810BE">
      <w:pPr>
        <w:pStyle w:val="BodyText"/>
      </w:pPr>
    </w:p>
    <w:p w14:paraId="4325B775" w14:textId="77777777" w:rsidR="009810BE" w:rsidRDefault="009810BE" w:rsidP="000F0A75">
      <w:pPr>
        <w:pStyle w:val="ListParagraph"/>
        <w:numPr>
          <w:ilvl w:val="0"/>
          <w:numId w:val="11"/>
        </w:numPr>
        <w:tabs>
          <w:tab w:val="left" w:pos="759"/>
        </w:tabs>
        <w:ind w:hanging="361"/>
        <w:rPr>
          <w:sz w:val="20"/>
        </w:rPr>
      </w:pPr>
      <w:r>
        <w:rPr>
          <w:sz w:val="20"/>
        </w:rPr>
        <w:t>Electronic</w:t>
      </w:r>
      <w:r>
        <w:rPr>
          <w:spacing w:val="-5"/>
          <w:sz w:val="20"/>
        </w:rPr>
        <w:t xml:space="preserve"> </w:t>
      </w:r>
      <w:r>
        <w:rPr>
          <w:sz w:val="20"/>
        </w:rPr>
        <w:t>Access</w:t>
      </w:r>
      <w:r>
        <w:rPr>
          <w:spacing w:val="-5"/>
          <w:sz w:val="20"/>
        </w:rPr>
        <w:t xml:space="preserve"> </w:t>
      </w:r>
      <w:r>
        <w:rPr>
          <w:sz w:val="20"/>
        </w:rPr>
        <w:t>to</w:t>
      </w:r>
      <w:r>
        <w:rPr>
          <w:spacing w:val="-5"/>
          <w:sz w:val="20"/>
        </w:rPr>
        <w:t xml:space="preserve"> </w:t>
      </w:r>
      <w:r>
        <w:rPr>
          <w:sz w:val="20"/>
        </w:rPr>
        <w:t>Contractor</w:t>
      </w:r>
      <w:r>
        <w:rPr>
          <w:spacing w:val="-5"/>
          <w:sz w:val="20"/>
        </w:rPr>
        <w:t xml:space="preserve"> </w:t>
      </w:r>
      <w:r>
        <w:rPr>
          <w:sz w:val="20"/>
        </w:rPr>
        <w:t>Performance</w:t>
      </w:r>
      <w:r>
        <w:rPr>
          <w:spacing w:val="-5"/>
          <w:sz w:val="20"/>
        </w:rPr>
        <w:t xml:space="preserve"> </w:t>
      </w:r>
      <w:r>
        <w:rPr>
          <w:spacing w:val="-2"/>
          <w:sz w:val="20"/>
        </w:rPr>
        <w:t>Evaluations</w:t>
      </w:r>
    </w:p>
    <w:p w14:paraId="18FBEA9C" w14:textId="77777777" w:rsidR="009810BE" w:rsidRDefault="009810BE" w:rsidP="009810BE">
      <w:pPr>
        <w:pStyle w:val="BodyText"/>
        <w:ind w:left="758"/>
      </w:pPr>
      <w:r>
        <w:t>The</w:t>
      </w:r>
      <w:r>
        <w:rPr>
          <w:spacing w:val="-3"/>
        </w:rPr>
        <w:t xml:space="preserve"> </w:t>
      </w:r>
      <w:r>
        <w:t>AO</w:t>
      </w:r>
      <w:r>
        <w:rPr>
          <w:spacing w:val="-3"/>
        </w:rPr>
        <w:t xml:space="preserve"> </w:t>
      </w:r>
      <w:r>
        <w:t>will</w:t>
      </w:r>
      <w:r>
        <w:rPr>
          <w:spacing w:val="-3"/>
        </w:rPr>
        <w:t xml:space="preserve"> </w:t>
      </w:r>
      <w:r>
        <w:t>request</w:t>
      </w:r>
      <w:r>
        <w:rPr>
          <w:spacing w:val="-3"/>
        </w:rPr>
        <w:t xml:space="preserve"> </w:t>
      </w:r>
      <w:r>
        <w:t>CPARS</w:t>
      </w:r>
      <w:r>
        <w:rPr>
          <w:spacing w:val="-3"/>
        </w:rPr>
        <w:t xml:space="preserve"> </w:t>
      </w:r>
      <w:r>
        <w:t>user</w:t>
      </w:r>
      <w:r>
        <w:rPr>
          <w:spacing w:val="-2"/>
        </w:rPr>
        <w:t xml:space="preserve"> </w:t>
      </w:r>
      <w:r>
        <w:t>access</w:t>
      </w:r>
      <w:r>
        <w:rPr>
          <w:spacing w:val="-2"/>
        </w:rPr>
        <w:t xml:space="preserve"> </w:t>
      </w:r>
      <w:r>
        <w:t>for</w:t>
      </w:r>
      <w:r>
        <w:rPr>
          <w:spacing w:val="-2"/>
        </w:rPr>
        <w:t xml:space="preserve"> </w:t>
      </w:r>
      <w:r>
        <w:t>the</w:t>
      </w:r>
      <w:r>
        <w:rPr>
          <w:spacing w:val="-3"/>
        </w:rPr>
        <w:t xml:space="preserve"> </w:t>
      </w:r>
      <w:r>
        <w:t>contractor</w:t>
      </w:r>
      <w:r>
        <w:rPr>
          <w:spacing w:val="-2"/>
        </w:rPr>
        <w:t xml:space="preserve"> </w:t>
      </w:r>
      <w:r>
        <w:t>by</w:t>
      </w:r>
      <w:r>
        <w:rPr>
          <w:spacing w:val="-2"/>
        </w:rPr>
        <w:t xml:space="preserve"> </w:t>
      </w:r>
      <w:r>
        <w:t>forwarding</w:t>
      </w:r>
      <w:r>
        <w:rPr>
          <w:spacing w:val="-3"/>
        </w:rPr>
        <w:t xml:space="preserve"> </w:t>
      </w:r>
      <w:r>
        <w:t>the</w:t>
      </w:r>
      <w:r>
        <w:rPr>
          <w:spacing w:val="-3"/>
        </w:rPr>
        <w:t xml:space="preserve"> </w:t>
      </w:r>
      <w:r>
        <w:t>contractor’s</w:t>
      </w:r>
      <w:r>
        <w:rPr>
          <w:spacing w:val="-2"/>
        </w:rPr>
        <w:t xml:space="preserve"> </w:t>
      </w:r>
      <w:r>
        <w:t>primary</w:t>
      </w:r>
      <w:r>
        <w:rPr>
          <w:spacing w:val="-2"/>
        </w:rPr>
        <w:t xml:space="preserve"> </w:t>
      </w:r>
      <w:r>
        <w:t>and</w:t>
      </w:r>
      <w:r>
        <w:rPr>
          <w:spacing w:val="-3"/>
        </w:rPr>
        <w:t xml:space="preserve"> </w:t>
      </w:r>
      <w:r>
        <w:t>alternate representatives’ information to the CPARS Focal Point (FP).</w:t>
      </w:r>
    </w:p>
    <w:p w14:paraId="0156859E" w14:textId="77777777" w:rsidR="009810BE" w:rsidRDefault="009810BE" w:rsidP="009810BE">
      <w:pPr>
        <w:pStyle w:val="BodyText"/>
        <w:spacing w:before="9"/>
        <w:rPr>
          <w:sz w:val="11"/>
        </w:rPr>
      </w:pPr>
    </w:p>
    <w:p w14:paraId="6F50C235" w14:textId="77777777" w:rsidR="009810BE" w:rsidRDefault="009810BE" w:rsidP="009810BE">
      <w:pPr>
        <w:pStyle w:val="BodyText"/>
        <w:spacing w:before="94"/>
        <w:ind w:left="760" w:right="507"/>
      </w:pPr>
      <w:r>
        <w:t>The</w:t>
      </w:r>
      <w:r>
        <w:rPr>
          <w:spacing w:val="-3"/>
        </w:rPr>
        <w:t xml:space="preserve"> </w:t>
      </w:r>
      <w:r>
        <w:t>FP</w:t>
      </w:r>
      <w:r>
        <w:rPr>
          <w:spacing w:val="-3"/>
        </w:rPr>
        <w:t xml:space="preserve"> </w:t>
      </w:r>
      <w:r>
        <w:t>is</w:t>
      </w:r>
      <w:r>
        <w:rPr>
          <w:spacing w:val="-2"/>
        </w:rPr>
        <w:t xml:space="preserve"> </w:t>
      </w:r>
      <w:r>
        <w:t>responsible</w:t>
      </w:r>
      <w:r>
        <w:rPr>
          <w:spacing w:val="-3"/>
        </w:rPr>
        <w:t xml:space="preserve"> </w:t>
      </w:r>
      <w:r>
        <w:t>for</w:t>
      </w:r>
      <w:r>
        <w:rPr>
          <w:spacing w:val="-4"/>
        </w:rPr>
        <w:t xml:space="preserve"> </w:t>
      </w:r>
      <w:r>
        <w:t>CPARS</w:t>
      </w:r>
      <w:r>
        <w:rPr>
          <w:spacing w:val="-3"/>
        </w:rPr>
        <w:t xml:space="preserve"> </w:t>
      </w:r>
      <w:r>
        <w:t>access</w:t>
      </w:r>
      <w:r>
        <w:rPr>
          <w:spacing w:val="-2"/>
        </w:rPr>
        <w:t xml:space="preserve"> </w:t>
      </w:r>
      <w:r>
        <w:t>authorizations</w:t>
      </w:r>
      <w:r>
        <w:rPr>
          <w:spacing w:val="-2"/>
        </w:rPr>
        <w:t xml:space="preserve"> </w:t>
      </w:r>
      <w:r>
        <w:t>for</w:t>
      </w:r>
      <w:r>
        <w:rPr>
          <w:spacing w:val="-4"/>
        </w:rPr>
        <w:t xml:space="preserve"> </w:t>
      </w:r>
      <w:r>
        <w:t>Government</w:t>
      </w:r>
      <w:r>
        <w:rPr>
          <w:spacing w:val="-3"/>
        </w:rPr>
        <w:t xml:space="preserve"> </w:t>
      </w:r>
      <w:r>
        <w:t>and</w:t>
      </w:r>
      <w:r>
        <w:rPr>
          <w:spacing w:val="-4"/>
        </w:rPr>
        <w:t xml:space="preserve"> </w:t>
      </w:r>
      <w:r>
        <w:t>contractor</w:t>
      </w:r>
      <w:r>
        <w:rPr>
          <w:spacing w:val="-2"/>
        </w:rPr>
        <w:t xml:space="preserve"> </w:t>
      </w:r>
      <w:r>
        <w:t>personnel.</w:t>
      </w:r>
      <w:r>
        <w:rPr>
          <w:spacing w:val="-3"/>
        </w:rPr>
        <w:t xml:space="preserve"> </w:t>
      </w:r>
      <w:r>
        <w:t>The</w:t>
      </w:r>
      <w:r>
        <w:rPr>
          <w:spacing w:val="-3"/>
        </w:rPr>
        <w:t xml:space="preserve"> </w:t>
      </w:r>
      <w:r>
        <w:t>FP</w:t>
      </w:r>
      <w:r>
        <w:rPr>
          <w:spacing w:val="-3"/>
        </w:rPr>
        <w:t xml:space="preserve"> </w:t>
      </w:r>
      <w:r>
        <w:t>will</w:t>
      </w:r>
      <w:r>
        <w:rPr>
          <w:spacing w:val="-3"/>
        </w:rPr>
        <w:t xml:space="preserve"> </w:t>
      </w:r>
      <w:r>
        <w:t>set</w:t>
      </w:r>
      <w:r>
        <w:rPr>
          <w:spacing w:val="-3"/>
        </w:rPr>
        <w:t xml:space="preserve"> </w:t>
      </w:r>
      <w:r>
        <w:t>up the user accounts and will create system access to CPARS.</w:t>
      </w:r>
    </w:p>
    <w:p w14:paraId="083753DC" w14:textId="77777777" w:rsidR="009810BE" w:rsidRDefault="009810BE" w:rsidP="009810BE">
      <w:pPr>
        <w:pStyle w:val="BodyText"/>
      </w:pPr>
    </w:p>
    <w:p w14:paraId="4D98CD74" w14:textId="77777777" w:rsidR="009810BE" w:rsidRDefault="009810BE" w:rsidP="009810BE">
      <w:pPr>
        <w:pStyle w:val="BodyText"/>
        <w:ind w:left="760" w:right="507"/>
      </w:pPr>
      <w:r>
        <w:t>The</w:t>
      </w:r>
      <w:r>
        <w:rPr>
          <w:spacing w:val="-3"/>
        </w:rPr>
        <w:t xml:space="preserve"> </w:t>
      </w:r>
      <w:r>
        <w:t>CPARS</w:t>
      </w:r>
      <w:r>
        <w:rPr>
          <w:spacing w:val="-5"/>
        </w:rPr>
        <w:t xml:space="preserve"> </w:t>
      </w:r>
      <w:r>
        <w:t>application</w:t>
      </w:r>
      <w:r>
        <w:rPr>
          <w:spacing w:val="-3"/>
        </w:rPr>
        <w:t xml:space="preserve"> </w:t>
      </w:r>
      <w:r>
        <w:t>will</w:t>
      </w:r>
      <w:r>
        <w:rPr>
          <w:spacing w:val="-3"/>
        </w:rPr>
        <w:t xml:space="preserve"> </w:t>
      </w:r>
      <w:r>
        <w:t>send</w:t>
      </w:r>
      <w:r>
        <w:rPr>
          <w:spacing w:val="-3"/>
        </w:rPr>
        <w:t xml:space="preserve"> </w:t>
      </w:r>
      <w:r>
        <w:t>an</w:t>
      </w:r>
      <w:r>
        <w:rPr>
          <w:spacing w:val="-3"/>
        </w:rPr>
        <w:t xml:space="preserve"> </w:t>
      </w:r>
      <w:r>
        <w:t>automatic</w:t>
      </w:r>
      <w:r>
        <w:rPr>
          <w:spacing w:val="-2"/>
        </w:rPr>
        <w:t xml:space="preserve"> </w:t>
      </w:r>
      <w:r>
        <w:t>notification</w:t>
      </w:r>
      <w:r>
        <w:rPr>
          <w:spacing w:val="-3"/>
        </w:rPr>
        <w:t xml:space="preserve"> </w:t>
      </w:r>
      <w:r>
        <w:t>to</w:t>
      </w:r>
      <w:r>
        <w:rPr>
          <w:spacing w:val="-3"/>
        </w:rPr>
        <w:t xml:space="preserve"> </w:t>
      </w:r>
      <w:r>
        <w:t>users</w:t>
      </w:r>
      <w:r>
        <w:rPr>
          <w:spacing w:val="-3"/>
        </w:rPr>
        <w:t xml:space="preserve"> </w:t>
      </w:r>
      <w:r>
        <w:t>when</w:t>
      </w:r>
      <w:r>
        <w:rPr>
          <w:spacing w:val="-4"/>
        </w:rPr>
        <w:t xml:space="preserve"> </w:t>
      </w:r>
      <w:r>
        <w:t>CPARS</w:t>
      </w:r>
      <w:r>
        <w:rPr>
          <w:spacing w:val="-3"/>
        </w:rPr>
        <w:t xml:space="preserve"> </w:t>
      </w:r>
      <w:r>
        <w:t>access</w:t>
      </w:r>
      <w:r>
        <w:rPr>
          <w:spacing w:val="-2"/>
        </w:rPr>
        <w:t xml:space="preserve"> </w:t>
      </w:r>
      <w:r>
        <w:t>is</w:t>
      </w:r>
      <w:r>
        <w:rPr>
          <w:spacing w:val="-2"/>
        </w:rPr>
        <w:t xml:space="preserve"> </w:t>
      </w:r>
      <w:r>
        <w:t>granted.</w:t>
      </w:r>
      <w:r>
        <w:rPr>
          <w:spacing w:val="40"/>
        </w:rPr>
        <w:t xml:space="preserve"> </w:t>
      </w:r>
      <w:r>
        <w:t>In</w:t>
      </w:r>
      <w:r>
        <w:rPr>
          <w:spacing w:val="-3"/>
        </w:rPr>
        <w:t xml:space="preserve"> </w:t>
      </w:r>
      <w:r>
        <w:t xml:space="preserve">addition, contractor representatives will receive an automated email from CPARS when an evaluation report has been </w:t>
      </w:r>
      <w:r>
        <w:rPr>
          <w:spacing w:val="-2"/>
        </w:rPr>
        <w:t>completed.</w:t>
      </w:r>
    </w:p>
    <w:p w14:paraId="30C57892" w14:textId="77777777" w:rsidR="00B40FC8" w:rsidRDefault="00B40FC8" w:rsidP="00B40FC8">
      <w:pPr>
        <w:pStyle w:val="BodyText"/>
        <w:ind w:left="3058" w:right="3095"/>
        <w:jc w:val="center"/>
      </w:pPr>
      <w:r>
        <w:t>[End</w:t>
      </w:r>
      <w:r>
        <w:rPr>
          <w:spacing w:val="-2"/>
        </w:rPr>
        <w:t xml:space="preserve"> </w:t>
      </w:r>
      <w:r>
        <w:t>of</w:t>
      </w:r>
      <w:r>
        <w:rPr>
          <w:spacing w:val="-2"/>
        </w:rPr>
        <w:t xml:space="preserve"> Clause]</w:t>
      </w:r>
    </w:p>
    <w:p w14:paraId="4264E1BF" w14:textId="77777777" w:rsidR="009810BE" w:rsidRDefault="009810BE" w:rsidP="009810BE"/>
    <w:p w14:paraId="57448E9F" w14:textId="77777777" w:rsidR="009810BE" w:rsidRPr="009810BE" w:rsidRDefault="009810BE" w:rsidP="009810BE"/>
    <w:p w14:paraId="4EC44731" w14:textId="691776F8" w:rsidR="009810BE" w:rsidRDefault="009810BE" w:rsidP="000F0A75">
      <w:pPr>
        <w:pStyle w:val="CLAUSETITLE"/>
        <w:numPr>
          <w:ilvl w:val="1"/>
          <w:numId w:val="2"/>
        </w:numPr>
        <w:outlineLvl w:val="1"/>
      </w:pPr>
      <w:bookmarkStart w:id="53" w:name="_Toc122634085"/>
      <w:bookmarkStart w:id="54" w:name="_Toc122634900"/>
      <w:r>
        <w:t>HOLIDAYS AND ADMINISTRATIVE LEAVE (OCT 2021)</w:t>
      </w:r>
      <w:bookmarkEnd w:id="53"/>
      <w:bookmarkEnd w:id="54"/>
    </w:p>
    <w:p w14:paraId="0F88337B" w14:textId="192AF3B2" w:rsidR="009810BE" w:rsidRDefault="009810BE" w:rsidP="009810BE">
      <w:pPr>
        <w:pStyle w:val="BodyText"/>
        <w:tabs>
          <w:tab w:val="left" w:pos="5439"/>
        </w:tabs>
        <w:spacing w:before="1" w:line="460" w:lineRule="atLeast"/>
        <w:ind w:right="2700"/>
        <w:rPr>
          <w:b/>
        </w:rPr>
      </w:pPr>
      <w:r>
        <w:t>U.S.</w:t>
      </w:r>
      <w:r>
        <w:rPr>
          <w:spacing w:val="-4"/>
        </w:rPr>
        <w:t xml:space="preserve"> </w:t>
      </w:r>
      <w:r>
        <w:t>Customs</w:t>
      </w:r>
      <w:r>
        <w:rPr>
          <w:spacing w:val="-3"/>
        </w:rPr>
        <w:t xml:space="preserve"> </w:t>
      </w:r>
      <w:r>
        <w:t>&amp;</w:t>
      </w:r>
      <w:r>
        <w:rPr>
          <w:spacing w:val="-4"/>
        </w:rPr>
        <w:t xml:space="preserve"> </w:t>
      </w:r>
      <w:r>
        <w:t>Border</w:t>
      </w:r>
      <w:r>
        <w:rPr>
          <w:spacing w:val="-3"/>
        </w:rPr>
        <w:t xml:space="preserve"> </w:t>
      </w:r>
      <w:r>
        <w:t>Protection</w:t>
      </w:r>
      <w:r>
        <w:rPr>
          <w:spacing w:val="-4"/>
        </w:rPr>
        <w:t xml:space="preserve"> </w:t>
      </w:r>
      <w:r>
        <w:t>(CBP)</w:t>
      </w:r>
      <w:r>
        <w:rPr>
          <w:spacing w:val="-3"/>
        </w:rPr>
        <w:t xml:space="preserve"> </w:t>
      </w:r>
      <w:r>
        <w:t>personnel</w:t>
      </w:r>
      <w:r>
        <w:rPr>
          <w:spacing w:val="-5"/>
        </w:rPr>
        <w:t xml:space="preserve"> </w:t>
      </w:r>
      <w:r>
        <w:t>observe</w:t>
      </w:r>
      <w:r>
        <w:rPr>
          <w:spacing w:val="-4"/>
        </w:rPr>
        <w:t xml:space="preserve"> </w:t>
      </w:r>
      <w:r>
        <w:t>the</w:t>
      </w:r>
      <w:r>
        <w:rPr>
          <w:spacing w:val="-4"/>
        </w:rPr>
        <w:t xml:space="preserve"> </w:t>
      </w:r>
      <w:r>
        <w:t>following</w:t>
      </w:r>
      <w:r>
        <w:rPr>
          <w:spacing w:val="-4"/>
        </w:rPr>
        <w:t xml:space="preserve"> </w:t>
      </w:r>
      <w:r>
        <w:t>days</w:t>
      </w:r>
      <w:r>
        <w:rPr>
          <w:spacing w:val="-4"/>
        </w:rPr>
        <w:t xml:space="preserve"> </w:t>
      </w:r>
      <w:r>
        <w:t>as</w:t>
      </w:r>
      <w:r>
        <w:rPr>
          <w:spacing w:val="-3"/>
        </w:rPr>
        <w:t xml:space="preserve"> h</w:t>
      </w:r>
      <w:r>
        <w:t xml:space="preserve">olidays:            </w:t>
      </w:r>
    </w:p>
    <w:p w14:paraId="69B16F85" w14:textId="1476F2FA" w:rsidR="009810BE" w:rsidRDefault="009810BE" w:rsidP="009810BE">
      <w:pPr>
        <w:pStyle w:val="BodyText"/>
        <w:tabs>
          <w:tab w:val="left" w:pos="1170"/>
          <w:tab w:val="left" w:pos="5439"/>
        </w:tabs>
        <w:spacing w:before="1" w:line="460" w:lineRule="atLeast"/>
        <w:ind w:right="2520"/>
      </w:pPr>
      <w:r>
        <w:t xml:space="preserve">                    New Year’s Day</w:t>
      </w:r>
      <w:r>
        <w:tab/>
        <w:t>Labor Day</w:t>
      </w:r>
    </w:p>
    <w:p w14:paraId="57103322" w14:textId="77777777" w:rsidR="009810BE" w:rsidRDefault="009810BE" w:rsidP="009810BE">
      <w:pPr>
        <w:pStyle w:val="BodyText"/>
        <w:tabs>
          <w:tab w:val="left" w:pos="5439"/>
        </w:tabs>
        <w:spacing w:line="230" w:lineRule="exact"/>
        <w:ind w:left="1119"/>
      </w:pPr>
      <w:r>
        <w:t>Martin</w:t>
      </w:r>
      <w:r>
        <w:rPr>
          <w:spacing w:val="-4"/>
        </w:rPr>
        <w:t xml:space="preserve"> </w:t>
      </w:r>
      <w:r>
        <w:t>Luther</w:t>
      </w:r>
      <w:r>
        <w:rPr>
          <w:spacing w:val="-5"/>
        </w:rPr>
        <w:t xml:space="preserve"> </w:t>
      </w:r>
      <w:r>
        <w:t>King’s</w:t>
      </w:r>
      <w:r>
        <w:rPr>
          <w:spacing w:val="-3"/>
        </w:rPr>
        <w:t xml:space="preserve"> </w:t>
      </w:r>
      <w:r>
        <w:rPr>
          <w:spacing w:val="-2"/>
        </w:rPr>
        <w:t>Birthday</w:t>
      </w:r>
      <w:r>
        <w:tab/>
        <w:t>Columbus</w:t>
      </w:r>
      <w:r>
        <w:rPr>
          <w:spacing w:val="-5"/>
        </w:rPr>
        <w:t xml:space="preserve"> Day</w:t>
      </w:r>
    </w:p>
    <w:p w14:paraId="238675D2" w14:textId="77777777" w:rsidR="009810BE" w:rsidRDefault="009810BE" w:rsidP="009810BE">
      <w:pPr>
        <w:pStyle w:val="BodyText"/>
        <w:tabs>
          <w:tab w:val="left" w:pos="5439"/>
        </w:tabs>
        <w:spacing w:line="230" w:lineRule="exact"/>
        <w:ind w:left="1119"/>
      </w:pPr>
      <w:r>
        <w:t>President’s</w:t>
      </w:r>
      <w:r>
        <w:rPr>
          <w:spacing w:val="-8"/>
        </w:rPr>
        <w:t xml:space="preserve"> </w:t>
      </w:r>
      <w:r>
        <w:rPr>
          <w:spacing w:val="-5"/>
        </w:rPr>
        <w:t>Day</w:t>
      </w:r>
      <w:r>
        <w:tab/>
        <w:t>Veteran’s</w:t>
      </w:r>
      <w:r>
        <w:rPr>
          <w:spacing w:val="-6"/>
        </w:rPr>
        <w:t xml:space="preserve"> </w:t>
      </w:r>
      <w:r>
        <w:rPr>
          <w:spacing w:val="-5"/>
        </w:rPr>
        <w:t>Day</w:t>
      </w:r>
    </w:p>
    <w:p w14:paraId="7862C44A" w14:textId="77777777" w:rsidR="009810BE" w:rsidRDefault="009810BE" w:rsidP="009810BE">
      <w:pPr>
        <w:pStyle w:val="BodyText"/>
        <w:tabs>
          <w:tab w:val="left" w:pos="5439"/>
        </w:tabs>
        <w:ind w:left="1119"/>
      </w:pPr>
      <w:r>
        <w:t>Memorial</w:t>
      </w:r>
      <w:r>
        <w:rPr>
          <w:spacing w:val="-5"/>
        </w:rPr>
        <w:t xml:space="preserve"> Day</w:t>
      </w:r>
      <w:r>
        <w:tab/>
        <w:t>Thanksgiving</w:t>
      </w:r>
      <w:r>
        <w:rPr>
          <w:spacing w:val="-10"/>
        </w:rPr>
        <w:t xml:space="preserve"> </w:t>
      </w:r>
      <w:r>
        <w:rPr>
          <w:spacing w:val="-5"/>
        </w:rPr>
        <w:t>Day</w:t>
      </w:r>
    </w:p>
    <w:p w14:paraId="00114445" w14:textId="77777777" w:rsidR="009810BE" w:rsidRDefault="009810BE" w:rsidP="009810BE">
      <w:pPr>
        <w:pStyle w:val="BodyText"/>
        <w:tabs>
          <w:tab w:val="left" w:pos="5439"/>
        </w:tabs>
        <w:spacing w:before="1"/>
        <w:ind w:left="1119" w:right="3690"/>
        <w:rPr>
          <w:b/>
        </w:rPr>
      </w:pPr>
      <w:r>
        <w:t>Juneteenth National Independence Day</w:t>
      </w:r>
      <w:r>
        <w:tab/>
        <w:t>Christmas Day Independence Day</w:t>
      </w:r>
      <w:r>
        <w:tab/>
        <w:t>Inauguration</w:t>
      </w:r>
      <w:r>
        <w:rPr>
          <w:spacing w:val="-14"/>
        </w:rPr>
        <w:t xml:space="preserve"> </w:t>
      </w:r>
      <w:r>
        <w:t>Day</w:t>
      </w:r>
      <w:r>
        <w:rPr>
          <w:b/>
          <w:vertAlign w:val="superscript"/>
        </w:rPr>
        <w:t>*</w:t>
      </w:r>
    </w:p>
    <w:p w14:paraId="3174C86F" w14:textId="77777777" w:rsidR="009810BE" w:rsidRDefault="009810BE" w:rsidP="009810BE">
      <w:pPr>
        <w:pStyle w:val="BodyText"/>
        <w:spacing w:before="10"/>
        <w:rPr>
          <w:b/>
          <w:sz w:val="19"/>
        </w:rPr>
      </w:pPr>
    </w:p>
    <w:p w14:paraId="683A1B19" w14:textId="77777777" w:rsidR="009810BE" w:rsidRDefault="009810BE" w:rsidP="009810BE">
      <w:pPr>
        <w:pStyle w:val="BodyText"/>
        <w:ind w:left="1263" w:right="520" w:hanging="144"/>
        <w:jc w:val="both"/>
      </w:pPr>
      <w:r>
        <w:rPr>
          <w:b/>
          <w:vertAlign w:val="superscript"/>
        </w:rPr>
        <w:t>*</w:t>
      </w:r>
      <w:r>
        <w:rPr>
          <w:b/>
        </w:rPr>
        <w:t xml:space="preserve"> </w:t>
      </w:r>
      <w:r>
        <w:t>Unless</w:t>
      </w:r>
      <w:r>
        <w:rPr>
          <w:spacing w:val="-1"/>
        </w:rPr>
        <w:t xml:space="preserve"> </w:t>
      </w:r>
      <w:r>
        <w:t>otherwise</w:t>
      </w:r>
      <w:r>
        <w:rPr>
          <w:spacing w:val="-2"/>
        </w:rPr>
        <w:t xml:space="preserve"> </w:t>
      </w:r>
      <w:r>
        <w:t>specified,</w:t>
      </w:r>
      <w:r>
        <w:rPr>
          <w:spacing w:val="-2"/>
        </w:rPr>
        <w:t xml:space="preserve"> </w:t>
      </w:r>
      <w:r>
        <w:t>Inauguration</w:t>
      </w:r>
      <w:r>
        <w:rPr>
          <w:spacing w:val="-2"/>
        </w:rPr>
        <w:t xml:space="preserve"> </w:t>
      </w:r>
      <w:r>
        <w:t>Day</w:t>
      </w:r>
      <w:r>
        <w:rPr>
          <w:spacing w:val="-1"/>
        </w:rPr>
        <w:t xml:space="preserve"> </w:t>
      </w:r>
      <w:r>
        <w:t>is</w:t>
      </w:r>
      <w:r>
        <w:rPr>
          <w:spacing w:val="-1"/>
        </w:rPr>
        <w:t xml:space="preserve"> </w:t>
      </w:r>
      <w:r>
        <w:t>a</w:t>
      </w:r>
      <w:r>
        <w:rPr>
          <w:spacing w:val="-2"/>
        </w:rPr>
        <w:t xml:space="preserve"> </w:t>
      </w:r>
      <w:r>
        <w:t>holiday</w:t>
      </w:r>
      <w:r>
        <w:rPr>
          <w:spacing w:val="-1"/>
        </w:rPr>
        <w:t xml:space="preserve"> </w:t>
      </w:r>
      <w:r>
        <w:t>for</w:t>
      </w:r>
      <w:r>
        <w:rPr>
          <w:spacing w:val="-1"/>
        </w:rPr>
        <w:t xml:space="preserve"> </w:t>
      </w:r>
      <w:r>
        <w:t>federal</w:t>
      </w:r>
      <w:r>
        <w:rPr>
          <w:spacing w:val="-2"/>
        </w:rPr>
        <w:t xml:space="preserve"> </w:t>
      </w:r>
      <w:r>
        <w:t>employees</w:t>
      </w:r>
      <w:r>
        <w:rPr>
          <w:spacing w:val="-2"/>
        </w:rPr>
        <w:t xml:space="preserve"> </w:t>
      </w:r>
      <w:r>
        <w:t>only</w:t>
      </w:r>
      <w:r>
        <w:rPr>
          <w:spacing w:val="-1"/>
        </w:rPr>
        <w:t xml:space="preserve"> </w:t>
      </w:r>
      <w:r>
        <w:t>in</w:t>
      </w:r>
      <w:r>
        <w:rPr>
          <w:spacing w:val="-2"/>
        </w:rPr>
        <w:t xml:space="preserve"> </w:t>
      </w:r>
      <w:r>
        <w:t>the</w:t>
      </w:r>
      <w:r>
        <w:rPr>
          <w:spacing w:val="-2"/>
        </w:rPr>
        <w:t xml:space="preserve"> </w:t>
      </w:r>
      <w:r>
        <w:t>District</w:t>
      </w:r>
      <w:r>
        <w:rPr>
          <w:spacing w:val="-2"/>
        </w:rPr>
        <w:t xml:space="preserve"> </w:t>
      </w:r>
      <w:r>
        <w:t>of</w:t>
      </w:r>
      <w:r>
        <w:rPr>
          <w:spacing w:val="-2"/>
        </w:rPr>
        <w:t xml:space="preserve"> </w:t>
      </w:r>
      <w:r>
        <w:t>Columbia, Montgomery</w:t>
      </w:r>
      <w:r>
        <w:rPr>
          <w:spacing w:val="-2"/>
        </w:rPr>
        <w:t xml:space="preserve"> </w:t>
      </w:r>
      <w:r>
        <w:t>and</w:t>
      </w:r>
      <w:r>
        <w:rPr>
          <w:spacing w:val="-3"/>
        </w:rPr>
        <w:t xml:space="preserve"> </w:t>
      </w:r>
      <w:r>
        <w:t>Prince</w:t>
      </w:r>
      <w:r>
        <w:rPr>
          <w:spacing w:val="-3"/>
        </w:rPr>
        <w:t xml:space="preserve"> </w:t>
      </w:r>
      <w:r>
        <w:t>George's</w:t>
      </w:r>
      <w:r>
        <w:rPr>
          <w:spacing w:val="-2"/>
        </w:rPr>
        <w:t xml:space="preserve"> </w:t>
      </w:r>
      <w:r>
        <w:t>counties</w:t>
      </w:r>
      <w:r>
        <w:rPr>
          <w:spacing w:val="-2"/>
        </w:rPr>
        <w:t xml:space="preserve"> </w:t>
      </w:r>
      <w:r>
        <w:t>in</w:t>
      </w:r>
      <w:r>
        <w:rPr>
          <w:spacing w:val="-3"/>
        </w:rPr>
        <w:t xml:space="preserve"> </w:t>
      </w:r>
      <w:r>
        <w:t>Maryland,</w:t>
      </w:r>
      <w:r>
        <w:rPr>
          <w:spacing w:val="-3"/>
        </w:rPr>
        <w:t xml:space="preserve"> </w:t>
      </w:r>
      <w:r>
        <w:t>Arlington</w:t>
      </w:r>
      <w:r>
        <w:rPr>
          <w:spacing w:val="-4"/>
        </w:rPr>
        <w:t xml:space="preserve"> </w:t>
      </w:r>
      <w:r>
        <w:t>and</w:t>
      </w:r>
      <w:r>
        <w:rPr>
          <w:spacing w:val="-3"/>
        </w:rPr>
        <w:t xml:space="preserve"> </w:t>
      </w:r>
      <w:r>
        <w:t>Fairfax</w:t>
      </w:r>
      <w:r>
        <w:rPr>
          <w:spacing w:val="-3"/>
        </w:rPr>
        <w:t xml:space="preserve"> </w:t>
      </w:r>
      <w:r>
        <w:t>counties</w:t>
      </w:r>
      <w:r>
        <w:rPr>
          <w:spacing w:val="-2"/>
        </w:rPr>
        <w:t xml:space="preserve"> </w:t>
      </w:r>
      <w:r>
        <w:t>in</w:t>
      </w:r>
      <w:r>
        <w:rPr>
          <w:spacing w:val="-3"/>
        </w:rPr>
        <w:t xml:space="preserve"> </w:t>
      </w:r>
      <w:r>
        <w:t>Virginia,</w:t>
      </w:r>
      <w:r>
        <w:rPr>
          <w:spacing w:val="-3"/>
        </w:rPr>
        <w:t xml:space="preserve"> </w:t>
      </w:r>
      <w:r>
        <w:t>and</w:t>
      </w:r>
      <w:r>
        <w:rPr>
          <w:spacing w:val="-3"/>
        </w:rPr>
        <w:t xml:space="preserve"> </w:t>
      </w:r>
      <w:r>
        <w:t>the</w:t>
      </w:r>
      <w:r>
        <w:rPr>
          <w:spacing w:val="-4"/>
        </w:rPr>
        <w:t xml:space="preserve"> </w:t>
      </w:r>
      <w:r>
        <w:t>cities of Alexandria and Falls Church in Virginia. It is also a holiday for district employees in Washington DC.</w:t>
      </w:r>
    </w:p>
    <w:p w14:paraId="182E6E38" w14:textId="77777777" w:rsidR="009810BE" w:rsidRDefault="009810BE" w:rsidP="009810BE">
      <w:pPr>
        <w:pStyle w:val="BodyText"/>
      </w:pPr>
    </w:p>
    <w:p w14:paraId="48470F8B" w14:textId="77777777" w:rsidR="009810BE" w:rsidRDefault="009810BE" w:rsidP="009810BE">
      <w:pPr>
        <w:pStyle w:val="BodyText"/>
        <w:ind w:left="399"/>
      </w:pPr>
      <w:r>
        <w:t>CBP</w:t>
      </w:r>
      <w:r>
        <w:rPr>
          <w:spacing w:val="-3"/>
        </w:rPr>
        <w:t xml:space="preserve"> </w:t>
      </w:r>
      <w:r>
        <w:t>observes</w:t>
      </w:r>
      <w:r>
        <w:rPr>
          <w:spacing w:val="-2"/>
        </w:rPr>
        <w:t xml:space="preserve"> </w:t>
      </w:r>
      <w:r>
        <w:t>any</w:t>
      </w:r>
      <w:r>
        <w:rPr>
          <w:spacing w:val="-2"/>
        </w:rPr>
        <w:t xml:space="preserve"> </w:t>
      </w:r>
      <w:r>
        <w:t>other</w:t>
      </w:r>
      <w:r>
        <w:rPr>
          <w:spacing w:val="-2"/>
        </w:rPr>
        <w:t xml:space="preserve"> </w:t>
      </w:r>
      <w:r>
        <w:t>day</w:t>
      </w:r>
      <w:r>
        <w:rPr>
          <w:spacing w:val="-2"/>
        </w:rPr>
        <w:t xml:space="preserve"> </w:t>
      </w:r>
      <w:r>
        <w:t>as</w:t>
      </w:r>
      <w:r>
        <w:rPr>
          <w:spacing w:val="-2"/>
        </w:rPr>
        <w:t xml:space="preserve"> </w:t>
      </w:r>
      <w:r>
        <w:t>a</w:t>
      </w:r>
      <w:r>
        <w:rPr>
          <w:spacing w:val="-3"/>
        </w:rPr>
        <w:t xml:space="preserve"> </w:t>
      </w:r>
      <w:r>
        <w:t>federal</w:t>
      </w:r>
      <w:r>
        <w:rPr>
          <w:spacing w:val="-3"/>
        </w:rPr>
        <w:t xml:space="preserve"> </w:t>
      </w:r>
      <w:r>
        <w:t>holiday</w:t>
      </w:r>
      <w:r>
        <w:rPr>
          <w:spacing w:val="-2"/>
        </w:rPr>
        <w:t xml:space="preserve"> </w:t>
      </w:r>
      <w:r>
        <w:t>designated</w:t>
      </w:r>
      <w:r>
        <w:rPr>
          <w:spacing w:val="-3"/>
        </w:rPr>
        <w:t xml:space="preserve"> </w:t>
      </w:r>
      <w:r>
        <w:t>by</w:t>
      </w:r>
      <w:r>
        <w:rPr>
          <w:spacing w:val="-2"/>
        </w:rPr>
        <w:t xml:space="preserve"> </w:t>
      </w:r>
      <w:r>
        <w:t>Federal</w:t>
      </w:r>
      <w:r>
        <w:rPr>
          <w:spacing w:val="-4"/>
        </w:rPr>
        <w:t xml:space="preserve"> </w:t>
      </w:r>
      <w:r>
        <w:t>statute,</w:t>
      </w:r>
      <w:r>
        <w:rPr>
          <w:spacing w:val="-3"/>
        </w:rPr>
        <w:t xml:space="preserve"> </w:t>
      </w:r>
      <w:r>
        <w:t>by</w:t>
      </w:r>
      <w:r>
        <w:rPr>
          <w:spacing w:val="-2"/>
        </w:rPr>
        <w:t xml:space="preserve"> </w:t>
      </w:r>
      <w:r>
        <w:t>Executive</w:t>
      </w:r>
      <w:r>
        <w:rPr>
          <w:spacing w:val="-4"/>
        </w:rPr>
        <w:t xml:space="preserve"> </w:t>
      </w:r>
      <w:r>
        <w:t>Order</w:t>
      </w:r>
      <w:r>
        <w:rPr>
          <w:spacing w:val="-2"/>
        </w:rPr>
        <w:t xml:space="preserve"> </w:t>
      </w:r>
      <w:r>
        <w:t>or</w:t>
      </w:r>
      <w:r>
        <w:rPr>
          <w:spacing w:val="-2"/>
        </w:rPr>
        <w:t xml:space="preserve"> </w:t>
      </w:r>
      <w:r>
        <w:t>by</w:t>
      </w:r>
      <w:r>
        <w:rPr>
          <w:spacing w:val="-2"/>
        </w:rPr>
        <w:t xml:space="preserve"> </w:t>
      </w:r>
      <w:r>
        <w:t>the</w:t>
      </w:r>
      <w:r>
        <w:rPr>
          <w:spacing w:val="-3"/>
        </w:rPr>
        <w:t xml:space="preserve"> </w:t>
      </w:r>
      <w:r>
        <w:t xml:space="preserve">President's </w:t>
      </w:r>
      <w:r>
        <w:rPr>
          <w:spacing w:val="-2"/>
        </w:rPr>
        <w:t>proclamation.</w:t>
      </w:r>
    </w:p>
    <w:p w14:paraId="692C1FFC" w14:textId="77777777" w:rsidR="009810BE" w:rsidRDefault="009810BE" w:rsidP="009810BE">
      <w:pPr>
        <w:pStyle w:val="BodyText"/>
      </w:pPr>
    </w:p>
    <w:p w14:paraId="5CD3F43E" w14:textId="77777777" w:rsidR="009810BE" w:rsidRDefault="009810BE" w:rsidP="009810BE">
      <w:pPr>
        <w:pStyle w:val="BodyText"/>
        <w:ind w:left="399" w:right="455"/>
      </w:pPr>
      <w:r>
        <w:t>When any such day falls on a Saturday, the preceding Friday is observed.</w:t>
      </w:r>
      <w:r>
        <w:rPr>
          <w:spacing w:val="40"/>
        </w:rPr>
        <w:t xml:space="preserve"> </w:t>
      </w:r>
      <w:r>
        <w:t>When any such day falls on a Sunday, the following</w:t>
      </w:r>
      <w:r>
        <w:rPr>
          <w:spacing w:val="-3"/>
        </w:rPr>
        <w:t xml:space="preserve"> </w:t>
      </w:r>
      <w:r>
        <w:t>Monday</w:t>
      </w:r>
      <w:r>
        <w:rPr>
          <w:spacing w:val="-2"/>
        </w:rPr>
        <w:t xml:space="preserve"> </w:t>
      </w:r>
      <w:r>
        <w:t>is</w:t>
      </w:r>
      <w:r>
        <w:rPr>
          <w:spacing w:val="-2"/>
        </w:rPr>
        <w:t xml:space="preserve"> </w:t>
      </w:r>
      <w:r>
        <w:t>observed.</w:t>
      </w:r>
      <w:r>
        <w:rPr>
          <w:spacing w:val="40"/>
        </w:rPr>
        <w:t xml:space="preserve"> </w:t>
      </w:r>
      <w:r>
        <w:t>Observance</w:t>
      </w:r>
      <w:r>
        <w:rPr>
          <w:spacing w:val="-3"/>
        </w:rPr>
        <w:t xml:space="preserve"> </w:t>
      </w:r>
      <w:r>
        <w:t>of</w:t>
      </w:r>
      <w:r>
        <w:rPr>
          <w:spacing w:val="-3"/>
        </w:rPr>
        <w:t xml:space="preserve"> </w:t>
      </w:r>
      <w:r>
        <w:t>such</w:t>
      </w:r>
      <w:r>
        <w:rPr>
          <w:spacing w:val="-3"/>
        </w:rPr>
        <w:t xml:space="preserve"> </w:t>
      </w:r>
      <w:r>
        <w:t>days</w:t>
      </w:r>
      <w:r>
        <w:rPr>
          <w:spacing w:val="-2"/>
        </w:rPr>
        <w:t xml:space="preserve"> </w:t>
      </w:r>
      <w:r>
        <w:t>by</w:t>
      </w:r>
      <w:r>
        <w:rPr>
          <w:spacing w:val="-2"/>
        </w:rPr>
        <w:t xml:space="preserve"> </w:t>
      </w:r>
      <w:r>
        <w:t>Government</w:t>
      </w:r>
      <w:r>
        <w:rPr>
          <w:spacing w:val="-3"/>
        </w:rPr>
        <w:t xml:space="preserve"> </w:t>
      </w:r>
      <w:r>
        <w:t>personnel</w:t>
      </w:r>
      <w:r>
        <w:rPr>
          <w:spacing w:val="-3"/>
        </w:rPr>
        <w:t xml:space="preserve"> </w:t>
      </w:r>
      <w:r>
        <w:t>shall</w:t>
      </w:r>
      <w:r>
        <w:rPr>
          <w:spacing w:val="-3"/>
        </w:rPr>
        <w:t xml:space="preserve"> </w:t>
      </w:r>
      <w:r>
        <w:t>not</w:t>
      </w:r>
      <w:r>
        <w:rPr>
          <w:spacing w:val="-3"/>
        </w:rPr>
        <w:t xml:space="preserve"> </w:t>
      </w:r>
      <w:r>
        <w:t>be</w:t>
      </w:r>
      <w:r>
        <w:rPr>
          <w:spacing w:val="-3"/>
        </w:rPr>
        <w:t xml:space="preserve"> </w:t>
      </w:r>
      <w:r>
        <w:t>cause</w:t>
      </w:r>
      <w:r>
        <w:rPr>
          <w:spacing w:val="-3"/>
        </w:rPr>
        <w:t xml:space="preserve"> </w:t>
      </w:r>
      <w:r>
        <w:t>for</w:t>
      </w:r>
      <w:r>
        <w:rPr>
          <w:spacing w:val="-2"/>
        </w:rPr>
        <w:t xml:space="preserve"> </w:t>
      </w:r>
      <w:r>
        <w:t>an</w:t>
      </w:r>
      <w:r>
        <w:rPr>
          <w:spacing w:val="-3"/>
        </w:rPr>
        <w:t xml:space="preserve"> </w:t>
      </w:r>
      <w:r>
        <w:t>extension</w:t>
      </w:r>
      <w:r>
        <w:rPr>
          <w:spacing w:val="-4"/>
        </w:rPr>
        <w:t xml:space="preserve"> </w:t>
      </w:r>
      <w:r>
        <w:t>to the delivery schedule or period of performance or adjustment to the price, except as set forth in the contract.</w:t>
      </w:r>
    </w:p>
    <w:p w14:paraId="4A4DC55D" w14:textId="77777777" w:rsidR="009810BE" w:rsidRDefault="009810BE" w:rsidP="009810BE">
      <w:pPr>
        <w:pStyle w:val="BodyText"/>
        <w:spacing w:before="1"/>
      </w:pPr>
    </w:p>
    <w:p w14:paraId="24996EA2" w14:textId="77777777" w:rsidR="009810BE" w:rsidRDefault="009810BE" w:rsidP="009810BE">
      <w:pPr>
        <w:pStyle w:val="BodyText"/>
        <w:ind w:left="399"/>
      </w:pPr>
      <w:r>
        <w:t>Except</w:t>
      </w:r>
      <w:r>
        <w:rPr>
          <w:spacing w:val="-3"/>
        </w:rPr>
        <w:t xml:space="preserve"> </w:t>
      </w:r>
      <w:r>
        <w:t>for</w:t>
      </w:r>
      <w:r>
        <w:rPr>
          <w:spacing w:val="-2"/>
        </w:rPr>
        <w:t xml:space="preserve"> </w:t>
      </w:r>
      <w:r>
        <w:t>designated</w:t>
      </w:r>
      <w:r>
        <w:rPr>
          <w:spacing w:val="-3"/>
        </w:rPr>
        <w:t xml:space="preserve"> </w:t>
      </w:r>
      <w:r>
        <w:t>around-the-clock</w:t>
      </w:r>
      <w:r>
        <w:rPr>
          <w:spacing w:val="-3"/>
        </w:rPr>
        <w:t xml:space="preserve"> </w:t>
      </w:r>
      <w:r>
        <w:t>or</w:t>
      </w:r>
      <w:r>
        <w:rPr>
          <w:spacing w:val="-2"/>
        </w:rPr>
        <w:t xml:space="preserve"> </w:t>
      </w:r>
      <w:r>
        <w:t>emergency</w:t>
      </w:r>
      <w:r>
        <w:rPr>
          <w:spacing w:val="-3"/>
        </w:rPr>
        <w:t xml:space="preserve"> </w:t>
      </w:r>
      <w:r>
        <w:t>operations,</w:t>
      </w:r>
      <w:r>
        <w:rPr>
          <w:spacing w:val="-3"/>
        </w:rPr>
        <w:t xml:space="preserve"> </w:t>
      </w:r>
      <w:r>
        <w:t>and/or</w:t>
      </w:r>
      <w:r>
        <w:rPr>
          <w:spacing w:val="-2"/>
        </w:rPr>
        <w:t xml:space="preserve"> </w:t>
      </w:r>
      <w:r>
        <w:t>as</w:t>
      </w:r>
      <w:r>
        <w:rPr>
          <w:spacing w:val="-2"/>
        </w:rPr>
        <w:t xml:space="preserve"> </w:t>
      </w:r>
      <w:r>
        <w:t>defined</w:t>
      </w:r>
      <w:r>
        <w:rPr>
          <w:spacing w:val="-3"/>
        </w:rPr>
        <w:t xml:space="preserve"> </w:t>
      </w:r>
      <w:r>
        <w:t>within</w:t>
      </w:r>
      <w:r>
        <w:rPr>
          <w:spacing w:val="-3"/>
        </w:rPr>
        <w:t xml:space="preserve"> </w:t>
      </w:r>
      <w:r>
        <w:t>the</w:t>
      </w:r>
      <w:r>
        <w:rPr>
          <w:spacing w:val="-4"/>
        </w:rPr>
        <w:t xml:space="preserve"> </w:t>
      </w:r>
      <w:r>
        <w:t>statement</w:t>
      </w:r>
      <w:r>
        <w:rPr>
          <w:spacing w:val="-3"/>
        </w:rPr>
        <w:t xml:space="preserve"> </w:t>
      </w:r>
      <w:r>
        <w:t>of</w:t>
      </w:r>
      <w:r>
        <w:rPr>
          <w:spacing w:val="-3"/>
        </w:rPr>
        <w:t xml:space="preserve"> </w:t>
      </w:r>
      <w:r>
        <w:t>requirements, contractor personnel will not be able to perform on site under this contract with CBP on the holidays set forth above.</w:t>
      </w:r>
      <w:r>
        <w:rPr>
          <w:spacing w:val="40"/>
        </w:rPr>
        <w:t xml:space="preserve"> </w:t>
      </w:r>
      <w:r>
        <w:t>The contractor will not charge any holiday as a direct charge to the contract.</w:t>
      </w:r>
      <w:r>
        <w:rPr>
          <w:spacing w:val="40"/>
        </w:rPr>
        <w:t xml:space="preserve"> </w:t>
      </w:r>
      <w:r>
        <w:t xml:space="preserve">In the event Contractor </w:t>
      </w:r>
      <w:r>
        <w:lastRenderedPageBreak/>
        <w:t>personnel work during a holiday</w:t>
      </w:r>
      <w:r>
        <w:rPr>
          <w:spacing w:val="-1"/>
        </w:rPr>
        <w:t xml:space="preserve"> </w:t>
      </w:r>
      <w:r>
        <w:t>other</w:t>
      </w:r>
      <w:r>
        <w:rPr>
          <w:spacing w:val="-1"/>
        </w:rPr>
        <w:t xml:space="preserve"> </w:t>
      </w:r>
      <w:r>
        <w:t>than</w:t>
      </w:r>
      <w:r>
        <w:rPr>
          <w:spacing w:val="-2"/>
        </w:rPr>
        <w:t xml:space="preserve"> </w:t>
      </w:r>
      <w:r>
        <w:t>those</w:t>
      </w:r>
      <w:r>
        <w:rPr>
          <w:spacing w:val="-2"/>
        </w:rPr>
        <w:t xml:space="preserve"> </w:t>
      </w:r>
      <w:r>
        <w:t>above,</w:t>
      </w:r>
      <w:r>
        <w:rPr>
          <w:spacing w:val="-2"/>
        </w:rPr>
        <w:t xml:space="preserve"> </w:t>
      </w:r>
      <w:r>
        <w:t>no</w:t>
      </w:r>
      <w:r>
        <w:rPr>
          <w:spacing w:val="-2"/>
        </w:rPr>
        <w:t xml:space="preserve"> </w:t>
      </w:r>
      <w:r>
        <w:t>form</w:t>
      </w:r>
      <w:r>
        <w:rPr>
          <w:spacing w:val="-2"/>
        </w:rPr>
        <w:t xml:space="preserve"> </w:t>
      </w:r>
      <w:r>
        <w:t>of</w:t>
      </w:r>
      <w:r>
        <w:rPr>
          <w:spacing w:val="-2"/>
        </w:rPr>
        <w:t xml:space="preserve"> </w:t>
      </w:r>
      <w:r>
        <w:t>holiday</w:t>
      </w:r>
      <w:r>
        <w:rPr>
          <w:spacing w:val="-1"/>
        </w:rPr>
        <w:t xml:space="preserve"> </w:t>
      </w:r>
      <w:r>
        <w:t>or</w:t>
      </w:r>
      <w:r>
        <w:rPr>
          <w:spacing w:val="-3"/>
        </w:rPr>
        <w:t xml:space="preserve"> </w:t>
      </w:r>
      <w:r>
        <w:t>other</w:t>
      </w:r>
      <w:r>
        <w:rPr>
          <w:spacing w:val="-1"/>
        </w:rPr>
        <w:t xml:space="preserve"> </w:t>
      </w:r>
      <w:r>
        <w:t>premium</w:t>
      </w:r>
      <w:r>
        <w:rPr>
          <w:spacing w:val="-2"/>
        </w:rPr>
        <w:t xml:space="preserve"> </w:t>
      </w:r>
      <w:r>
        <w:t>compensation</w:t>
      </w:r>
      <w:r>
        <w:rPr>
          <w:spacing w:val="-2"/>
        </w:rPr>
        <w:t xml:space="preserve"> </w:t>
      </w:r>
      <w:r>
        <w:t>will</w:t>
      </w:r>
      <w:r>
        <w:rPr>
          <w:spacing w:val="-2"/>
        </w:rPr>
        <w:t xml:space="preserve"> </w:t>
      </w:r>
      <w:r>
        <w:t>be</w:t>
      </w:r>
      <w:r>
        <w:rPr>
          <w:spacing w:val="-2"/>
        </w:rPr>
        <w:t xml:space="preserve"> </w:t>
      </w:r>
      <w:r>
        <w:t>reimbursed</w:t>
      </w:r>
      <w:r>
        <w:rPr>
          <w:spacing w:val="-2"/>
        </w:rPr>
        <w:t xml:space="preserve"> </w:t>
      </w:r>
      <w:r>
        <w:t>as</w:t>
      </w:r>
      <w:r>
        <w:rPr>
          <w:spacing w:val="-1"/>
        </w:rPr>
        <w:t xml:space="preserve"> </w:t>
      </w:r>
      <w:r>
        <w:t>either</w:t>
      </w:r>
      <w:r>
        <w:rPr>
          <w:spacing w:val="-1"/>
        </w:rPr>
        <w:t xml:space="preserve"> </w:t>
      </w:r>
      <w:r>
        <w:t>a</w:t>
      </w:r>
      <w:r>
        <w:rPr>
          <w:spacing w:val="-2"/>
        </w:rPr>
        <w:t xml:space="preserve"> </w:t>
      </w:r>
      <w:r>
        <w:t>direct</w:t>
      </w:r>
      <w:r>
        <w:rPr>
          <w:spacing w:val="-4"/>
        </w:rPr>
        <w:t xml:space="preserve"> </w:t>
      </w:r>
      <w:r>
        <w:t>or indirect cost.</w:t>
      </w:r>
      <w:r>
        <w:rPr>
          <w:spacing w:val="40"/>
        </w:rPr>
        <w:t xml:space="preserve"> </w:t>
      </w:r>
      <w:r>
        <w:t>However, this does not preclude reimbursement for authorized overtime work.</w:t>
      </w:r>
    </w:p>
    <w:p w14:paraId="2D35FB45" w14:textId="77777777" w:rsidR="009810BE" w:rsidRDefault="009810BE" w:rsidP="009810BE">
      <w:pPr>
        <w:pStyle w:val="BodyText"/>
      </w:pPr>
    </w:p>
    <w:p w14:paraId="0AF5454F" w14:textId="77777777" w:rsidR="009810BE" w:rsidRDefault="009810BE" w:rsidP="009810BE">
      <w:pPr>
        <w:pStyle w:val="BodyText"/>
        <w:ind w:left="399" w:right="551"/>
      </w:pPr>
      <w:r>
        <w:t>In the event</w:t>
      </w:r>
      <w:r>
        <w:rPr>
          <w:spacing w:val="-2"/>
        </w:rPr>
        <w:t xml:space="preserve"> </w:t>
      </w:r>
      <w:r>
        <w:t>CBP grants administrative leave to its Government employees at the site, on-site contractor personnel shall also be dismissed if the site is being closed.</w:t>
      </w:r>
      <w:r>
        <w:rPr>
          <w:spacing w:val="40"/>
        </w:rPr>
        <w:t xml:space="preserve"> </w:t>
      </w:r>
      <w:r>
        <w:t>However, the Contractor shall continue to provide sufficient personnel to perform around-the-clock requirements of critical efforts already in progress or scheduled and shall be guided by the instructions issued by the</w:t>
      </w:r>
      <w:r>
        <w:rPr>
          <w:spacing w:val="-1"/>
        </w:rPr>
        <w:t xml:space="preserve"> </w:t>
      </w:r>
      <w:r>
        <w:t>Contracting Officer or her/his duly appointed representative.</w:t>
      </w:r>
      <w:r>
        <w:rPr>
          <w:spacing w:val="40"/>
        </w:rPr>
        <w:t xml:space="preserve"> </w:t>
      </w:r>
      <w:r>
        <w:t>In each instance when the site is closed to Contractor personnel as a result of inclement weather, potentially hazardous conditions, explosions, or other special circumstances; the Contractor will direct its staff as necessary to take actions such as reporting to its own site(s) or</w:t>
      </w:r>
      <w:r>
        <w:rPr>
          <w:spacing w:val="-2"/>
        </w:rPr>
        <w:t xml:space="preserve"> </w:t>
      </w:r>
      <w:r>
        <w:t>taking</w:t>
      </w:r>
      <w:r>
        <w:rPr>
          <w:spacing w:val="-3"/>
        </w:rPr>
        <w:t xml:space="preserve"> </w:t>
      </w:r>
      <w:r>
        <w:t>appropriate</w:t>
      </w:r>
      <w:r>
        <w:rPr>
          <w:spacing w:val="-3"/>
        </w:rPr>
        <w:t xml:space="preserve"> </w:t>
      </w:r>
      <w:r>
        <w:t>leave</w:t>
      </w:r>
      <w:r>
        <w:rPr>
          <w:spacing w:val="-3"/>
        </w:rPr>
        <w:t xml:space="preserve"> </w:t>
      </w:r>
      <w:r>
        <w:t>consistent</w:t>
      </w:r>
      <w:r>
        <w:rPr>
          <w:spacing w:val="-3"/>
        </w:rPr>
        <w:t xml:space="preserve"> </w:t>
      </w:r>
      <w:r>
        <w:t>with</w:t>
      </w:r>
      <w:r>
        <w:rPr>
          <w:spacing w:val="-3"/>
        </w:rPr>
        <w:t xml:space="preserve"> </w:t>
      </w:r>
      <w:r>
        <w:t>its</w:t>
      </w:r>
      <w:r>
        <w:rPr>
          <w:spacing w:val="-2"/>
        </w:rPr>
        <w:t xml:space="preserve"> </w:t>
      </w:r>
      <w:r>
        <w:t>policies.</w:t>
      </w:r>
      <w:r>
        <w:rPr>
          <w:spacing w:val="40"/>
        </w:rPr>
        <w:t xml:space="preserve"> </w:t>
      </w:r>
      <w:r>
        <w:t>The</w:t>
      </w:r>
      <w:r>
        <w:rPr>
          <w:spacing w:val="-3"/>
        </w:rPr>
        <w:t xml:space="preserve"> </w:t>
      </w:r>
      <w:r>
        <w:t>cost</w:t>
      </w:r>
      <w:r>
        <w:rPr>
          <w:spacing w:val="-3"/>
        </w:rPr>
        <w:t xml:space="preserve"> </w:t>
      </w:r>
      <w:r>
        <w:t>of</w:t>
      </w:r>
      <w:r>
        <w:rPr>
          <w:spacing w:val="-3"/>
        </w:rPr>
        <w:t xml:space="preserve"> </w:t>
      </w:r>
      <w:r>
        <w:t>salaries</w:t>
      </w:r>
      <w:r>
        <w:rPr>
          <w:spacing w:val="-2"/>
        </w:rPr>
        <w:t xml:space="preserve"> </w:t>
      </w:r>
      <w:r>
        <w:t>and</w:t>
      </w:r>
      <w:r>
        <w:rPr>
          <w:spacing w:val="-3"/>
        </w:rPr>
        <w:t xml:space="preserve"> </w:t>
      </w:r>
      <w:r>
        <w:t>wages</w:t>
      </w:r>
      <w:r>
        <w:rPr>
          <w:spacing w:val="-2"/>
        </w:rPr>
        <w:t xml:space="preserve"> </w:t>
      </w:r>
      <w:r>
        <w:t>to</w:t>
      </w:r>
      <w:r>
        <w:rPr>
          <w:spacing w:val="-3"/>
        </w:rPr>
        <w:t xml:space="preserve"> </w:t>
      </w:r>
      <w:r>
        <w:t>the</w:t>
      </w:r>
      <w:r>
        <w:rPr>
          <w:spacing w:val="-3"/>
        </w:rPr>
        <w:t xml:space="preserve"> </w:t>
      </w:r>
      <w:r>
        <w:t>Contractor</w:t>
      </w:r>
      <w:r>
        <w:rPr>
          <w:spacing w:val="-2"/>
        </w:rPr>
        <w:t xml:space="preserve"> </w:t>
      </w:r>
      <w:r>
        <w:t>for</w:t>
      </w:r>
      <w:r>
        <w:rPr>
          <w:spacing w:val="-2"/>
        </w:rPr>
        <w:t xml:space="preserve"> </w:t>
      </w:r>
      <w:r>
        <w:t>the</w:t>
      </w:r>
      <w:r>
        <w:rPr>
          <w:spacing w:val="-3"/>
        </w:rPr>
        <w:t xml:space="preserve"> </w:t>
      </w:r>
      <w:r>
        <w:t>period</w:t>
      </w:r>
      <w:r>
        <w:rPr>
          <w:spacing w:val="-3"/>
        </w:rPr>
        <w:t xml:space="preserve"> </w:t>
      </w:r>
      <w:r>
        <w:t>of any such site closure are a reimbursable item of direct cost under the contract for employees whose regular time is normally a direct charge if they continue to perform contract work; otherwise, costs incurred because of site closure are reimbursable as indirect cost in accordance with the Contractor's established accounting policy.</w:t>
      </w:r>
    </w:p>
    <w:p w14:paraId="7E70A6DC" w14:textId="77777777" w:rsidR="009810BE" w:rsidRDefault="009810BE" w:rsidP="009810BE">
      <w:pPr>
        <w:pStyle w:val="BodyText"/>
      </w:pPr>
    </w:p>
    <w:p w14:paraId="42BE4AD8" w14:textId="77777777" w:rsidR="009810BE" w:rsidRDefault="009810BE" w:rsidP="009810BE">
      <w:pPr>
        <w:pStyle w:val="BodyText"/>
        <w:spacing w:before="1"/>
        <w:ind w:left="3056" w:right="3095"/>
        <w:jc w:val="center"/>
      </w:pPr>
      <w:r>
        <w:t>[End</w:t>
      </w:r>
      <w:r>
        <w:rPr>
          <w:spacing w:val="-2"/>
        </w:rPr>
        <w:t xml:space="preserve"> </w:t>
      </w:r>
      <w:r>
        <w:t>of</w:t>
      </w:r>
      <w:r>
        <w:rPr>
          <w:spacing w:val="-2"/>
        </w:rPr>
        <w:t xml:space="preserve"> Clause]</w:t>
      </w:r>
    </w:p>
    <w:p w14:paraId="5830A88F" w14:textId="77777777" w:rsidR="009810BE" w:rsidRPr="009810BE" w:rsidRDefault="009810BE" w:rsidP="009810BE"/>
    <w:p w14:paraId="53CC1E0C" w14:textId="6C8894E0" w:rsidR="00B93289" w:rsidRDefault="00107C88" w:rsidP="000F0A75">
      <w:pPr>
        <w:pStyle w:val="CLAUSETITLE"/>
        <w:numPr>
          <w:ilvl w:val="1"/>
          <w:numId w:val="2"/>
        </w:numPr>
        <w:outlineLvl w:val="1"/>
      </w:pPr>
      <w:bookmarkStart w:id="55" w:name="_Toc122634086"/>
      <w:bookmarkStart w:id="56" w:name="_Toc122634901"/>
      <w:r>
        <w:t>ELECTRONIC INVOICING AND PAYMENT REQUIREMENTS - INVOICE PROCESSING PLATFORM (IPP) (AUG 2022)</w:t>
      </w:r>
      <w:bookmarkEnd w:id="55"/>
      <w:bookmarkEnd w:id="56"/>
    </w:p>
    <w:p w14:paraId="58A99A22" w14:textId="77777777" w:rsidR="00140AF5" w:rsidRPr="0063118E" w:rsidRDefault="00DC33B8" w:rsidP="00801D0D">
      <w:pPr>
        <w:rPr>
          <w:rFonts w:cs="Arial"/>
          <w:u w:val="single"/>
        </w:rPr>
      </w:pPr>
      <w:bookmarkStart w:id="57" w:name="_Toc32301724"/>
    </w:p>
    <w:p w14:paraId="7D8AFA24" w14:textId="77777777" w:rsidR="005C34E0" w:rsidRDefault="00107C88" w:rsidP="00565EB3">
      <w:pPr>
        <w:spacing w:after="120"/>
        <w:rPr>
          <w:rFonts w:cs="Arial"/>
          <w:color w:val="121212"/>
        </w:rPr>
      </w:pPr>
      <w:r w:rsidRPr="00351FF3">
        <w:rPr>
          <w:rFonts w:cs="Arial"/>
          <w:color w:val="121212"/>
        </w:rPr>
        <w:t>Beginning April 11, 2016, payment requests for all new awards must be submitted electronically through the U.S. Department of the Treasury's Invoice Processing Platform System (IPP)</w:t>
      </w:r>
      <w:r w:rsidRPr="005C34E0">
        <w:rPr>
          <w:rFonts w:cs="Arial"/>
          <w:color w:val="121212"/>
        </w:rPr>
        <w:t>.</w:t>
      </w:r>
    </w:p>
    <w:p w14:paraId="57AB3794" w14:textId="77777777" w:rsidR="0056534E" w:rsidRPr="005C34E0" w:rsidRDefault="00107C88" w:rsidP="00565EB3">
      <w:pPr>
        <w:spacing w:after="120"/>
        <w:rPr>
          <w:rFonts w:cs="Arial"/>
          <w:color w:val="121212"/>
        </w:rPr>
      </w:pPr>
      <w:r w:rsidRPr="005501EA">
        <w:rPr>
          <w:rFonts w:cs="Arial"/>
          <w:color w:val="121212"/>
        </w:rPr>
        <w:t>"</w:t>
      </w:r>
      <w:r w:rsidRPr="00AD2B5A">
        <w:rPr>
          <w:rFonts w:cs="Arial"/>
          <w:i/>
          <w:iCs/>
          <w:color w:val="121212"/>
        </w:rPr>
        <w:t>Payment request</w:t>
      </w:r>
      <w:r w:rsidRPr="005501EA">
        <w:rPr>
          <w:rFonts w:cs="Arial"/>
          <w:color w:val="121212"/>
        </w:rPr>
        <w:t xml:space="preserve">" means any request for contract financing payment or invoice payment by the Contractor. To constitute a proper invoice, the payment request must comply with the requirements identified in FAR 32.905(b), "Payment documentation and process" and the applicable Prompt Payment clause included in this contract. </w:t>
      </w:r>
      <w:r w:rsidRPr="005C34E0">
        <w:rPr>
          <w:rFonts w:cs="Arial"/>
          <w:color w:val="121212"/>
        </w:rPr>
        <w:t xml:space="preserve">The IPP website address is: </w:t>
      </w:r>
      <w:hyperlink r:id="rId18" w:history="1">
        <w:r w:rsidRPr="00E441A1">
          <w:rPr>
            <w:rFonts w:cs="Arial"/>
          </w:rPr>
          <w:t>https://www.ipp.gov</w:t>
        </w:r>
      </w:hyperlink>
      <w:r w:rsidRPr="005C34E0">
        <w:rPr>
          <w:rFonts w:cs="Arial"/>
          <w:color w:val="121212"/>
        </w:rPr>
        <w:t xml:space="preserve">.  </w:t>
      </w:r>
    </w:p>
    <w:p w14:paraId="5E801662" w14:textId="77777777" w:rsidR="0056534E" w:rsidRPr="0063118E" w:rsidRDefault="00107C88" w:rsidP="00565EB3">
      <w:pPr>
        <w:spacing w:after="120"/>
        <w:rPr>
          <w:rFonts w:cs="Arial"/>
          <w:color w:val="121212"/>
        </w:rPr>
      </w:pPr>
      <w:r w:rsidRPr="00BA0089">
        <w:rPr>
          <w:rFonts w:cs="Arial"/>
          <w:color w:val="121212"/>
        </w:rPr>
        <w:t>Under this contract, the following documents are required to be submitted as an attachment to the IPP invoice [</w:t>
      </w:r>
      <w:r w:rsidRPr="001D224E">
        <w:rPr>
          <w:rFonts w:cs="Arial"/>
          <w:i/>
          <w:iCs/>
          <w:color w:val="121212"/>
        </w:rPr>
        <w:t>CO to edit and include the documentation required under this contract</w:t>
      </w:r>
      <w:r w:rsidRPr="00BA0089">
        <w:rPr>
          <w:rFonts w:cs="Arial"/>
          <w:color w:val="121212"/>
        </w:rPr>
        <w:t>]</w:t>
      </w:r>
      <w:r w:rsidRPr="0063118E">
        <w:rPr>
          <w:rFonts w:cs="Arial"/>
          <w:i/>
          <w:iCs/>
          <w:color w:val="121212"/>
        </w:rPr>
        <w:t>:</w:t>
      </w:r>
    </w:p>
    <w:sdt>
      <w:sdtPr>
        <w:rPr>
          <w:rFonts w:cs="Arial"/>
        </w:rPr>
        <w:alias w:val="ZIPP_ATTACH_1"/>
        <w:tag w:val="ZIPP_ATTACH_1"/>
        <w:id w:val="1018432298"/>
      </w:sdtPr>
      <w:sdtEndPr/>
      <w:sdtContent>
        <w:p w14:paraId="72E7A3D6" w14:textId="32D05B4A" w:rsidR="00B93289" w:rsidRDefault="00107C88">
          <w:pPr>
            <w:spacing w:after="120"/>
            <w:ind w:left="720"/>
            <w:rPr>
              <w:rFonts w:cs="Arial"/>
            </w:rPr>
          </w:pPr>
          <w:r>
            <w:rPr>
              <w:rFonts w:cs="Arial"/>
            </w:rPr>
            <w:t>-</w:t>
          </w:r>
          <w:r w:rsidR="009810BE">
            <w:rPr>
              <w:rFonts w:cs="Arial"/>
            </w:rPr>
            <w:t>See FAR 52.232-7</w:t>
          </w:r>
          <w:r>
            <w:rPr>
              <w:rFonts w:cs="Arial"/>
            </w:rPr>
            <w:t>______________________</w:t>
          </w:r>
        </w:p>
      </w:sdtContent>
    </w:sdt>
    <w:sdt>
      <w:sdtPr>
        <w:rPr>
          <w:rFonts w:cs="Arial"/>
        </w:rPr>
        <w:alias w:val="ZIPP_ATTACH_2"/>
        <w:tag w:val="ZIPP_ATTACH_2"/>
        <w:id w:val="693584034"/>
      </w:sdtPr>
      <w:sdtEndPr/>
      <w:sdtContent>
        <w:p w14:paraId="3B853AB5" w14:textId="77777777" w:rsidR="00B93289" w:rsidRDefault="00107C88">
          <w:pPr>
            <w:spacing w:after="120"/>
            <w:ind w:left="720"/>
            <w:rPr>
              <w:rFonts w:cs="Arial"/>
            </w:rPr>
          </w:pPr>
          <w:r>
            <w:rPr>
              <w:rFonts w:cs="Arial"/>
            </w:rPr>
            <w:t>-______________________</w:t>
          </w:r>
        </w:p>
      </w:sdtContent>
    </w:sdt>
    <w:sdt>
      <w:sdtPr>
        <w:rPr>
          <w:rFonts w:cs="Arial"/>
        </w:rPr>
        <w:alias w:val="ZIPP_ATTACH_3"/>
        <w:tag w:val="ZIPP_ATTACH_3"/>
        <w:id w:val="-1306385206"/>
      </w:sdtPr>
      <w:sdtEndPr/>
      <w:sdtContent>
        <w:p w14:paraId="012A163D" w14:textId="77777777" w:rsidR="00B93289" w:rsidRDefault="00107C88">
          <w:pPr>
            <w:spacing w:after="120"/>
            <w:ind w:left="720"/>
            <w:rPr>
              <w:rFonts w:cs="Arial"/>
            </w:rPr>
          </w:pPr>
          <w:r>
            <w:rPr>
              <w:rFonts w:cs="Arial"/>
            </w:rPr>
            <w:t>-______________________</w:t>
          </w:r>
        </w:p>
      </w:sdtContent>
    </w:sdt>
    <w:sdt>
      <w:sdtPr>
        <w:rPr>
          <w:rFonts w:cs="Arial"/>
        </w:rPr>
        <w:alias w:val="ZIPP_ATTACH_4"/>
        <w:tag w:val="ZIPP_ATTACH_4"/>
        <w:id w:val="1299415070"/>
      </w:sdtPr>
      <w:sdtEndPr/>
      <w:sdtContent>
        <w:p w14:paraId="46A3C587" w14:textId="77777777" w:rsidR="00B93289" w:rsidRDefault="00107C88">
          <w:pPr>
            <w:spacing w:after="120"/>
            <w:ind w:left="720"/>
            <w:rPr>
              <w:rFonts w:cs="Arial"/>
            </w:rPr>
          </w:pPr>
          <w:r>
            <w:rPr>
              <w:rFonts w:cs="Arial"/>
            </w:rPr>
            <w:t>-______________________</w:t>
          </w:r>
        </w:p>
      </w:sdtContent>
    </w:sdt>
    <w:sdt>
      <w:sdtPr>
        <w:rPr>
          <w:rFonts w:cs="Arial"/>
        </w:rPr>
        <w:alias w:val="ZIPP_ATTACH_5"/>
        <w:tag w:val="ZIPP_ATTACH_5"/>
        <w:id w:val="-274782595"/>
      </w:sdtPr>
      <w:sdtEndPr/>
      <w:sdtContent>
        <w:p w14:paraId="13DD9BB2" w14:textId="77777777" w:rsidR="00B93289" w:rsidRDefault="00107C88">
          <w:pPr>
            <w:spacing w:after="120"/>
            <w:ind w:left="720"/>
            <w:rPr>
              <w:rFonts w:cs="Arial"/>
            </w:rPr>
          </w:pPr>
          <w:r>
            <w:rPr>
              <w:rFonts w:cs="Arial"/>
            </w:rPr>
            <w:t>-______________________</w:t>
          </w:r>
        </w:p>
      </w:sdtContent>
    </w:sdt>
    <w:p w14:paraId="37AABDD4" w14:textId="77777777" w:rsidR="005C34E0" w:rsidRPr="005C34E0" w:rsidRDefault="00107C88" w:rsidP="005C34E0">
      <w:pPr>
        <w:spacing w:after="120"/>
        <w:rPr>
          <w:rFonts w:cs="Arial"/>
          <w:color w:val="121212"/>
        </w:rPr>
      </w:pPr>
      <w:r w:rsidRPr="001D224E">
        <w:rPr>
          <w:rFonts w:cs="Arial"/>
          <w:color w:val="121212"/>
        </w:rPr>
        <w:t>The IPP was designed and developed for Contractors to enroll, access and use IPP for submitting requests for payment. Contractor assistance with enrollment can be obtained by contacting IPPCustomerSupport@fms.treas.gov or phone (866) 973-3131</w:t>
      </w:r>
      <w:r w:rsidRPr="005C34E0">
        <w:rPr>
          <w:rFonts w:cs="Arial"/>
          <w:color w:val="121212"/>
        </w:rPr>
        <w:t xml:space="preserve">. </w:t>
      </w:r>
    </w:p>
    <w:p w14:paraId="2C413067" w14:textId="6C9F121E" w:rsidR="00DC0AD6" w:rsidRDefault="00107C88" w:rsidP="005C34E0">
      <w:pPr>
        <w:spacing w:after="120"/>
        <w:rPr>
          <w:rFonts w:cs="Arial"/>
          <w:color w:val="121212"/>
        </w:rPr>
      </w:pPr>
      <w:r w:rsidRPr="00720905">
        <w:rPr>
          <w:rFonts w:cs="Arial"/>
          <w:color w:val="121212"/>
        </w:rPr>
        <w:t>If the Contractor is unable to comply with the requirement to use IPP for submitting invoices for payment, the Contractor must submit a waiver request in writing to the contracting officer</w:t>
      </w:r>
      <w:r w:rsidRPr="0063118E">
        <w:rPr>
          <w:rFonts w:cs="Arial"/>
          <w:color w:val="121212"/>
        </w:rPr>
        <w:t>.</w:t>
      </w:r>
      <w:bookmarkEnd w:id="57"/>
    </w:p>
    <w:p w14:paraId="2D870B33" w14:textId="77777777" w:rsidR="00B40FC8" w:rsidRDefault="00B40FC8" w:rsidP="005C34E0">
      <w:pPr>
        <w:spacing w:after="120"/>
        <w:rPr>
          <w:rFonts w:cs="Arial"/>
        </w:rPr>
      </w:pPr>
    </w:p>
    <w:p w14:paraId="6C3FF4CB" w14:textId="77777777" w:rsidR="00B40FC8" w:rsidRDefault="00B40FC8" w:rsidP="00B40FC8">
      <w:pPr>
        <w:pStyle w:val="BodyText"/>
        <w:ind w:left="3058" w:right="3095"/>
        <w:jc w:val="center"/>
      </w:pPr>
      <w:r>
        <w:t>[End</w:t>
      </w:r>
      <w:r>
        <w:rPr>
          <w:spacing w:val="-2"/>
        </w:rPr>
        <w:t xml:space="preserve"> </w:t>
      </w:r>
      <w:r>
        <w:t>of</w:t>
      </w:r>
      <w:r>
        <w:rPr>
          <w:spacing w:val="-2"/>
        </w:rPr>
        <w:t xml:space="preserve"> Clause]</w:t>
      </w:r>
    </w:p>
    <w:p w14:paraId="56702F0B" w14:textId="77777777" w:rsidR="00981D06" w:rsidRPr="0063118E" w:rsidRDefault="00DC33B8" w:rsidP="00565EB3">
      <w:pPr>
        <w:spacing w:after="120"/>
        <w:jc w:val="center"/>
        <w:rPr>
          <w:rFonts w:cs="Arial"/>
        </w:rPr>
      </w:pPr>
    </w:p>
    <w:p w14:paraId="28C9AB6A" w14:textId="77777777" w:rsidR="00B93289" w:rsidRDefault="00107C88" w:rsidP="000F0A75">
      <w:pPr>
        <w:pStyle w:val="CLAUSETITLE"/>
        <w:numPr>
          <w:ilvl w:val="1"/>
          <w:numId w:val="2"/>
        </w:numPr>
        <w:outlineLvl w:val="1"/>
      </w:pPr>
      <w:bookmarkStart w:id="58" w:name="_Toc122634087"/>
      <w:bookmarkStart w:id="59" w:name="_Toc122634902"/>
      <w:r>
        <w:t>GOVERNMENT CONSENT OF PUBLICATION/ENDORSEMENT (MAR 2003)</w:t>
      </w:r>
      <w:bookmarkEnd w:id="58"/>
      <w:bookmarkEnd w:id="59"/>
    </w:p>
    <w:p w14:paraId="5BC1C2FE" w14:textId="77777777" w:rsidR="003F3878" w:rsidRDefault="00DC33B8" w:rsidP="00957E40">
      <w:pPr>
        <w:ind w:left="288"/>
      </w:pPr>
    </w:p>
    <w:p w14:paraId="33628109" w14:textId="77777777" w:rsidR="00483F90" w:rsidRPr="004C2DC9" w:rsidRDefault="00107C88" w:rsidP="00957E40">
      <w:pPr>
        <w:ind w:left="288"/>
        <w:rPr>
          <w:rFonts w:eastAsia="Arial" w:cs="Arial"/>
          <w:szCs w:val="20"/>
        </w:rPr>
      </w:pPr>
      <w:r w:rsidRPr="004C2DC9">
        <w:rPr>
          <w:rFonts w:eastAsia="Arial" w:cs="Arial"/>
          <w:szCs w:val="20"/>
        </w:rPr>
        <w:t>Under no circumstances shall the Contractor, or anyone acting on behalf of the Contractor, refer to the supplies, services, or equipment furnished pursuant to the provisions of this contract in any news release or commercial advertising without first obtaining explicit written consent to do so from the Contracting Officer</w:t>
      </w:r>
    </w:p>
    <w:p w14:paraId="64FD0C49" w14:textId="77777777" w:rsidR="003F3878" w:rsidRDefault="00DC33B8" w:rsidP="00957E40">
      <w:pPr>
        <w:ind w:left="288"/>
        <w:rPr>
          <w:rFonts w:eastAsia="Arial" w:cs="Arial"/>
          <w:szCs w:val="20"/>
        </w:rPr>
      </w:pPr>
    </w:p>
    <w:p w14:paraId="5ACD3A70" w14:textId="77777777" w:rsidR="00483F90" w:rsidRPr="004C2DC9" w:rsidRDefault="00107C88" w:rsidP="00957E40">
      <w:pPr>
        <w:ind w:left="288"/>
        <w:rPr>
          <w:rFonts w:eastAsia="Arial" w:cs="Arial"/>
          <w:szCs w:val="20"/>
        </w:rPr>
      </w:pPr>
      <w:r w:rsidRPr="004C2DC9">
        <w:rPr>
          <w:rFonts w:eastAsia="Arial" w:cs="Arial"/>
          <w:szCs w:val="20"/>
        </w:rPr>
        <w:t>The Contractor agrees not to refer to awards in commercial advertising in such a manner as to state or imply that the product or service provided is endorsed or preferred by the Federal Government or is considered by the Government to be superior to other products or services.</w:t>
      </w:r>
    </w:p>
    <w:p w14:paraId="0E47C670" w14:textId="77777777" w:rsidR="003F3878" w:rsidRDefault="00DC33B8" w:rsidP="00957E40">
      <w:pPr>
        <w:ind w:left="288"/>
        <w:rPr>
          <w:rFonts w:eastAsia="Arial" w:cs="Arial"/>
          <w:szCs w:val="20"/>
        </w:rPr>
      </w:pPr>
    </w:p>
    <w:p w14:paraId="729471CE" w14:textId="77777777" w:rsidR="00483F90" w:rsidRPr="004C2DC9" w:rsidRDefault="00107C88" w:rsidP="00957E40">
      <w:pPr>
        <w:ind w:left="288"/>
        <w:jc w:val="center"/>
        <w:rPr>
          <w:rFonts w:eastAsia="Arial" w:cs="Arial"/>
          <w:szCs w:val="20"/>
        </w:rPr>
      </w:pPr>
      <w:r w:rsidRPr="004C2DC9">
        <w:rPr>
          <w:rFonts w:eastAsia="Arial" w:cs="Arial"/>
          <w:szCs w:val="20"/>
        </w:rPr>
        <w:t>[End of Clause]</w:t>
      </w:r>
    </w:p>
    <w:p w14:paraId="43DED1BD" w14:textId="77777777" w:rsidR="003F3878" w:rsidRDefault="00DC33B8" w:rsidP="00957E40">
      <w:pPr>
        <w:ind w:left="288"/>
      </w:pPr>
    </w:p>
    <w:p w14:paraId="56211AB2" w14:textId="77777777" w:rsidR="00B93289" w:rsidRDefault="00107C88" w:rsidP="000F0A75">
      <w:pPr>
        <w:pStyle w:val="CLAUSETITLE"/>
        <w:numPr>
          <w:ilvl w:val="1"/>
          <w:numId w:val="2"/>
        </w:numPr>
        <w:outlineLvl w:val="1"/>
      </w:pPr>
      <w:bookmarkStart w:id="60" w:name="_Toc122634088"/>
      <w:bookmarkStart w:id="61" w:name="_Toc122634903"/>
      <w:r>
        <w:t>SECURITY PROCEDURES (AUG 2022)</w:t>
      </w:r>
      <w:bookmarkEnd w:id="60"/>
      <w:bookmarkEnd w:id="61"/>
    </w:p>
    <w:p w14:paraId="4F0A131A" w14:textId="77777777" w:rsidR="00F50085" w:rsidRDefault="00DC33B8" w:rsidP="00F50085">
      <w:pPr>
        <w:pStyle w:val="ZH09PlainText"/>
        <w:rPr>
          <w:rFonts w:ascii="Arial" w:hAnsi="Arial" w:cs="Arial"/>
          <w:sz w:val="20"/>
          <w:szCs w:val="20"/>
        </w:rPr>
      </w:pPr>
    </w:p>
    <w:p w14:paraId="508BB0A0" w14:textId="77777777" w:rsidR="00EA621C" w:rsidRPr="00FE1CFB" w:rsidRDefault="00107C88" w:rsidP="00F50085">
      <w:pPr>
        <w:pStyle w:val="ZH09PlainText"/>
        <w:rPr>
          <w:rFonts w:ascii="Arial" w:hAnsi="Arial" w:cs="Arial"/>
          <w:b/>
          <w:bCs/>
          <w:sz w:val="20"/>
          <w:szCs w:val="20"/>
        </w:rPr>
      </w:pPr>
      <w:r>
        <w:rPr>
          <w:rFonts w:ascii="Arial" w:hAnsi="Arial" w:cs="Arial"/>
          <w:b/>
          <w:bCs/>
          <w:sz w:val="20"/>
          <w:szCs w:val="20"/>
        </w:rPr>
        <w:t>I.   PERSONNEL SECURITY</w:t>
      </w:r>
    </w:p>
    <w:p w14:paraId="1A03BE59" w14:textId="77777777" w:rsidR="00EA621C" w:rsidRPr="008D0487" w:rsidRDefault="00DC33B8" w:rsidP="00F50085">
      <w:pPr>
        <w:pStyle w:val="ZH09PlainText"/>
        <w:rPr>
          <w:rFonts w:ascii="Arial" w:hAnsi="Arial" w:cs="Arial"/>
          <w:sz w:val="20"/>
          <w:szCs w:val="20"/>
        </w:rPr>
      </w:pPr>
    </w:p>
    <w:p w14:paraId="1CAA161B" w14:textId="77777777" w:rsidR="00F50085" w:rsidRPr="008D0487" w:rsidRDefault="00107C88" w:rsidP="00F50085">
      <w:pPr>
        <w:pStyle w:val="ZH09PlainText"/>
        <w:rPr>
          <w:rFonts w:ascii="Arial" w:hAnsi="Arial" w:cs="Arial"/>
          <w:b/>
          <w:bCs/>
          <w:sz w:val="20"/>
          <w:szCs w:val="20"/>
        </w:rPr>
      </w:pPr>
      <w:r w:rsidRPr="008D0487">
        <w:rPr>
          <w:rFonts w:ascii="Arial" w:hAnsi="Arial" w:cs="Arial"/>
          <w:b/>
          <w:bCs/>
          <w:sz w:val="20"/>
          <w:szCs w:val="20"/>
        </w:rPr>
        <w:t xml:space="preserve">A.  </w:t>
      </w:r>
      <w:r>
        <w:rPr>
          <w:rFonts w:ascii="Arial" w:hAnsi="Arial" w:cs="Arial"/>
          <w:b/>
          <w:bCs/>
          <w:sz w:val="20"/>
          <w:szCs w:val="20"/>
        </w:rPr>
        <w:t>CBP Suitability Requirements</w:t>
      </w:r>
    </w:p>
    <w:p w14:paraId="441EBF02" w14:textId="77777777" w:rsidR="00F50085" w:rsidRPr="008D0487" w:rsidRDefault="00DC33B8" w:rsidP="00F50085">
      <w:pPr>
        <w:pStyle w:val="ZH09PlainText"/>
        <w:rPr>
          <w:rFonts w:ascii="Arial" w:hAnsi="Arial" w:cs="Arial"/>
          <w:sz w:val="20"/>
          <w:szCs w:val="20"/>
        </w:rPr>
      </w:pPr>
    </w:p>
    <w:p w14:paraId="6A928837" w14:textId="77777777" w:rsidR="00F50085" w:rsidRPr="008D0487" w:rsidRDefault="00107C88" w:rsidP="008D0487">
      <w:pPr>
        <w:pStyle w:val="ZH09PlainText"/>
        <w:ind w:left="288" w:hanging="288"/>
        <w:rPr>
          <w:rFonts w:ascii="Arial" w:hAnsi="Arial" w:cs="Arial"/>
          <w:sz w:val="20"/>
          <w:szCs w:val="20"/>
        </w:rPr>
      </w:pPr>
      <w:r w:rsidRPr="008D0487">
        <w:rPr>
          <w:rFonts w:ascii="Arial" w:hAnsi="Arial" w:cs="Arial"/>
          <w:sz w:val="20"/>
          <w:szCs w:val="20"/>
        </w:rPr>
        <w:t xml:space="preserve">1.  </w:t>
      </w:r>
      <w:r w:rsidRPr="00D63A60">
        <w:rPr>
          <w:rFonts w:ascii="Arial" w:hAnsi="Arial" w:cs="Arial"/>
          <w:sz w:val="20"/>
          <w:szCs w:val="20"/>
        </w:rPr>
        <w:t>All Contractor Employees requiring access to CBP facilities and its information technology networks and systems must undergo an investigation to determine suitability for employment.  Based on the position sensitivity designation, OPR/Personnel Security Division initiates either a T4 or T5 Background Investigation in accordance with CBP Personnel Security Handbook, HB 1400-07A</w:t>
      </w:r>
      <w:r w:rsidRPr="008D0487">
        <w:rPr>
          <w:rFonts w:ascii="Arial" w:hAnsi="Arial" w:cs="Arial"/>
          <w:sz w:val="20"/>
          <w:szCs w:val="20"/>
        </w:rPr>
        <w:t>.</w:t>
      </w:r>
    </w:p>
    <w:p w14:paraId="128093AE" w14:textId="77777777" w:rsidR="00F50085" w:rsidRPr="008D0487" w:rsidRDefault="00DC33B8" w:rsidP="00F50085">
      <w:pPr>
        <w:pStyle w:val="ZH09PlainText"/>
        <w:rPr>
          <w:rFonts w:ascii="Arial" w:hAnsi="Arial" w:cs="Arial"/>
          <w:sz w:val="20"/>
          <w:szCs w:val="20"/>
        </w:rPr>
      </w:pPr>
    </w:p>
    <w:p w14:paraId="69AE2AB0" w14:textId="77777777" w:rsidR="00F50085" w:rsidRPr="008D0487" w:rsidRDefault="00107C88" w:rsidP="008D0487">
      <w:pPr>
        <w:pStyle w:val="ZH09PlainText"/>
        <w:ind w:left="288" w:hanging="288"/>
        <w:rPr>
          <w:rFonts w:ascii="Arial" w:hAnsi="Arial" w:cs="Arial"/>
          <w:sz w:val="20"/>
          <w:szCs w:val="20"/>
        </w:rPr>
      </w:pPr>
      <w:r w:rsidRPr="008D0487">
        <w:rPr>
          <w:rFonts w:ascii="Arial" w:hAnsi="Arial" w:cs="Arial"/>
          <w:sz w:val="20"/>
          <w:szCs w:val="20"/>
        </w:rPr>
        <w:t xml:space="preserve">2.  </w:t>
      </w:r>
      <w:r w:rsidRPr="00273416">
        <w:rPr>
          <w:rFonts w:ascii="Arial" w:hAnsi="Arial" w:cs="Arial"/>
          <w:sz w:val="20"/>
          <w:szCs w:val="20"/>
        </w:rPr>
        <w:t>Contractor Employees who require access to DHS IT systems or development, management, or maintenance of those systems must be U.S. citizens in accordance with DHS Instruction 121-01-007-01, Revision 1, Chapter 2, Personnel Security Program Standards, § 13, and Citizenship Requirements, § 13F.  (Lawful Permanent Resident status is not acceptable in this case).  A waiver may be granted, as outlined in Chapter 2, § 14 of DHS Instruction Handbook 121-01-007-01, Revision 01</w:t>
      </w:r>
      <w:r w:rsidRPr="008D0487">
        <w:rPr>
          <w:rFonts w:ascii="Arial" w:hAnsi="Arial" w:cs="Arial"/>
          <w:sz w:val="20"/>
          <w:szCs w:val="20"/>
        </w:rPr>
        <w:t>.</w:t>
      </w:r>
    </w:p>
    <w:p w14:paraId="59A88FC8" w14:textId="77777777" w:rsidR="00F50085" w:rsidRPr="008D0487" w:rsidRDefault="00DC33B8" w:rsidP="008D0487">
      <w:pPr>
        <w:pStyle w:val="ZH09PlainText"/>
        <w:ind w:left="288" w:hanging="288"/>
        <w:rPr>
          <w:rFonts w:ascii="Arial" w:hAnsi="Arial" w:cs="Arial"/>
          <w:sz w:val="20"/>
          <w:szCs w:val="20"/>
        </w:rPr>
      </w:pPr>
    </w:p>
    <w:p w14:paraId="32A0D070" w14:textId="77777777" w:rsidR="00F50085" w:rsidRPr="008D0487" w:rsidRDefault="00107C88" w:rsidP="008D0487">
      <w:pPr>
        <w:pStyle w:val="ZH09PlainText"/>
        <w:ind w:left="288" w:hanging="288"/>
        <w:rPr>
          <w:rFonts w:ascii="Arial" w:hAnsi="Arial" w:cs="Arial"/>
          <w:sz w:val="20"/>
          <w:szCs w:val="20"/>
        </w:rPr>
      </w:pPr>
      <w:r w:rsidRPr="008D0487">
        <w:rPr>
          <w:rFonts w:ascii="Arial" w:hAnsi="Arial" w:cs="Arial"/>
          <w:sz w:val="20"/>
          <w:szCs w:val="20"/>
        </w:rPr>
        <w:t xml:space="preserve">3.  </w:t>
      </w:r>
      <w:r w:rsidRPr="0041051F">
        <w:rPr>
          <w:rFonts w:ascii="Arial" w:hAnsi="Arial" w:cs="Arial"/>
          <w:sz w:val="20"/>
          <w:szCs w:val="20"/>
        </w:rPr>
        <w:t>Provided the requirements of DHS Instruction Handbook 121-01-007-01 are met as outlined in paragraph I.B.1, below, Contractor Employees requiring access to CBP facilities, sensitive information or information technology resources are required to have a favorably adjudicated Tier 4 (T4) or Tier 5 (T5) background investigation (U.S. Office of Personnel Management (OPM), Suitability Executive Agent and the Director of National Intelligence (DNI), Security Executive Agent, Federal Investigative Standards, December 2012, or its successor), prior to commencing work on this contract, as outlined in the applicable requirements document, such as a Statement of Work (SOW) or Performance Work Statement (PWS). Exceptions shall be approved on a case-by-case basis with the Contractor Employee’s access to facilities, systems, and information limited until the Contractor Employee receives a favorably adjudicated T4 or T5.  A favorably adjudicated T4 or T5 shall include various aspects of a Contractor Employee’s life, including employment, education, residences, police, and court inquires, credit history, and national agency checks</w:t>
      </w:r>
      <w:r w:rsidRPr="008D0487">
        <w:rPr>
          <w:rFonts w:ascii="Arial" w:hAnsi="Arial" w:cs="Arial"/>
          <w:sz w:val="20"/>
          <w:szCs w:val="20"/>
        </w:rPr>
        <w:t>.</w:t>
      </w:r>
    </w:p>
    <w:p w14:paraId="5E6917ED" w14:textId="77777777" w:rsidR="00F50085" w:rsidRPr="008D0487" w:rsidRDefault="00DC33B8" w:rsidP="008D0487">
      <w:pPr>
        <w:pStyle w:val="ZH09PlainText"/>
        <w:ind w:left="288" w:hanging="288"/>
        <w:rPr>
          <w:rFonts w:ascii="Arial" w:hAnsi="Arial" w:cs="Arial"/>
          <w:sz w:val="20"/>
          <w:szCs w:val="20"/>
        </w:rPr>
      </w:pPr>
    </w:p>
    <w:p w14:paraId="00C7C4A1" w14:textId="77777777" w:rsidR="00F50085" w:rsidRPr="008D0487" w:rsidRDefault="00107C88" w:rsidP="008D0487">
      <w:pPr>
        <w:pStyle w:val="ZH09PlainText"/>
        <w:ind w:left="288" w:hanging="288"/>
        <w:rPr>
          <w:rFonts w:ascii="Arial" w:hAnsi="Arial" w:cs="Arial"/>
          <w:sz w:val="20"/>
          <w:szCs w:val="20"/>
        </w:rPr>
      </w:pPr>
      <w:r w:rsidRPr="008D0487">
        <w:rPr>
          <w:rFonts w:ascii="Arial" w:hAnsi="Arial" w:cs="Arial"/>
          <w:sz w:val="20"/>
          <w:szCs w:val="20"/>
        </w:rPr>
        <w:t xml:space="preserve">4.  </w:t>
      </w:r>
      <w:r w:rsidRPr="00183D39">
        <w:rPr>
          <w:rFonts w:ascii="Arial" w:hAnsi="Arial" w:cs="Arial"/>
          <w:sz w:val="20"/>
          <w:szCs w:val="20"/>
        </w:rPr>
        <w:t>For contracts requiring Contractor Employees to possess a CBP suitability upon contract inception, the following is applicable: The Contractor shall submit, within ten (10) working days after award of the contract, a list containing the full legal name, social security number, place of birth (city and state), and date of birth of employee candidates who possess favorably adjudicated T4 or T5 background investigations that meet federal investigation standards (as mandated in the SOW/PWS).  These individuals will be considered for “reciprocity” as applicable (reference CBP Form 78 – BIRD).  For contracts not requiring Contractor Employees to possess a CBP suitability upon contract inception, the following is applicable: The Contractor shall require Contractor Employee candidates, needing a T4 or T5 background investigation for the contract, to submit information and documentation requested by CBP to initiate the background investigation process immediately upon request by CBP</w:t>
      </w:r>
      <w:r w:rsidRPr="008D0487">
        <w:rPr>
          <w:rFonts w:ascii="Arial" w:hAnsi="Arial" w:cs="Arial"/>
          <w:sz w:val="20"/>
          <w:szCs w:val="20"/>
        </w:rPr>
        <w:t>.</w:t>
      </w:r>
    </w:p>
    <w:p w14:paraId="0ACF0CB0" w14:textId="77777777" w:rsidR="00F50085" w:rsidRPr="008D0487" w:rsidRDefault="00DC33B8" w:rsidP="008D0487">
      <w:pPr>
        <w:pStyle w:val="ZH09PlainText"/>
        <w:ind w:left="288" w:hanging="288"/>
        <w:rPr>
          <w:rFonts w:ascii="Arial" w:hAnsi="Arial" w:cs="Arial"/>
          <w:sz w:val="20"/>
          <w:szCs w:val="20"/>
        </w:rPr>
      </w:pPr>
    </w:p>
    <w:p w14:paraId="44267842" w14:textId="77777777" w:rsidR="00F50085" w:rsidRPr="008D0487" w:rsidRDefault="00107C88" w:rsidP="008D0487">
      <w:pPr>
        <w:pStyle w:val="ZH09PlainText"/>
        <w:ind w:left="288" w:hanging="288"/>
        <w:rPr>
          <w:rFonts w:ascii="Arial" w:hAnsi="Arial" w:cs="Arial"/>
          <w:sz w:val="20"/>
          <w:szCs w:val="20"/>
        </w:rPr>
      </w:pPr>
      <w:r w:rsidRPr="008D0487">
        <w:rPr>
          <w:rFonts w:ascii="Arial" w:hAnsi="Arial" w:cs="Arial"/>
          <w:sz w:val="20"/>
          <w:szCs w:val="20"/>
        </w:rPr>
        <w:t xml:space="preserve">5.  </w:t>
      </w:r>
      <w:r w:rsidRPr="00B57A5C">
        <w:rPr>
          <w:rFonts w:ascii="Arial" w:hAnsi="Arial" w:cs="Arial"/>
          <w:sz w:val="20"/>
          <w:szCs w:val="20"/>
        </w:rPr>
        <w:t>Background Investigation information and documentation are submitted by proper completion of standard federal and agency forms provided by the COR, such as Electronic Questionnaires for Investigations Processing (e-QIP), Electronic Fingerprint Submission, CBP Form 78-Background Investigation Requirements Determination (BIRD) Form, Fair Credit Reporting Act (FCRA), Non-Disclosure Agreement (NDA), a Contractor Employee initial Background Investigation Form (CBP Form 77) (Sections A and B), and relevant “clearance” documents (if applicable), etc. The Contractor is responsible for ensuring all Contract Employee candidates complete the Electronic Questionnaire for Investigations Processing (e-QIP) and Electronic Fingerprints using their full legal name, correct SSN and ensuring these actions are completed in a timely manner, within 30 days of e-QIP initiation. The Contractor is also responsible for ensuring all Contract Employee candidates respond to phone calls and check their emails regularly for communications from the CBP Security Office and/or the field investigator for any necessary actions.  The appropriate forms, to include “clearance” documents if applicable, must be submitted to the COR assigned to the contract, and the COR shall forward the completed forms to the CBP security official that will review the information for completeness and begin the adjudication and “clearance” (if applicable) process. Any Contract Employee candidate who fails to comply after multiple requests and attempts to reach them will be discontinued from the Background Investigation process.  The Contractor shall then propose a qualified replacement employee candidate to the CO and COR within 30 days after being notified of the discontinued Contract Employee candidate</w:t>
      </w:r>
      <w:r w:rsidRPr="008D0487">
        <w:rPr>
          <w:rFonts w:ascii="Arial" w:hAnsi="Arial" w:cs="Arial"/>
          <w:sz w:val="20"/>
          <w:szCs w:val="20"/>
        </w:rPr>
        <w:t>.</w:t>
      </w:r>
    </w:p>
    <w:p w14:paraId="12E0436C" w14:textId="77777777" w:rsidR="00F50085" w:rsidRPr="008D0487" w:rsidRDefault="00DC33B8" w:rsidP="008D0487">
      <w:pPr>
        <w:pStyle w:val="ZH09PlainText"/>
        <w:ind w:left="288" w:hanging="288"/>
        <w:rPr>
          <w:rFonts w:ascii="Arial" w:hAnsi="Arial" w:cs="Arial"/>
          <w:sz w:val="20"/>
          <w:szCs w:val="20"/>
        </w:rPr>
      </w:pPr>
    </w:p>
    <w:p w14:paraId="4087544F" w14:textId="77777777" w:rsidR="00F50085" w:rsidRPr="008D0487" w:rsidRDefault="00107C88" w:rsidP="008D0487">
      <w:pPr>
        <w:pStyle w:val="ZH09PlainText"/>
        <w:ind w:left="288" w:hanging="288"/>
        <w:rPr>
          <w:rFonts w:ascii="Arial" w:hAnsi="Arial" w:cs="Arial"/>
          <w:sz w:val="20"/>
          <w:szCs w:val="20"/>
        </w:rPr>
      </w:pPr>
      <w:r w:rsidRPr="008D0487">
        <w:rPr>
          <w:rFonts w:ascii="Arial" w:hAnsi="Arial" w:cs="Arial"/>
          <w:sz w:val="20"/>
          <w:szCs w:val="20"/>
        </w:rPr>
        <w:t xml:space="preserve">6.  </w:t>
      </w:r>
      <w:r w:rsidRPr="000D2147">
        <w:rPr>
          <w:rFonts w:ascii="Arial" w:hAnsi="Arial" w:cs="Arial"/>
          <w:sz w:val="20"/>
          <w:szCs w:val="20"/>
        </w:rPr>
        <w:t xml:space="preserve">CBP cannot provide a standard completion time for a T4 or T5 background investigation as many scenarios affect CBP’s ability to process an individual.  During the term of this contract, the Contractor is required to provide the names of its employees who successfully complete the CBP T4 or T5 process to the CO and COR.  Failure of any Contractor Employee to obtain and maintain a favorably adjudicated T4 or T5 shall be cause for dismissal.  For key personnel, the Contractor shall propose a qualified replacement employee candidate to the CO and COR within 30 days after being notified of an unsuccessful candidate or vacancy.  For all non-key personnel Contractor Employees, the Contractor shall propose a qualified replacement employee candidate to the COR within 30 days after being notified of an </w:t>
      </w:r>
      <w:r w:rsidRPr="000D2147">
        <w:rPr>
          <w:rFonts w:ascii="Arial" w:hAnsi="Arial" w:cs="Arial"/>
          <w:sz w:val="20"/>
          <w:szCs w:val="20"/>
        </w:rPr>
        <w:lastRenderedPageBreak/>
        <w:t>unsuccessful candidate or vacancy.  The CO/COR shall approve or disapprove replacement employees.  For contracts requiring Contractor Employees to possess a CBP suitability per SOW/PWS requirements, continuous failure to provide Contractor Employees who meet CBP T4 or T5 requirements may be cause for termination of the contract (refer #4)</w:t>
      </w:r>
      <w:r w:rsidRPr="008D0487">
        <w:rPr>
          <w:rFonts w:ascii="Arial" w:hAnsi="Arial" w:cs="Arial"/>
          <w:sz w:val="20"/>
          <w:szCs w:val="20"/>
        </w:rPr>
        <w:t>.</w:t>
      </w:r>
    </w:p>
    <w:p w14:paraId="22BA3EE1" w14:textId="77777777" w:rsidR="00F50085" w:rsidRPr="008D0487" w:rsidRDefault="00DC33B8" w:rsidP="008D0487">
      <w:pPr>
        <w:pStyle w:val="ZH09PlainText"/>
        <w:ind w:left="288" w:hanging="288"/>
        <w:rPr>
          <w:rFonts w:ascii="Arial" w:hAnsi="Arial" w:cs="Arial"/>
          <w:sz w:val="20"/>
          <w:szCs w:val="20"/>
        </w:rPr>
      </w:pPr>
    </w:p>
    <w:p w14:paraId="5E0B11F5" w14:textId="77777777" w:rsidR="00F50085" w:rsidRPr="00177E5D" w:rsidRDefault="00107C88" w:rsidP="008D0487">
      <w:pPr>
        <w:pStyle w:val="ZH09PlainText"/>
        <w:ind w:left="288" w:hanging="288"/>
        <w:rPr>
          <w:rFonts w:ascii="Arial" w:hAnsi="Arial" w:cs="Arial"/>
          <w:b/>
          <w:bCs/>
          <w:sz w:val="20"/>
          <w:szCs w:val="20"/>
        </w:rPr>
      </w:pPr>
      <w:r w:rsidRPr="00177E5D">
        <w:rPr>
          <w:rFonts w:ascii="Arial" w:hAnsi="Arial" w:cs="Arial"/>
          <w:b/>
          <w:bCs/>
          <w:sz w:val="20"/>
          <w:szCs w:val="20"/>
        </w:rPr>
        <w:t xml:space="preserve">B.  Security </w:t>
      </w:r>
      <w:r>
        <w:rPr>
          <w:rFonts w:ascii="Arial" w:hAnsi="Arial" w:cs="Arial"/>
          <w:b/>
          <w:bCs/>
          <w:sz w:val="20"/>
          <w:szCs w:val="20"/>
        </w:rPr>
        <w:t xml:space="preserve">Clearance </w:t>
      </w:r>
      <w:r w:rsidRPr="00177E5D">
        <w:rPr>
          <w:rFonts w:ascii="Arial" w:hAnsi="Arial" w:cs="Arial"/>
          <w:b/>
          <w:bCs/>
          <w:sz w:val="20"/>
          <w:szCs w:val="20"/>
        </w:rPr>
        <w:t>Requirements</w:t>
      </w:r>
    </w:p>
    <w:p w14:paraId="69BCC422" w14:textId="77777777" w:rsidR="00F50085" w:rsidRPr="008D0487" w:rsidRDefault="00DC33B8" w:rsidP="008D0487">
      <w:pPr>
        <w:pStyle w:val="ZH09PlainText"/>
        <w:ind w:left="288" w:hanging="288"/>
        <w:rPr>
          <w:rFonts w:ascii="Arial" w:hAnsi="Arial" w:cs="Arial"/>
          <w:sz w:val="20"/>
          <w:szCs w:val="20"/>
        </w:rPr>
      </w:pPr>
    </w:p>
    <w:p w14:paraId="09BD4E48" w14:textId="77777777" w:rsidR="00F50085" w:rsidRPr="008D0487" w:rsidRDefault="00107C88" w:rsidP="008D0487">
      <w:pPr>
        <w:pStyle w:val="ZH09PlainText"/>
        <w:ind w:left="288" w:hanging="288"/>
        <w:rPr>
          <w:rFonts w:ascii="Arial" w:hAnsi="Arial" w:cs="Arial"/>
          <w:sz w:val="20"/>
          <w:szCs w:val="20"/>
        </w:rPr>
      </w:pPr>
      <w:r w:rsidRPr="008D0487">
        <w:rPr>
          <w:rFonts w:ascii="Arial" w:hAnsi="Arial" w:cs="Arial"/>
          <w:sz w:val="20"/>
          <w:szCs w:val="20"/>
        </w:rPr>
        <w:t xml:space="preserve">1.  </w:t>
      </w:r>
      <w:r w:rsidRPr="00316284">
        <w:rPr>
          <w:rFonts w:ascii="Arial" w:hAnsi="Arial" w:cs="Arial"/>
          <w:sz w:val="20"/>
          <w:szCs w:val="20"/>
        </w:rPr>
        <w:t>Contractor Employees who require access to classified information must be U.S. citizens or have Lawful Permanent Resident (LPR) status in accordance with DHS Instruction Handbook 121-01-007-01, Rev. 01, the Department of Homeland Security Personnel Security, Suitability and Fitness Program, Chapter 2, Personnel Security Program Standards, § 13, Citizenship Requirements.  A waiver may be granted, as outlined in Chapter 2, § 14 of DHS Instruction Handbook 121-01-007-01</w:t>
      </w:r>
      <w:r w:rsidRPr="008D0487">
        <w:rPr>
          <w:rFonts w:ascii="Arial" w:hAnsi="Arial" w:cs="Arial"/>
          <w:sz w:val="20"/>
          <w:szCs w:val="20"/>
        </w:rPr>
        <w:t>.</w:t>
      </w:r>
    </w:p>
    <w:p w14:paraId="3E70D249" w14:textId="77777777" w:rsidR="00F50085" w:rsidRPr="008D0487" w:rsidRDefault="00DC33B8" w:rsidP="008D0487">
      <w:pPr>
        <w:pStyle w:val="ZH09PlainText"/>
        <w:ind w:left="288" w:hanging="288"/>
        <w:rPr>
          <w:rFonts w:ascii="Arial" w:hAnsi="Arial" w:cs="Arial"/>
          <w:sz w:val="20"/>
          <w:szCs w:val="20"/>
        </w:rPr>
      </w:pPr>
    </w:p>
    <w:p w14:paraId="094001DB" w14:textId="77777777" w:rsidR="00F50085" w:rsidRPr="008D0487" w:rsidRDefault="00107C88" w:rsidP="008D0487">
      <w:pPr>
        <w:pStyle w:val="ZH09PlainText"/>
        <w:ind w:left="288" w:hanging="288"/>
        <w:rPr>
          <w:rFonts w:ascii="Arial" w:hAnsi="Arial" w:cs="Arial"/>
          <w:sz w:val="20"/>
          <w:szCs w:val="20"/>
        </w:rPr>
      </w:pPr>
      <w:r w:rsidRPr="008D0487">
        <w:rPr>
          <w:rFonts w:ascii="Arial" w:hAnsi="Arial" w:cs="Arial"/>
          <w:sz w:val="20"/>
          <w:szCs w:val="20"/>
        </w:rPr>
        <w:t xml:space="preserve">2.  </w:t>
      </w:r>
      <w:r w:rsidRPr="00EF3743">
        <w:rPr>
          <w:rFonts w:ascii="Arial" w:hAnsi="Arial" w:cs="Arial"/>
          <w:sz w:val="20"/>
          <w:szCs w:val="20"/>
        </w:rPr>
        <w:t xml:space="preserve">For contracts requiring Contractor Employees to possess a security clearance </w:t>
      </w:r>
      <w:r w:rsidRPr="001A72AB">
        <w:rPr>
          <w:rFonts w:ascii="Arial" w:hAnsi="Arial" w:cs="Arial"/>
          <w:i/>
          <w:iCs/>
          <w:sz w:val="20"/>
          <w:szCs w:val="20"/>
          <w:u w:val="single"/>
        </w:rPr>
        <w:t>upon contract inception</w:t>
      </w:r>
      <w:r w:rsidRPr="00EF3743">
        <w:rPr>
          <w:rFonts w:ascii="Arial" w:hAnsi="Arial" w:cs="Arial"/>
          <w:sz w:val="20"/>
          <w:szCs w:val="20"/>
        </w:rPr>
        <w:t xml:space="preserve">, the following is applicable: The Contractor shall submit, within ten (10) working days after award of the contract, a list containing the full legal name, social security number, place of birth (city and state), and date of birth of employee candidates who possess favorably adjudicated T5 background investigations that meet federal investigation standards (as mandated in the SOW/PWS).  These individuals will be considered for “reciprocity” as applicable (refer to CBP Form 78 – BIRD).  For contracts </w:t>
      </w:r>
      <w:r w:rsidRPr="0012241E">
        <w:rPr>
          <w:rFonts w:ascii="Arial" w:hAnsi="Arial" w:cs="Arial"/>
          <w:sz w:val="20"/>
          <w:szCs w:val="20"/>
          <w:u w:val="single"/>
        </w:rPr>
        <w:t>not</w:t>
      </w:r>
      <w:r w:rsidRPr="00EF3743">
        <w:rPr>
          <w:rFonts w:ascii="Arial" w:hAnsi="Arial" w:cs="Arial"/>
          <w:sz w:val="20"/>
          <w:szCs w:val="20"/>
        </w:rPr>
        <w:t xml:space="preserve"> requiring Contractor Employees to possess a security clearance </w:t>
      </w:r>
      <w:r w:rsidRPr="00F20764">
        <w:rPr>
          <w:rFonts w:ascii="Arial" w:hAnsi="Arial" w:cs="Arial"/>
          <w:i/>
          <w:iCs/>
          <w:sz w:val="20"/>
          <w:szCs w:val="20"/>
          <w:u w:val="single"/>
        </w:rPr>
        <w:t>upon contract inception</w:t>
      </w:r>
      <w:r w:rsidRPr="00EF3743">
        <w:rPr>
          <w:rFonts w:ascii="Arial" w:hAnsi="Arial" w:cs="Arial"/>
          <w:sz w:val="20"/>
          <w:szCs w:val="20"/>
        </w:rPr>
        <w:t>, the following is applicable: The Contractor shall require Contractor Employee candidates, needing a T4 or T5 background investigation for the contract, to submit information and documentation requested by CBP to initiate the background investigation process immediately upon request by CBP</w:t>
      </w:r>
      <w:r w:rsidRPr="008D0487">
        <w:rPr>
          <w:rFonts w:ascii="Arial" w:hAnsi="Arial" w:cs="Arial"/>
          <w:sz w:val="20"/>
          <w:szCs w:val="20"/>
        </w:rPr>
        <w:t>.</w:t>
      </w:r>
    </w:p>
    <w:p w14:paraId="7793DF09" w14:textId="77777777" w:rsidR="00F50085" w:rsidRPr="008D0487" w:rsidRDefault="00DC33B8" w:rsidP="008D0487">
      <w:pPr>
        <w:pStyle w:val="ZH09PlainText"/>
        <w:ind w:left="288" w:hanging="288"/>
        <w:rPr>
          <w:rFonts w:ascii="Arial" w:hAnsi="Arial" w:cs="Arial"/>
          <w:sz w:val="20"/>
          <w:szCs w:val="20"/>
        </w:rPr>
      </w:pPr>
    </w:p>
    <w:p w14:paraId="7EE04A1C" w14:textId="77777777" w:rsidR="00F50085" w:rsidRDefault="00107C88" w:rsidP="008D0487">
      <w:pPr>
        <w:pStyle w:val="ZH09PlainText"/>
        <w:ind w:left="288" w:hanging="288"/>
        <w:rPr>
          <w:rFonts w:ascii="Arial" w:hAnsi="Arial" w:cs="Arial"/>
          <w:sz w:val="20"/>
          <w:szCs w:val="20"/>
        </w:rPr>
      </w:pPr>
      <w:r w:rsidRPr="008D0487">
        <w:rPr>
          <w:rFonts w:ascii="Arial" w:hAnsi="Arial" w:cs="Arial"/>
          <w:sz w:val="20"/>
          <w:szCs w:val="20"/>
        </w:rPr>
        <w:t xml:space="preserve">3.  </w:t>
      </w:r>
      <w:r w:rsidRPr="008858F4">
        <w:rPr>
          <w:rFonts w:ascii="Arial" w:hAnsi="Arial" w:cs="Arial"/>
          <w:sz w:val="20"/>
          <w:szCs w:val="20"/>
        </w:rPr>
        <w:t>Background Investigation information and documentation are submitted by proper completion of standard federal and agency forms provided by the COR, such as Electronic Questionnaires for Investigations Processing (e-QIP), Electronic Fingerprint Submission, CBP Form 78-Background Investigation Requirements Determination (BIRD) Form, Fair Credit Reporting Act (FCRA), Non-Disclosure Agreement (NDA), a Contractor Employee Initial Background Investigation Form (CBP Form 77) (Sections A and B), and relevant “clearance” documents (if applicable), etc. The Contractor is responsible for ensuring all Contract Employee candidates complete the Electronic Questionnaire for Investigations Processing (e-QIP) and Electronic Fingerprints using their full legal name, correct SSN and ensuring these actions are completed in a timely manner, within 30 days of e-QIP initiation. The Contractor is also responsible for ensuring all Contract Employee candidates respond to phone calls and check their emails regularly for communications from the CBP Security Office and/or the field investigator for any necessary actions. The appropriate forms, to include “clearance” documents if applicable, must be submitted to the COR assigned to the contract, and the COR shall forward the completed forms to the CBP security official that will review the information for completeness and begin the adjudication and “clearance” (if applicable) process. Any Contract Employee candidate who fails to comply after multiple requests and attempts to reach them will be discontinued from the Background Investigation process.  The Contractor shall then propose a qualified replacement employee candidate to the CO and COR within 30 days after being notified of the discontinued Contract Employee candidate</w:t>
      </w:r>
      <w:r w:rsidRPr="00977113">
        <w:rPr>
          <w:rFonts w:ascii="Arial" w:hAnsi="Arial" w:cs="Arial"/>
          <w:sz w:val="20"/>
          <w:szCs w:val="20"/>
        </w:rPr>
        <w:t>.</w:t>
      </w:r>
    </w:p>
    <w:p w14:paraId="7D881F76" w14:textId="77777777" w:rsidR="00F50085" w:rsidRPr="008D0487" w:rsidRDefault="00DC33B8" w:rsidP="008D0487">
      <w:pPr>
        <w:pStyle w:val="ZH09PlainText"/>
        <w:ind w:left="288" w:hanging="288"/>
        <w:rPr>
          <w:rFonts w:ascii="Arial" w:hAnsi="Arial" w:cs="Arial"/>
          <w:sz w:val="20"/>
          <w:szCs w:val="20"/>
        </w:rPr>
      </w:pPr>
    </w:p>
    <w:p w14:paraId="6A2BE57B" w14:textId="77777777" w:rsidR="00F50085" w:rsidRPr="008D0487" w:rsidRDefault="00107C88" w:rsidP="008D0487">
      <w:pPr>
        <w:pStyle w:val="ZH09PlainText"/>
        <w:ind w:left="288" w:hanging="288"/>
        <w:rPr>
          <w:rFonts w:ascii="Arial" w:hAnsi="Arial" w:cs="Arial"/>
          <w:sz w:val="20"/>
          <w:szCs w:val="20"/>
        </w:rPr>
      </w:pPr>
      <w:r>
        <w:rPr>
          <w:rFonts w:ascii="Arial" w:hAnsi="Arial" w:cs="Arial"/>
          <w:sz w:val="20"/>
          <w:szCs w:val="20"/>
        </w:rPr>
        <w:t xml:space="preserve">4.  </w:t>
      </w:r>
      <w:r w:rsidRPr="001524B3">
        <w:rPr>
          <w:rFonts w:ascii="Arial" w:hAnsi="Arial" w:cs="Arial"/>
          <w:sz w:val="20"/>
          <w:szCs w:val="20"/>
        </w:rPr>
        <w:t>CBP cannot provide a standard completion time for a T4 or T5 background investigation as many scenarios affect CBP’s ability to process an individual.  During the term of this contract, the Contractor is required to provide the names of its employees who successfully complete the CBP T4 or T5 process to the CO and COR.  Failure of any Contractor Employee to obtain and maintain a favorably adjudicated T4 or T5 shall be cause for dismissal.  For key personnel, the Contractor shall propose a qualified replacement employee candidate to the CO and COR within 30 days after being notified of an unsuccessful candidate or vacancy.  For all non-key personnel Contractor Employees, the Contractor shall propose a qualified replacement employee candidate to the COR within 30 days after being notified of an unsuccessful candidate or vacancy.  The CO/COR shall approve or disapprove replacement employees.  Continuous failure to provide Contractor Employees who meet CBP T4 or T5 requirements may be cause for termination of the contract</w:t>
      </w:r>
      <w:r w:rsidRPr="008D0487">
        <w:rPr>
          <w:rFonts w:ascii="Arial" w:hAnsi="Arial" w:cs="Arial"/>
          <w:sz w:val="20"/>
          <w:szCs w:val="20"/>
        </w:rPr>
        <w:t>.</w:t>
      </w:r>
    </w:p>
    <w:p w14:paraId="310F8404" w14:textId="3B4B57E8" w:rsidR="00F50085" w:rsidRDefault="00DC33B8" w:rsidP="00F50085">
      <w:pPr>
        <w:pStyle w:val="ZH09PlainText"/>
        <w:rPr>
          <w:rFonts w:ascii="Arial" w:hAnsi="Arial" w:cs="Arial"/>
          <w:sz w:val="20"/>
          <w:szCs w:val="20"/>
        </w:rPr>
      </w:pPr>
    </w:p>
    <w:p w14:paraId="54783D17" w14:textId="23CC8515" w:rsidR="00D95F1E" w:rsidRDefault="00D95F1E" w:rsidP="00F50085">
      <w:pPr>
        <w:pStyle w:val="ZH09PlainText"/>
        <w:rPr>
          <w:rFonts w:ascii="Arial" w:hAnsi="Arial" w:cs="Arial"/>
          <w:sz w:val="20"/>
          <w:szCs w:val="20"/>
        </w:rPr>
      </w:pPr>
    </w:p>
    <w:p w14:paraId="781A356A" w14:textId="77777777" w:rsidR="00D95F1E" w:rsidRPr="008D0487" w:rsidRDefault="00D95F1E" w:rsidP="00F50085">
      <w:pPr>
        <w:pStyle w:val="ZH09PlainText"/>
        <w:rPr>
          <w:rFonts w:ascii="Arial" w:hAnsi="Arial" w:cs="Arial"/>
          <w:sz w:val="20"/>
          <w:szCs w:val="20"/>
        </w:rPr>
      </w:pPr>
    </w:p>
    <w:p w14:paraId="3B48493F" w14:textId="77777777" w:rsidR="00F50085" w:rsidRPr="00977113" w:rsidRDefault="00107C88" w:rsidP="00F50085">
      <w:pPr>
        <w:pStyle w:val="ZH09PlainText"/>
        <w:rPr>
          <w:rFonts w:ascii="Arial" w:hAnsi="Arial" w:cs="Arial"/>
          <w:b/>
          <w:bCs/>
          <w:sz w:val="20"/>
          <w:szCs w:val="20"/>
        </w:rPr>
      </w:pPr>
      <w:r w:rsidRPr="00977113">
        <w:rPr>
          <w:rFonts w:ascii="Arial" w:hAnsi="Arial" w:cs="Arial"/>
          <w:b/>
          <w:bCs/>
          <w:sz w:val="20"/>
          <w:szCs w:val="20"/>
        </w:rPr>
        <w:t xml:space="preserve">C.  </w:t>
      </w:r>
      <w:r>
        <w:rPr>
          <w:rFonts w:ascii="Arial" w:hAnsi="Arial" w:cs="Arial"/>
          <w:b/>
          <w:bCs/>
          <w:sz w:val="20"/>
          <w:szCs w:val="20"/>
        </w:rPr>
        <w:t>Contractor Tracking System</w:t>
      </w:r>
    </w:p>
    <w:p w14:paraId="5F2ECDC7" w14:textId="77777777" w:rsidR="00F50085" w:rsidRPr="008D0487" w:rsidRDefault="00DC33B8" w:rsidP="00977113">
      <w:pPr>
        <w:pStyle w:val="ZH09PlainText"/>
        <w:ind w:left="288" w:hanging="288"/>
        <w:rPr>
          <w:rFonts w:ascii="Arial" w:hAnsi="Arial" w:cs="Arial"/>
          <w:sz w:val="20"/>
          <w:szCs w:val="20"/>
        </w:rPr>
      </w:pPr>
    </w:p>
    <w:p w14:paraId="2199279B" w14:textId="77777777" w:rsidR="00F50085" w:rsidRPr="008D0487" w:rsidRDefault="00107C88" w:rsidP="00977113">
      <w:pPr>
        <w:pStyle w:val="ZH09PlainText"/>
        <w:ind w:left="288" w:hanging="288"/>
        <w:rPr>
          <w:rFonts w:ascii="Arial" w:hAnsi="Arial" w:cs="Arial"/>
          <w:sz w:val="20"/>
          <w:szCs w:val="20"/>
        </w:rPr>
      </w:pPr>
      <w:r w:rsidRPr="008D0487">
        <w:rPr>
          <w:rFonts w:ascii="Arial" w:hAnsi="Arial" w:cs="Arial"/>
          <w:sz w:val="20"/>
          <w:szCs w:val="20"/>
        </w:rPr>
        <w:t xml:space="preserve">1.  </w:t>
      </w:r>
      <w:r w:rsidRPr="00324D15">
        <w:rPr>
          <w:rFonts w:ascii="Arial" w:hAnsi="Arial" w:cs="Arial"/>
          <w:sz w:val="20"/>
          <w:szCs w:val="20"/>
        </w:rPr>
        <w:t xml:space="preserve">All Contractor Employees must be entered into the current agency Contractor Tracking System (CTS) database by the COR or Alternate COR.  Additionally, the COR/ACOR shall maintain current, accurate and complete data for Contractor Employees during their performance on the contract.  The Contractor Project Manager (CPM) shall provide timely start information to the CO/COR or designated government personnel to initiate the CTS entry.  Other relevant information will also be needed for Contractor Employee record submission in the CTS database such as, but not limited to, the Contractor Employee’s legal name, brief job description, labor rate, Hash ID, schedule, and location. The </w:t>
      </w:r>
      <w:r w:rsidRPr="00324D15">
        <w:rPr>
          <w:rFonts w:ascii="Arial" w:hAnsi="Arial" w:cs="Arial"/>
          <w:sz w:val="20"/>
          <w:szCs w:val="20"/>
        </w:rPr>
        <w:lastRenderedPageBreak/>
        <w:t>CO/COR or designated government personnel shall provide the CPM with instructions for providing required information</w:t>
      </w:r>
      <w:r w:rsidRPr="008D0487">
        <w:rPr>
          <w:rFonts w:ascii="Arial" w:hAnsi="Arial" w:cs="Arial"/>
          <w:sz w:val="20"/>
          <w:szCs w:val="20"/>
        </w:rPr>
        <w:t>.</w:t>
      </w:r>
    </w:p>
    <w:p w14:paraId="0B9136C2" w14:textId="77777777" w:rsidR="00F50085" w:rsidRPr="008D0487" w:rsidRDefault="00DC33B8" w:rsidP="00977113">
      <w:pPr>
        <w:pStyle w:val="ZH09PlainText"/>
        <w:ind w:left="288" w:hanging="288"/>
        <w:rPr>
          <w:rFonts w:ascii="Arial" w:hAnsi="Arial" w:cs="Arial"/>
          <w:sz w:val="20"/>
          <w:szCs w:val="20"/>
        </w:rPr>
      </w:pPr>
    </w:p>
    <w:p w14:paraId="5CEE74F6" w14:textId="77777777" w:rsidR="00F50085" w:rsidRPr="008D0487" w:rsidRDefault="00107C88" w:rsidP="00977113">
      <w:pPr>
        <w:pStyle w:val="ZH09PlainText"/>
        <w:ind w:left="288" w:hanging="288"/>
        <w:rPr>
          <w:rFonts w:ascii="Arial" w:hAnsi="Arial" w:cs="Arial"/>
          <w:sz w:val="20"/>
          <w:szCs w:val="20"/>
        </w:rPr>
      </w:pPr>
      <w:r w:rsidRPr="008D0487">
        <w:rPr>
          <w:rFonts w:ascii="Arial" w:hAnsi="Arial" w:cs="Arial"/>
          <w:sz w:val="20"/>
          <w:szCs w:val="20"/>
        </w:rPr>
        <w:t xml:space="preserve">2.  </w:t>
      </w:r>
      <w:r w:rsidRPr="0055278A">
        <w:rPr>
          <w:rFonts w:ascii="Arial" w:hAnsi="Arial" w:cs="Arial"/>
          <w:sz w:val="20"/>
          <w:szCs w:val="20"/>
        </w:rPr>
        <w:t>The CO/COR may designate responsibility for out-processing to the CPM.  The CPM must have an active CBP Background Investigation (BI) and an Active Directory (AD) account (i.e., email, etc.) within the agency.  CPM shall provide Contactor Employee departure/separation date and reason for leaving to the CO/COR in accordance with CBP Directive 1210-007B, Tracking of Contractor Employees.  Failure by the CPM to provide timely notification of Contractor Employee departure/separation in accordance with the contract requirements shall be documented and considered when government personnel complete a Contractor Performance Report (under Business Relations) or other performance related measures</w:t>
      </w:r>
      <w:r w:rsidRPr="008D0487">
        <w:rPr>
          <w:rFonts w:ascii="Arial" w:hAnsi="Arial" w:cs="Arial"/>
          <w:sz w:val="20"/>
          <w:szCs w:val="20"/>
        </w:rPr>
        <w:t>.</w:t>
      </w:r>
    </w:p>
    <w:p w14:paraId="4309DBF5" w14:textId="77777777" w:rsidR="00F50085" w:rsidRDefault="00DC33B8" w:rsidP="00F50085">
      <w:pPr>
        <w:pStyle w:val="ZH09PlainText"/>
        <w:rPr>
          <w:rFonts w:ascii="Arial" w:hAnsi="Arial" w:cs="Arial"/>
          <w:sz w:val="20"/>
          <w:szCs w:val="20"/>
        </w:rPr>
      </w:pPr>
    </w:p>
    <w:p w14:paraId="6C4810A1" w14:textId="77777777" w:rsidR="00F50085" w:rsidRPr="00620DC9" w:rsidRDefault="00107C88" w:rsidP="00F50085">
      <w:pPr>
        <w:pStyle w:val="ZH09PlainText"/>
        <w:rPr>
          <w:rFonts w:ascii="Arial" w:hAnsi="Arial" w:cs="Arial"/>
          <w:b/>
          <w:bCs/>
          <w:sz w:val="20"/>
          <w:szCs w:val="20"/>
        </w:rPr>
      </w:pPr>
      <w:r>
        <w:rPr>
          <w:rFonts w:ascii="Arial" w:hAnsi="Arial" w:cs="Arial"/>
          <w:b/>
          <w:bCs/>
          <w:sz w:val="20"/>
          <w:szCs w:val="20"/>
        </w:rPr>
        <w:t>II.  CONTROLS</w:t>
      </w:r>
      <w:r w:rsidRPr="00620DC9">
        <w:rPr>
          <w:rFonts w:ascii="Arial" w:hAnsi="Arial" w:cs="Arial"/>
          <w:b/>
          <w:bCs/>
          <w:sz w:val="20"/>
          <w:szCs w:val="20"/>
        </w:rPr>
        <w:t xml:space="preserve"> </w:t>
      </w:r>
    </w:p>
    <w:p w14:paraId="23B2ED65" w14:textId="77777777" w:rsidR="00F50085" w:rsidRPr="008D0487" w:rsidRDefault="00DC33B8" w:rsidP="00F50085">
      <w:pPr>
        <w:pStyle w:val="ZH09PlainText"/>
        <w:rPr>
          <w:rFonts w:ascii="Arial" w:hAnsi="Arial" w:cs="Arial"/>
          <w:sz w:val="20"/>
          <w:szCs w:val="20"/>
        </w:rPr>
      </w:pPr>
    </w:p>
    <w:p w14:paraId="224A0DBD" w14:textId="77777777" w:rsidR="006B2374" w:rsidRDefault="00107C88" w:rsidP="002433BF">
      <w:pPr>
        <w:pStyle w:val="ZH09PlainText"/>
        <w:ind w:left="576" w:hanging="288"/>
        <w:rPr>
          <w:rFonts w:ascii="Arial" w:hAnsi="Arial" w:cs="Arial"/>
          <w:sz w:val="20"/>
          <w:szCs w:val="20"/>
        </w:rPr>
      </w:pPr>
      <w:r>
        <w:rPr>
          <w:rFonts w:ascii="Arial" w:hAnsi="Arial" w:cs="Arial"/>
          <w:sz w:val="20"/>
          <w:szCs w:val="20"/>
        </w:rPr>
        <w:t xml:space="preserve">A.  Access Controls. </w:t>
      </w:r>
    </w:p>
    <w:p w14:paraId="0DFDE188" w14:textId="77777777" w:rsidR="006B2374" w:rsidRDefault="00DC33B8" w:rsidP="002433BF">
      <w:pPr>
        <w:pStyle w:val="ZH09PlainText"/>
        <w:ind w:left="576" w:hanging="288"/>
        <w:rPr>
          <w:rFonts w:ascii="Arial" w:hAnsi="Arial" w:cs="Arial"/>
          <w:sz w:val="20"/>
          <w:szCs w:val="20"/>
        </w:rPr>
      </w:pPr>
    </w:p>
    <w:p w14:paraId="5FC1D806" w14:textId="77777777" w:rsidR="00F50085" w:rsidRDefault="00107C88" w:rsidP="006B2374">
      <w:pPr>
        <w:pStyle w:val="ZH09PlainText"/>
        <w:ind w:left="864" w:hanging="288"/>
        <w:rPr>
          <w:rFonts w:ascii="Arial" w:hAnsi="Arial" w:cs="Arial"/>
          <w:sz w:val="20"/>
          <w:szCs w:val="20"/>
        </w:rPr>
      </w:pPr>
      <w:r>
        <w:rPr>
          <w:rFonts w:ascii="Arial" w:hAnsi="Arial" w:cs="Arial"/>
          <w:sz w:val="20"/>
          <w:szCs w:val="20"/>
        </w:rPr>
        <w:t xml:space="preserve">1.  </w:t>
      </w:r>
      <w:r w:rsidRPr="00593D2A">
        <w:rPr>
          <w:rFonts w:ascii="Arial" w:hAnsi="Arial" w:cs="Arial"/>
          <w:sz w:val="20"/>
          <w:szCs w:val="20"/>
        </w:rPr>
        <w:t>The Contractor Employee shall comply with the U.S. Customs and Border Protection’s (CBP) administrative, physical, and technical security controls to ensure that the Government’s security requirements are met</w:t>
      </w:r>
      <w:r w:rsidRPr="008D0487">
        <w:rPr>
          <w:rFonts w:ascii="Arial" w:hAnsi="Arial" w:cs="Arial"/>
          <w:sz w:val="20"/>
          <w:szCs w:val="20"/>
        </w:rPr>
        <w:t>.</w:t>
      </w:r>
    </w:p>
    <w:p w14:paraId="2A89522C" w14:textId="77777777" w:rsidR="0092475C" w:rsidRDefault="00DC33B8" w:rsidP="006B2374">
      <w:pPr>
        <w:pStyle w:val="ZH09PlainText"/>
        <w:ind w:left="864" w:hanging="288"/>
        <w:rPr>
          <w:rFonts w:ascii="Arial" w:hAnsi="Arial" w:cs="Arial"/>
          <w:sz w:val="20"/>
          <w:szCs w:val="20"/>
        </w:rPr>
      </w:pPr>
    </w:p>
    <w:p w14:paraId="71221C5A" w14:textId="77777777" w:rsidR="0092475C" w:rsidRDefault="00107C88" w:rsidP="006B2374">
      <w:pPr>
        <w:pStyle w:val="ZH09PlainText"/>
        <w:ind w:left="864" w:hanging="288"/>
        <w:rPr>
          <w:rFonts w:ascii="Arial" w:hAnsi="Arial" w:cs="Arial"/>
          <w:sz w:val="20"/>
          <w:szCs w:val="20"/>
        </w:rPr>
      </w:pPr>
      <w:r>
        <w:rPr>
          <w:rFonts w:ascii="Arial" w:hAnsi="Arial" w:cs="Arial"/>
          <w:sz w:val="20"/>
          <w:szCs w:val="20"/>
        </w:rPr>
        <w:t xml:space="preserve">2.  </w:t>
      </w:r>
      <w:r w:rsidRPr="00C51131">
        <w:rPr>
          <w:rFonts w:ascii="Arial" w:hAnsi="Arial" w:cs="Arial"/>
          <w:sz w:val="20"/>
          <w:szCs w:val="20"/>
        </w:rPr>
        <w:t>All Contractor Employees under this contract must wear identification access badges when working in CBP facilities.  Prior to Contractor Employees’ departure/separation, all badges, valid HSPD-12 compliant Personal Identity Verification (PIV) card, building passes, parking permits, keys, and pass cards must be returned to the Contracting Officer’s Representative (COR).  The COR shall immediately notify the cognizant Physical Security official to ensure that access to all buildings, and facilities, and network are revoked.  NOTE:  For contracts within the National Capitol Region (NCR), the Office of Professional Responsibility, Security Management Division (OPR/SMD) shall be notified immediately, if building access is revoked</w:t>
      </w:r>
      <w:r>
        <w:rPr>
          <w:rFonts w:ascii="Arial" w:hAnsi="Arial" w:cs="Arial"/>
          <w:sz w:val="20"/>
          <w:szCs w:val="20"/>
        </w:rPr>
        <w:t>.</w:t>
      </w:r>
    </w:p>
    <w:p w14:paraId="44A695A4" w14:textId="77777777" w:rsidR="00C51131" w:rsidRDefault="00DC33B8" w:rsidP="006B2374">
      <w:pPr>
        <w:pStyle w:val="ZH09PlainText"/>
        <w:ind w:left="864" w:hanging="288"/>
        <w:rPr>
          <w:rFonts w:ascii="Arial" w:hAnsi="Arial" w:cs="Arial"/>
          <w:sz w:val="20"/>
          <w:szCs w:val="20"/>
        </w:rPr>
      </w:pPr>
    </w:p>
    <w:p w14:paraId="45C7929D" w14:textId="77777777" w:rsidR="00C51131" w:rsidRDefault="00107C88" w:rsidP="006B2374">
      <w:pPr>
        <w:pStyle w:val="ZH09PlainText"/>
        <w:ind w:left="864" w:hanging="288"/>
        <w:rPr>
          <w:rFonts w:ascii="Arial" w:hAnsi="Arial" w:cs="Arial"/>
          <w:sz w:val="20"/>
          <w:szCs w:val="20"/>
        </w:rPr>
      </w:pPr>
      <w:r>
        <w:rPr>
          <w:rFonts w:ascii="Arial" w:hAnsi="Arial" w:cs="Arial"/>
          <w:sz w:val="20"/>
          <w:szCs w:val="20"/>
        </w:rPr>
        <w:t xml:space="preserve">3.  </w:t>
      </w:r>
      <w:r w:rsidRPr="00467512">
        <w:rPr>
          <w:rFonts w:ascii="Arial" w:hAnsi="Arial" w:cs="Arial"/>
          <w:sz w:val="20"/>
          <w:szCs w:val="20"/>
        </w:rPr>
        <w:t>Contractor Employees in possession of a valid HSPD-12 compliant PIV card are authorized to access Department Headquarters and DHS Component Headquarters while on official business, in accordance with DHS Instruction Manual # 121-01-011-01, Revision # 00</w:t>
      </w:r>
      <w:r>
        <w:rPr>
          <w:rFonts w:ascii="Arial" w:hAnsi="Arial" w:cs="Arial"/>
          <w:sz w:val="20"/>
          <w:szCs w:val="20"/>
        </w:rPr>
        <w:t>.</w:t>
      </w:r>
    </w:p>
    <w:p w14:paraId="1450694E" w14:textId="77777777" w:rsidR="00467512" w:rsidRDefault="00DC33B8" w:rsidP="006B2374">
      <w:pPr>
        <w:pStyle w:val="ZH09PlainText"/>
        <w:ind w:left="864" w:hanging="288"/>
        <w:rPr>
          <w:rFonts w:ascii="Arial" w:hAnsi="Arial" w:cs="Arial"/>
          <w:sz w:val="20"/>
          <w:szCs w:val="20"/>
        </w:rPr>
      </w:pPr>
    </w:p>
    <w:p w14:paraId="6BE487C3" w14:textId="77777777" w:rsidR="00467512" w:rsidRDefault="00107C88" w:rsidP="006B2374">
      <w:pPr>
        <w:pStyle w:val="ZH09PlainText"/>
        <w:ind w:left="864" w:hanging="288"/>
        <w:rPr>
          <w:rFonts w:ascii="Arial" w:hAnsi="Arial" w:cs="Arial"/>
          <w:sz w:val="20"/>
          <w:szCs w:val="20"/>
        </w:rPr>
      </w:pPr>
      <w:r>
        <w:rPr>
          <w:rFonts w:ascii="Arial" w:hAnsi="Arial" w:cs="Arial"/>
          <w:sz w:val="20"/>
          <w:szCs w:val="20"/>
        </w:rPr>
        <w:t xml:space="preserve">4.  </w:t>
      </w:r>
      <w:r w:rsidRPr="00166940">
        <w:rPr>
          <w:rFonts w:ascii="Arial" w:hAnsi="Arial" w:cs="Arial"/>
          <w:sz w:val="20"/>
          <w:szCs w:val="20"/>
        </w:rPr>
        <w:t>Contractor Employees may be subject to random security screening upon entering certain CBP facilities</w:t>
      </w:r>
      <w:r>
        <w:rPr>
          <w:rFonts w:ascii="Arial" w:hAnsi="Arial" w:cs="Arial"/>
          <w:sz w:val="20"/>
          <w:szCs w:val="20"/>
        </w:rPr>
        <w:t>.</w:t>
      </w:r>
    </w:p>
    <w:p w14:paraId="3939270C" w14:textId="77777777" w:rsidR="00166940" w:rsidRDefault="00DC33B8" w:rsidP="006B2374">
      <w:pPr>
        <w:pStyle w:val="ZH09PlainText"/>
        <w:ind w:left="864" w:hanging="288"/>
        <w:rPr>
          <w:rFonts w:ascii="Arial" w:hAnsi="Arial" w:cs="Arial"/>
          <w:sz w:val="20"/>
          <w:szCs w:val="20"/>
        </w:rPr>
      </w:pPr>
    </w:p>
    <w:p w14:paraId="609BBDB7" w14:textId="77777777" w:rsidR="00166940" w:rsidRPr="008D0487" w:rsidRDefault="00107C88" w:rsidP="006B2374">
      <w:pPr>
        <w:pStyle w:val="ZH09PlainText"/>
        <w:ind w:left="864" w:hanging="288"/>
        <w:rPr>
          <w:rFonts w:ascii="Arial" w:hAnsi="Arial" w:cs="Arial"/>
          <w:sz w:val="20"/>
          <w:szCs w:val="20"/>
        </w:rPr>
      </w:pPr>
      <w:r>
        <w:rPr>
          <w:rFonts w:ascii="Arial" w:hAnsi="Arial" w:cs="Arial"/>
          <w:sz w:val="20"/>
          <w:szCs w:val="20"/>
        </w:rPr>
        <w:t xml:space="preserve">5.  </w:t>
      </w:r>
      <w:r w:rsidRPr="00E50F74">
        <w:rPr>
          <w:rFonts w:ascii="Arial" w:hAnsi="Arial" w:cs="Arial"/>
          <w:sz w:val="20"/>
          <w:szCs w:val="20"/>
        </w:rPr>
        <w:t>Contractor Employees who do not have their PIV cards must sign-in at lobby guard desk, and show a federal, state, or local government-issued photo identification (e.g., driver’s license that meets the requirements of the REAL ID Act of 2005, US passport, US military ID card, Tribal ID, or Permanent Residence card)</w:t>
      </w:r>
      <w:r>
        <w:rPr>
          <w:rFonts w:ascii="Arial" w:hAnsi="Arial" w:cs="Arial"/>
          <w:sz w:val="20"/>
          <w:szCs w:val="20"/>
        </w:rPr>
        <w:t>.</w:t>
      </w:r>
    </w:p>
    <w:p w14:paraId="51CA04D3" w14:textId="77777777" w:rsidR="00F50085" w:rsidRPr="008D0487" w:rsidRDefault="00DC33B8" w:rsidP="00620DC9">
      <w:pPr>
        <w:pStyle w:val="ZH09PlainText"/>
        <w:ind w:left="288" w:hanging="288"/>
        <w:rPr>
          <w:rFonts w:ascii="Arial" w:hAnsi="Arial" w:cs="Arial"/>
          <w:sz w:val="20"/>
          <w:szCs w:val="20"/>
        </w:rPr>
      </w:pPr>
    </w:p>
    <w:p w14:paraId="4E27E958" w14:textId="77777777" w:rsidR="00F50085" w:rsidRDefault="00107C88" w:rsidP="001231FA">
      <w:pPr>
        <w:pStyle w:val="ZH09PlainText"/>
        <w:ind w:left="576" w:hanging="288"/>
        <w:rPr>
          <w:rFonts w:ascii="Arial" w:hAnsi="Arial" w:cs="Arial"/>
          <w:sz w:val="20"/>
          <w:szCs w:val="20"/>
        </w:rPr>
      </w:pPr>
      <w:r>
        <w:rPr>
          <w:rFonts w:ascii="Arial" w:hAnsi="Arial" w:cs="Arial"/>
          <w:sz w:val="20"/>
          <w:szCs w:val="20"/>
        </w:rPr>
        <w:t>B.</w:t>
      </w:r>
      <w:r w:rsidRPr="008D0487">
        <w:rPr>
          <w:rFonts w:ascii="Arial" w:hAnsi="Arial" w:cs="Arial"/>
          <w:sz w:val="20"/>
          <w:szCs w:val="20"/>
        </w:rPr>
        <w:t xml:space="preserve">  </w:t>
      </w:r>
      <w:r>
        <w:rPr>
          <w:rFonts w:ascii="Arial" w:hAnsi="Arial" w:cs="Arial"/>
          <w:sz w:val="20"/>
          <w:szCs w:val="20"/>
        </w:rPr>
        <w:t>Visitor Security Management.</w:t>
      </w:r>
    </w:p>
    <w:p w14:paraId="6C2FB4E0" w14:textId="77777777" w:rsidR="007112D3" w:rsidRDefault="00DC33B8" w:rsidP="00620DC9">
      <w:pPr>
        <w:pStyle w:val="ZH09PlainText"/>
        <w:ind w:left="288" w:hanging="288"/>
        <w:rPr>
          <w:rFonts w:ascii="Arial" w:hAnsi="Arial" w:cs="Arial"/>
          <w:sz w:val="20"/>
          <w:szCs w:val="20"/>
        </w:rPr>
      </w:pPr>
    </w:p>
    <w:p w14:paraId="7D3AE264" w14:textId="77777777" w:rsidR="007112D3" w:rsidRDefault="00107C88" w:rsidP="00804ED3">
      <w:pPr>
        <w:pStyle w:val="ZH09PlainText"/>
        <w:ind w:left="864" w:hanging="288"/>
        <w:rPr>
          <w:rFonts w:ascii="Arial" w:hAnsi="Arial" w:cs="Arial"/>
          <w:sz w:val="20"/>
          <w:szCs w:val="20"/>
        </w:rPr>
      </w:pPr>
      <w:r>
        <w:rPr>
          <w:rFonts w:ascii="Arial" w:hAnsi="Arial" w:cs="Arial"/>
          <w:sz w:val="20"/>
          <w:szCs w:val="20"/>
        </w:rPr>
        <w:t xml:space="preserve">1.  </w:t>
      </w:r>
      <w:r w:rsidRPr="00804ED3">
        <w:rPr>
          <w:rFonts w:ascii="Arial" w:hAnsi="Arial" w:cs="Arial"/>
          <w:sz w:val="20"/>
          <w:szCs w:val="20"/>
        </w:rPr>
        <w:t>Visitors accessing any DHS Headquarters or DHS Component Headquarters facilities are subject to a criminal history check utilizing the National Crime Information Center (NCIC) system, except as stipulated elsewhere in DHS Instruction Manual # 121-01-011-01, Revision # 00</w:t>
      </w:r>
      <w:r>
        <w:rPr>
          <w:rFonts w:ascii="Arial" w:hAnsi="Arial" w:cs="Arial"/>
          <w:sz w:val="20"/>
          <w:szCs w:val="20"/>
        </w:rPr>
        <w:t>.</w:t>
      </w:r>
    </w:p>
    <w:p w14:paraId="570C219E" w14:textId="77777777" w:rsidR="0041659F" w:rsidRDefault="00DC33B8" w:rsidP="00804ED3">
      <w:pPr>
        <w:pStyle w:val="ZH09PlainText"/>
        <w:ind w:left="864" w:hanging="288"/>
        <w:rPr>
          <w:rFonts w:ascii="Arial" w:hAnsi="Arial" w:cs="Arial"/>
          <w:sz w:val="20"/>
          <w:szCs w:val="20"/>
        </w:rPr>
      </w:pPr>
    </w:p>
    <w:p w14:paraId="07729E04" w14:textId="77777777" w:rsidR="0041659F" w:rsidRDefault="00107C88" w:rsidP="00804ED3">
      <w:pPr>
        <w:pStyle w:val="ZH09PlainText"/>
        <w:ind w:left="864" w:hanging="288"/>
        <w:rPr>
          <w:rFonts w:ascii="Arial" w:hAnsi="Arial" w:cs="Arial"/>
          <w:sz w:val="20"/>
          <w:szCs w:val="20"/>
        </w:rPr>
      </w:pPr>
      <w:r>
        <w:rPr>
          <w:rFonts w:ascii="Arial" w:hAnsi="Arial" w:cs="Arial"/>
          <w:sz w:val="20"/>
          <w:szCs w:val="20"/>
        </w:rPr>
        <w:t xml:space="preserve">2.  </w:t>
      </w:r>
      <w:r w:rsidRPr="001231FA">
        <w:rPr>
          <w:rFonts w:ascii="Arial" w:hAnsi="Arial" w:cs="Arial"/>
          <w:sz w:val="20"/>
          <w:szCs w:val="20"/>
        </w:rPr>
        <w:t>All visitors requesting access to CBP facilities are required to sign-in at designated visitor location, depending on the facility’s resources.  Visitors are required to show a federal, state, or local government-issued photo identification (e.g., driver’s license that meets the requirements of the REAL ID Act of 2005, US passport, US military ID card, Tribal ID, or Permanent Residence card), unless otherwise directed by the Facility Security Manager (FSM) or CBP Assistant Technical Representative (ATR)</w:t>
      </w:r>
      <w:r>
        <w:rPr>
          <w:rFonts w:ascii="Arial" w:hAnsi="Arial" w:cs="Arial"/>
          <w:sz w:val="20"/>
          <w:szCs w:val="20"/>
        </w:rPr>
        <w:t>.</w:t>
      </w:r>
    </w:p>
    <w:p w14:paraId="5324BD58" w14:textId="77777777" w:rsidR="002E5F89" w:rsidRDefault="00DC33B8" w:rsidP="00804ED3">
      <w:pPr>
        <w:pStyle w:val="ZH09PlainText"/>
        <w:ind w:left="864" w:hanging="288"/>
        <w:rPr>
          <w:rFonts w:ascii="Arial" w:hAnsi="Arial" w:cs="Arial"/>
          <w:sz w:val="20"/>
          <w:szCs w:val="20"/>
        </w:rPr>
      </w:pPr>
    </w:p>
    <w:p w14:paraId="4380B428" w14:textId="77777777" w:rsidR="002E5F89" w:rsidRDefault="00107C88" w:rsidP="00804ED3">
      <w:pPr>
        <w:pStyle w:val="ZH09PlainText"/>
        <w:ind w:left="864" w:hanging="288"/>
        <w:rPr>
          <w:rFonts w:ascii="Arial" w:hAnsi="Arial" w:cs="Arial"/>
          <w:sz w:val="20"/>
          <w:szCs w:val="20"/>
        </w:rPr>
      </w:pPr>
      <w:r>
        <w:rPr>
          <w:rFonts w:ascii="Arial" w:hAnsi="Arial" w:cs="Arial"/>
          <w:sz w:val="20"/>
          <w:szCs w:val="20"/>
        </w:rPr>
        <w:t xml:space="preserve">3.  </w:t>
      </w:r>
      <w:r w:rsidRPr="0008595E">
        <w:rPr>
          <w:rFonts w:ascii="Arial" w:hAnsi="Arial" w:cs="Arial"/>
          <w:sz w:val="20"/>
          <w:szCs w:val="20"/>
        </w:rPr>
        <w:t>Visitors must be escorted to their intended CBP destination by CBP employees or CBP contractors with a valid CBP-issued PIV card capable of operating the turnstiles.  Supplemental access cards cannot be used for escorting purposes without a valid CBP-issued PIV card</w:t>
      </w:r>
      <w:r>
        <w:rPr>
          <w:rFonts w:ascii="Arial" w:hAnsi="Arial" w:cs="Arial"/>
          <w:sz w:val="20"/>
          <w:szCs w:val="20"/>
        </w:rPr>
        <w:t>.</w:t>
      </w:r>
    </w:p>
    <w:p w14:paraId="3B8C3E8B" w14:textId="77777777" w:rsidR="0008595E" w:rsidRDefault="00DC33B8" w:rsidP="00804ED3">
      <w:pPr>
        <w:pStyle w:val="ZH09PlainText"/>
        <w:ind w:left="864" w:hanging="288"/>
        <w:rPr>
          <w:rFonts w:ascii="Arial" w:hAnsi="Arial" w:cs="Arial"/>
          <w:sz w:val="20"/>
          <w:szCs w:val="20"/>
        </w:rPr>
      </w:pPr>
    </w:p>
    <w:p w14:paraId="0E483670" w14:textId="77777777" w:rsidR="0008595E" w:rsidRDefault="00107C88" w:rsidP="00804ED3">
      <w:pPr>
        <w:pStyle w:val="ZH09PlainText"/>
        <w:ind w:left="864" w:hanging="288"/>
        <w:rPr>
          <w:rFonts w:ascii="Arial" w:hAnsi="Arial" w:cs="Arial"/>
          <w:sz w:val="20"/>
          <w:szCs w:val="20"/>
        </w:rPr>
      </w:pPr>
      <w:r>
        <w:rPr>
          <w:rFonts w:ascii="Arial" w:hAnsi="Arial" w:cs="Arial"/>
          <w:sz w:val="20"/>
          <w:szCs w:val="20"/>
        </w:rPr>
        <w:t xml:space="preserve">4.  </w:t>
      </w:r>
      <w:r w:rsidRPr="00BD682A">
        <w:rPr>
          <w:rFonts w:ascii="Arial" w:hAnsi="Arial" w:cs="Arial"/>
          <w:sz w:val="20"/>
          <w:szCs w:val="20"/>
        </w:rPr>
        <w:t>Visitor passes will be issued only at designated locations and/or entrances.  All visitors are required to pass through screening at the designated entrances.  All visitors must be escorted back to the security desk by a CBP employee or CBP contractor</w:t>
      </w:r>
      <w:r>
        <w:rPr>
          <w:rFonts w:ascii="Arial" w:hAnsi="Arial" w:cs="Arial"/>
          <w:sz w:val="20"/>
          <w:szCs w:val="20"/>
        </w:rPr>
        <w:t>.</w:t>
      </w:r>
    </w:p>
    <w:p w14:paraId="035D154C" w14:textId="77777777" w:rsidR="00F50085" w:rsidRPr="008D0487" w:rsidRDefault="00DC33B8" w:rsidP="00620DC9">
      <w:pPr>
        <w:pStyle w:val="ZH09PlainText"/>
        <w:ind w:left="288" w:hanging="288"/>
        <w:rPr>
          <w:rFonts w:ascii="Arial" w:hAnsi="Arial" w:cs="Arial"/>
          <w:sz w:val="20"/>
          <w:szCs w:val="20"/>
        </w:rPr>
      </w:pPr>
    </w:p>
    <w:p w14:paraId="2506B756" w14:textId="77777777" w:rsidR="00F50085" w:rsidRPr="00620DC9" w:rsidRDefault="00107C88" w:rsidP="00F50085">
      <w:pPr>
        <w:pStyle w:val="ZH09PlainText"/>
        <w:rPr>
          <w:rFonts w:ascii="Arial" w:hAnsi="Arial" w:cs="Arial"/>
          <w:b/>
          <w:bCs/>
          <w:sz w:val="20"/>
          <w:szCs w:val="20"/>
        </w:rPr>
      </w:pPr>
      <w:r>
        <w:rPr>
          <w:rFonts w:ascii="Arial" w:hAnsi="Arial" w:cs="Arial"/>
          <w:b/>
          <w:bCs/>
          <w:sz w:val="20"/>
          <w:szCs w:val="20"/>
        </w:rPr>
        <w:t>III.  INFORMATION SECURITY REQUIREMENTS</w:t>
      </w:r>
    </w:p>
    <w:p w14:paraId="0DB436F6" w14:textId="77777777" w:rsidR="00F50085" w:rsidRPr="008D0487" w:rsidRDefault="00DC33B8" w:rsidP="00F50085">
      <w:pPr>
        <w:pStyle w:val="ZH09PlainText"/>
        <w:rPr>
          <w:rFonts w:ascii="Arial" w:hAnsi="Arial" w:cs="Arial"/>
          <w:sz w:val="20"/>
          <w:szCs w:val="20"/>
        </w:rPr>
      </w:pPr>
    </w:p>
    <w:p w14:paraId="55AD313D" w14:textId="77777777" w:rsidR="00F50085" w:rsidRDefault="00107C88" w:rsidP="00BF141D">
      <w:pPr>
        <w:pStyle w:val="ZH09PlainText"/>
        <w:ind w:left="576" w:hanging="288"/>
        <w:rPr>
          <w:rFonts w:ascii="Arial" w:hAnsi="Arial" w:cs="Arial"/>
          <w:sz w:val="20"/>
          <w:szCs w:val="20"/>
        </w:rPr>
      </w:pPr>
      <w:r>
        <w:rPr>
          <w:rFonts w:ascii="Arial" w:hAnsi="Arial" w:cs="Arial"/>
          <w:sz w:val="20"/>
          <w:szCs w:val="20"/>
        </w:rPr>
        <w:t xml:space="preserve">A.  </w:t>
      </w:r>
      <w:r w:rsidRPr="00B97BCF">
        <w:rPr>
          <w:rFonts w:ascii="Arial" w:hAnsi="Arial" w:cs="Arial"/>
          <w:sz w:val="20"/>
          <w:szCs w:val="20"/>
        </w:rPr>
        <w:t>Managing Sensitive Security Information</w:t>
      </w:r>
      <w:r w:rsidRPr="008D0487">
        <w:rPr>
          <w:rFonts w:ascii="Arial" w:hAnsi="Arial" w:cs="Arial"/>
          <w:sz w:val="20"/>
          <w:szCs w:val="20"/>
        </w:rPr>
        <w:t>.</w:t>
      </w:r>
    </w:p>
    <w:p w14:paraId="7046E200" w14:textId="77777777" w:rsidR="00B97BCF" w:rsidRDefault="00DC33B8" w:rsidP="00BF141D">
      <w:pPr>
        <w:pStyle w:val="ZH09PlainText"/>
        <w:ind w:left="576" w:hanging="288"/>
        <w:rPr>
          <w:rFonts w:ascii="Arial" w:hAnsi="Arial" w:cs="Arial"/>
          <w:sz w:val="20"/>
          <w:szCs w:val="20"/>
        </w:rPr>
      </w:pPr>
    </w:p>
    <w:p w14:paraId="6A5908F7" w14:textId="77777777" w:rsidR="00B97BCF" w:rsidRDefault="00107C88" w:rsidP="00B97BCF">
      <w:pPr>
        <w:pStyle w:val="ZH09PlainText"/>
        <w:ind w:left="864" w:hanging="288"/>
        <w:rPr>
          <w:rFonts w:ascii="Arial" w:hAnsi="Arial" w:cs="Arial"/>
          <w:sz w:val="20"/>
          <w:szCs w:val="20"/>
        </w:rPr>
      </w:pPr>
      <w:r>
        <w:rPr>
          <w:rFonts w:ascii="Arial" w:hAnsi="Arial" w:cs="Arial"/>
          <w:sz w:val="20"/>
          <w:szCs w:val="20"/>
        </w:rPr>
        <w:lastRenderedPageBreak/>
        <w:t xml:space="preserve">1.  </w:t>
      </w:r>
      <w:r w:rsidRPr="00203EC3">
        <w:rPr>
          <w:rFonts w:ascii="Arial" w:hAnsi="Arial" w:cs="Arial"/>
          <w:sz w:val="20"/>
          <w:szCs w:val="20"/>
        </w:rPr>
        <w:t>Work under this contract may require access to sensitive information as defined under Homeland Security Acquisition Regulation (HSAR) Clause 3052.204-71, Contractor Employee Access, included in the solicitation/contract.  The Contractor Employee shall not disclose, orally or in writing, any sensitive information to any person unless authorized in writing by the CO</w:t>
      </w:r>
      <w:r>
        <w:rPr>
          <w:rFonts w:ascii="Arial" w:hAnsi="Arial" w:cs="Arial"/>
          <w:sz w:val="20"/>
          <w:szCs w:val="20"/>
        </w:rPr>
        <w:t>.</w:t>
      </w:r>
    </w:p>
    <w:p w14:paraId="74B9EC61" w14:textId="77777777" w:rsidR="00203EC3" w:rsidRDefault="00DC33B8" w:rsidP="00B97BCF">
      <w:pPr>
        <w:pStyle w:val="ZH09PlainText"/>
        <w:ind w:left="864" w:hanging="288"/>
        <w:rPr>
          <w:rFonts w:ascii="Arial" w:hAnsi="Arial" w:cs="Arial"/>
          <w:sz w:val="20"/>
          <w:szCs w:val="20"/>
        </w:rPr>
      </w:pPr>
    </w:p>
    <w:p w14:paraId="1BAE40B9" w14:textId="77777777" w:rsidR="00203EC3" w:rsidRDefault="00107C88" w:rsidP="00B97BCF">
      <w:pPr>
        <w:pStyle w:val="ZH09PlainText"/>
        <w:ind w:left="864" w:hanging="288"/>
        <w:rPr>
          <w:rFonts w:ascii="Arial" w:hAnsi="Arial" w:cs="Arial"/>
          <w:sz w:val="20"/>
          <w:szCs w:val="20"/>
        </w:rPr>
      </w:pPr>
      <w:r>
        <w:rPr>
          <w:rFonts w:ascii="Arial" w:hAnsi="Arial" w:cs="Arial"/>
          <w:sz w:val="20"/>
          <w:szCs w:val="20"/>
        </w:rPr>
        <w:t xml:space="preserve">2.  </w:t>
      </w:r>
      <w:r w:rsidRPr="00092DB7">
        <w:rPr>
          <w:rFonts w:ascii="Arial" w:hAnsi="Arial" w:cs="Arial"/>
          <w:sz w:val="20"/>
          <w:szCs w:val="20"/>
        </w:rPr>
        <w:t>The Department of Homeland Security (DHS) requires that Contractor employees take an annual Information Technology Security Awareness Training course before accessing sensitive information under the contract.  Unless otherwise specified, the training shall be completed within thirty (30) days of contract award and be completed on an annual basis thereafter not later than October 31st of each year.  Any new Contractor employees assigned to the contract shall complete the training before accessing sensitive information under the contract</w:t>
      </w:r>
      <w:r>
        <w:rPr>
          <w:rFonts w:ascii="Arial" w:hAnsi="Arial" w:cs="Arial"/>
          <w:sz w:val="20"/>
          <w:szCs w:val="20"/>
        </w:rPr>
        <w:t>.</w:t>
      </w:r>
    </w:p>
    <w:p w14:paraId="06F5B9E0" w14:textId="77777777" w:rsidR="00092DB7" w:rsidRDefault="00DC33B8" w:rsidP="00B97BCF">
      <w:pPr>
        <w:pStyle w:val="ZH09PlainText"/>
        <w:ind w:left="864" w:hanging="288"/>
        <w:rPr>
          <w:rFonts w:ascii="Arial" w:hAnsi="Arial" w:cs="Arial"/>
          <w:sz w:val="20"/>
          <w:szCs w:val="20"/>
        </w:rPr>
      </w:pPr>
    </w:p>
    <w:p w14:paraId="1BE8707D" w14:textId="77777777" w:rsidR="00092DB7" w:rsidRDefault="00107C88" w:rsidP="00B97BCF">
      <w:pPr>
        <w:pStyle w:val="ZH09PlainText"/>
        <w:ind w:left="864" w:hanging="288"/>
        <w:rPr>
          <w:rFonts w:ascii="Arial" w:hAnsi="Arial" w:cs="Arial"/>
          <w:sz w:val="20"/>
          <w:szCs w:val="20"/>
        </w:rPr>
      </w:pPr>
      <w:r>
        <w:rPr>
          <w:rFonts w:ascii="Arial" w:hAnsi="Arial" w:cs="Arial"/>
          <w:sz w:val="20"/>
          <w:szCs w:val="20"/>
        </w:rPr>
        <w:t xml:space="preserve">3.  </w:t>
      </w:r>
      <w:r w:rsidRPr="00FE7FD4">
        <w:rPr>
          <w:rFonts w:ascii="Arial" w:hAnsi="Arial" w:cs="Arial"/>
          <w:sz w:val="20"/>
          <w:szCs w:val="20"/>
        </w:rPr>
        <w:t>All services provided under this contract must be compliant with the Department of Homeland Security (DHS) information security policy identified in DHS Sensitive Systems Policy Directive 4300A, v.13.1, DHS Sensitive Systems Handbook 4300A, v.12.0, or latest available version, and CBP Information Security Handbook (HB 1400-04A)</w:t>
      </w:r>
      <w:r>
        <w:rPr>
          <w:rFonts w:ascii="Arial" w:hAnsi="Arial" w:cs="Arial"/>
          <w:sz w:val="20"/>
          <w:szCs w:val="20"/>
        </w:rPr>
        <w:t>.</w:t>
      </w:r>
    </w:p>
    <w:p w14:paraId="3F302209" w14:textId="77777777" w:rsidR="00FE7FD4" w:rsidRDefault="00DC33B8" w:rsidP="00B97BCF">
      <w:pPr>
        <w:pStyle w:val="ZH09PlainText"/>
        <w:ind w:left="864" w:hanging="288"/>
        <w:rPr>
          <w:rFonts w:ascii="Arial" w:hAnsi="Arial" w:cs="Arial"/>
          <w:sz w:val="20"/>
          <w:szCs w:val="20"/>
        </w:rPr>
      </w:pPr>
    </w:p>
    <w:p w14:paraId="349676B5" w14:textId="77777777" w:rsidR="00FE7FD4" w:rsidRDefault="00107C88" w:rsidP="00B97BCF">
      <w:pPr>
        <w:pStyle w:val="ZH09PlainText"/>
        <w:ind w:left="864" w:hanging="288"/>
        <w:rPr>
          <w:rFonts w:ascii="Arial" w:hAnsi="Arial" w:cs="Arial"/>
          <w:sz w:val="20"/>
          <w:szCs w:val="20"/>
        </w:rPr>
      </w:pPr>
      <w:r>
        <w:rPr>
          <w:rFonts w:ascii="Arial" w:hAnsi="Arial" w:cs="Arial"/>
          <w:sz w:val="20"/>
          <w:szCs w:val="20"/>
        </w:rPr>
        <w:t xml:space="preserve">4.  </w:t>
      </w:r>
      <w:r w:rsidRPr="00412E6A">
        <w:rPr>
          <w:rFonts w:ascii="Arial" w:hAnsi="Arial" w:cs="Arial"/>
          <w:sz w:val="20"/>
          <w:szCs w:val="20"/>
        </w:rPr>
        <w:t>Sensitive Information, as used in this clause, means any information, which if lost, misused, disclosed, or, without authorization is accessed, or modified, could adversely affect the national or homeland security interest, the conduct of Federal programs, or the privacy to which individuals are entitled under section 552a of title 5, United States Code (the Privacy Act), but which has not been specifically authorized under criteria established by an Executive Order or an Act of Congress to be kept secret in the interest of national defense, homeland security or foreign policy. This definition includes the following categories of information</w:t>
      </w:r>
      <w:r>
        <w:rPr>
          <w:rFonts w:ascii="Arial" w:hAnsi="Arial" w:cs="Arial"/>
          <w:sz w:val="20"/>
          <w:szCs w:val="20"/>
        </w:rPr>
        <w:t>:</w:t>
      </w:r>
    </w:p>
    <w:p w14:paraId="0B54C384" w14:textId="77777777" w:rsidR="00C905A4" w:rsidRDefault="00DC33B8" w:rsidP="00B97BCF">
      <w:pPr>
        <w:pStyle w:val="ZH09PlainText"/>
        <w:ind w:left="864" w:hanging="288"/>
        <w:rPr>
          <w:rFonts w:ascii="Arial" w:hAnsi="Arial" w:cs="Arial"/>
          <w:sz w:val="20"/>
          <w:szCs w:val="20"/>
        </w:rPr>
      </w:pPr>
    </w:p>
    <w:p w14:paraId="4DDD568D" w14:textId="77777777" w:rsidR="00C905A4" w:rsidRDefault="00107C88" w:rsidP="0040543B">
      <w:pPr>
        <w:pStyle w:val="ZH09PlainText"/>
        <w:ind w:left="1440" w:hanging="288"/>
        <w:rPr>
          <w:rFonts w:ascii="Arial" w:hAnsi="Arial" w:cs="Arial"/>
          <w:sz w:val="20"/>
          <w:szCs w:val="20"/>
        </w:rPr>
      </w:pPr>
      <w:r w:rsidRPr="00263DEC">
        <w:rPr>
          <w:rFonts w:ascii="Arial" w:hAnsi="Arial" w:cs="Arial"/>
          <w:sz w:val="20"/>
          <w:szCs w:val="20"/>
        </w:rPr>
        <w:t>●</w:t>
      </w:r>
      <w:r>
        <w:rPr>
          <w:rFonts w:ascii="Arial" w:hAnsi="Arial" w:cs="Arial"/>
          <w:sz w:val="20"/>
          <w:szCs w:val="20"/>
        </w:rPr>
        <w:t xml:space="preserve">  </w:t>
      </w:r>
      <w:r w:rsidRPr="000C5177">
        <w:rPr>
          <w:rFonts w:ascii="Arial" w:hAnsi="Arial" w:cs="Arial"/>
          <w:sz w:val="20"/>
          <w:szCs w:val="20"/>
        </w:rPr>
        <w:t>Protected Critical Infrastructure Information (PCII) as set out in the Critical Infrastructure Information Act of 2002 (Title II, Subtitle B, of the Homeland Security Act, Pub. L. 107-296, 196 Stat. 2135), as amended, the implementing regulations thereto (Title 6, Code of Federal Regulations, part 29) as amended, the applicable PCII Procedures Manual, as amended, and any supplementary guidance officially communicated by an authorized official of the Department of Homeland Security (including the PCII Program Manager or his/her designee)</w:t>
      </w:r>
      <w:r>
        <w:rPr>
          <w:rFonts w:ascii="Arial" w:hAnsi="Arial" w:cs="Arial"/>
          <w:sz w:val="20"/>
          <w:szCs w:val="20"/>
        </w:rPr>
        <w:t>;</w:t>
      </w:r>
    </w:p>
    <w:p w14:paraId="3F4E3085" w14:textId="77777777" w:rsidR="000C5177" w:rsidRDefault="00DC33B8" w:rsidP="0040543B">
      <w:pPr>
        <w:pStyle w:val="ZH09PlainText"/>
        <w:ind w:left="1440" w:hanging="288"/>
        <w:rPr>
          <w:rFonts w:ascii="Arial" w:hAnsi="Arial" w:cs="Arial"/>
          <w:sz w:val="20"/>
          <w:szCs w:val="20"/>
        </w:rPr>
      </w:pPr>
    </w:p>
    <w:p w14:paraId="35A83B3A" w14:textId="77777777" w:rsidR="000C5177" w:rsidRDefault="00107C88" w:rsidP="0040543B">
      <w:pPr>
        <w:pStyle w:val="ZH09PlainText"/>
        <w:ind w:left="1440" w:hanging="288"/>
        <w:rPr>
          <w:rFonts w:ascii="Arial" w:hAnsi="Arial" w:cs="Arial"/>
          <w:sz w:val="20"/>
          <w:szCs w:val="20"/>
        </w:rPr>
      </w:pPr>
      <w:r w:rsidRPr="00C00E15">
        <w:rPr>
          <w:rFonts w:ascii="Arial" w:hAnsi="Arial" w:cs="Arial"/>
          <w:sz w:val="20"/>
          <w:szCs w:val="20"/>
        </w:rPr>
        <w:t>●  Sensitive Security Information (SSI), as defined in Title 49, Code of Federal Regulations, part 1520, as amended, “Protection of Sensitive Security Information,” as amended, and any supplementary guidance officially communicated by an authorized official of the Department of Homeland Security (including the Assistant Secretary for the Transportation Security Administration or his/her designee)</w:t>
      </w:r>
      <w:r>
        <w:rPr>
          <w:rFonts w:ascii="Arial" w:hAnsi="Arial" w:cs="Arial"/>
          <w:sz w:val="20"/>
          <w:szCs w:val="20"/>
        </w:rPr>
        <w:t>;</w:t>
      </w:r>
    </w:p>
    <w:p w14:paraId="11F502E7" w14:textId="77777777" w:rsidR="00C00E15" w:rsidRDefault="00DC33B8" w:rsidP="0040543B">
      <w:pPr>
        <w:pStyle w:val="ZH09PlainText"/>
        <w:ind w:left="1440" w:hanging="288"/>
        <w:rPr>
          <w:rFonts w:ascii="Arial" w:hAnsi="Arial" w:cs="Arial"/>
          <w:sz w:val="20"/>
          <w:szCs w:val="20"/>
        </w:rPr>
      </w:pPr>
    </w:p>
    <w:p w14:paraId="7F7D21CB" w14:textId="77777777" w:rsidR="00C00E15" w:rsidRDefault="00107C88" w:rsidP="0040543B">
      <w:pPr>
        <w:pStyle w:val="ZH09PlainText"/>
        <w:ind w:left="1440" w:hanging="288"/>
        <w:rPr>
          <w:rFonts w:ascii="Arial" w:hAnsi="Arial" w:cs="Arial"/>
          <w:sz w:val="20"/>
          <w:szCs w:val="20"/>
        </w:rPr>
      </w:pPr>
      <w:r w:rsidRPr="00E538CB">
        <w:rPr>
          <w:rFonts w:ascii="Arial" w:hAnsi="Arial" w:cs="Arial"/>
          <w:sz w:val="20"/>
          <w:szCs w:val="20"/>
        </w:rPr>
        <w:t>●  Information designated as “For Official Use Only,” which is unclassified information of a sensitive nature and the unauthorized disclosure of which could adversely impact a person's privacy or welfare, the conduct of Federal programs, or other programs or operations essential to the national or homeland security interest; and</w:t>
      </w:r>
    </w:p>
    <w:p w14:paraId="7E866CB1" w14:textId="77777777" w:rsidR="00B00001" w:rsidRDefault="00DC33B8" w:rsidP="0040543B">
      <w:pPr>
        <w:pStyle w:val="ZH09PlainText"/>
        <w:ind w:left="1440" w:hanging="288"/>
        <w:rPr>
          <w:rFonts w:ascii="Arial" w:hAnsi="Arial" w:cs="Arial"/>
          <w:sz w:val="20"/>
          <w:szCs w:val="20"/>
        </w:rPr>
      </w:pPr>
    </w:p>
    <w:p w14:paraId="0604BD90" w14:textId="77777777" w:rsidR="00B00001" w:rsidRDefault="00107C88" w:rsidP="0040543B">
      <w:pPr>
        <w:pStyle w:val="ZH09PlainText"/>
        <w:ind w:left="1440" w:hanging="288"/>
        <w:rPr>
          <w:rFonts w:ascii="Arial" w:hAnsi="Arial" w:cs="Arial"/>
          <w:sz w:val="20"/>
          <w:szCs w:val="20"/>
        </w:rPr>
      </w:pPr>
      <w:r w:rsidRPr="006C1E26">
        <w:rPr>
          <w:rFonts w:ascii="Arial" w:hAnsi="Arial" w:cs="Arial"/>
          <w:sz w:val="20"/>
          <w:szCs w:val="20"/>
        </w:rPr>
        <w:t>●  Any information that is designated “sensitive” or subject to other controls, safeguards, or protections in accordance with subsequently adopted homeland security information handling procedures</w:t>
      </w:r>
      <w:r>
        <w:rPr>
          <w:rFonts w:ascii="Arial" w:hAnsi="Arial" w:cs="Arial"/>
          <w:sz w:val="20"/>
          <w:szCs w:val="20"/>
        </w:rPr>
        <w:t>.</w:t>
      </w:r>
    </w:p>
    <w:p w14:paraId="7EE8E924" w14:textId="77777777" w:rsidR="006F4095" w:rsidRDefault="00DC33B8" w:rsidP="0040543B">
      <w:pPr>
        <w:pStyle w:val="ZH09PlainText"/>
        <w:ind w:left="1440" w:hanging="288"/>
        <w:rPr>
          <w:rFonts w:ascii="Arial" w:hAnsi="Arial" w:cs="Arial"/>
          <w:sz w:val="20"/>
          <w:szCs w:val="20"/>
        </w:rPr>
      </w:pPr>
    </w:p>
    <w:p w14:paraId="4845143F" w14:textId="77777777" w:rsidR="006F4095" w:rsidRDefault="00107C88" w:rsidP="00A83088">
      <w:pPr>
        <w:pStyle w:val="ZH09PlainText"/>
        <w:ind w:left="576" w:hanging="288"/>
        <w:rPr>
          <w:rFonts w:ascii="Arial" w:hAnsi="Arial" w:cs="Arial"/>
          <w:sz w:val="20"/>
          <w:szCs w:val="20"/>
        </w:rPr>
      </w:pPr>
      <w:r>
        <w:rPr>
          <w:rFonts w:ascii="Arial" w:hAnsi="Arial" w:cs="Arial"/>
          <w:sz w:val="20"/>
          <w:szCs w:val="20"/>
        </w:rPr>
        <w:t>B.  Managing Classified Information.</w:t>
      </w:r>
    </w:p>
    <w:p w14:paraId="1D268CA1" w14:textId="77777777" w:rsidR="009D0D5D" w:rsidRDefault="00DC33B8" w:rsidP="00A83088">
      <w:pPr>
        <w:pStyle w:val="ZH09PlainText"/>
        <w:ind w:left="576" w:hanging="288"/>
        <w:rPr>
          <w:rFonts w:ascii="Arial" w:hAnsi="Arial" w:cs="Arial"/>
          <w:sz w:val="20"/>
          <w:szCs w:val="20"/>
        </w:rPr>
      </w:pPr>
    </w:p>
    <w:p w14:paraId="6AEDCADC" w14:textId="77777777" w:rsidR="009D0D5D" w:rsidRDefault="00107C88" w:rsidP="008B7F9A">
      <w:pPr>
        <w:pStyle w:val="ZH09PlainText"/>
        <w:ind w:left="864" w:hanging="288"/>
        <w:rPr>
          <w:rFonts w:ascii="Arial" w:hAnsi="Arial" w:cs="Arial"/>
          <w:sz w:val="20"/>
          <w:szCs w:val="20"/>
        </w:rPr>
      </w:pPr>
      <w:r>
        <w:rPr>
          <w:rFonts w:ascii="Arial" w:hAnsi="Arial" w:cs="Arial"/>
          <w:sz w:val="20"/>
          <w:szCs w:val="20"/>
        </w:rPr>
        <w:t xml:space="preserve">1.  </w:t>
      </w:r>
      <w:r w:rsidRPr="00780BDE">
        <w:rPr>
          <w:rFonts w:ascii="Arial" w:hAnsi="Arial" w:cs="Arial"/>
          <w:sz w:val="20"/>
          <w:szCs w:val="20"/>
        </w:rPr>
        <w:t xml:space="preserve">Contracts requiring contractor employees to access Classified National Security Information, completion of the DD Form 254 (Contract Security Classification Specification) is necessary for the Contractor (the company) to establish and have on record.  Additionally, FAR Clause 52.204-2, Security Requirements, must be included in the solicitation and contract.  If desired, a Solicitation DD Form 254 can be added to the solicitation package.  Contact the Security Management Division (SMD) for assistance at: </w:t>
      </w:r>
      <w:hyperlink r:id="rId19" w:history="1">
        <w:r w:rsidRPr="001D2ED3">
          <w:rPr>
            <w:rFonts w:ascii="Arial" w:hAnsi="Arial" w:cs="Arial"/>
            <w:sz w:val="20"/>
            <w:szCs w:val="20"/>
          </w:rPr>
          <w:t>cbpsecurity@cbp.dhs.gov</w:t>
        </w:r>
      </w:hyperlink>
      <w:r>
        <w:rPr>
          <w:rFonts w:ascii="Arial" w:hAnsi="Arial" w:cs="Arial"/>
          <w:sz w:val="20"/>
          <w:szCs w:val="20"/>
        </w:rPr>
        <w:t>.</w:t>
      </w:r>
    </w:p>
    <w:p w14:paraId="3F8C59FA" w14:textId="77777777" w:rsidR="00780BDE" w:rsidRDefault="00DC33B8" w:rsidP="008B7F9A">
      <w:pPr>
        <w:pStyle w:val="ZH09PlainText"/>
        <w:ind w:left="864" w:hanging="288"/>
        <w:rPr>
          <w:rFonts w:ascii="Arial" w:hAnsi="Arial" w:cs="Arial"/>
          <w:sz w:val="20"/>
          <w:szCs w:val="20"/>
        </w:rPr>
      </w:pPr>
    </w:p>
    <w:p w14:paraId="06648FA2" w14:textId="6EC68E73" w:rsidR="00780BDE" w:rsidRDefault="00107C88" w:rsidP="008B7F9A">
      <w:pPr>
        <w:pStyle w:val="ZH09PlainText"/>
        <w:ind w:left="864" w:hanging="288"/>
        <w:rPr>
          <w:rFonts w:ascii="Arial" w:hAnsi="Arial" w:cs="Arial"/>
          <w:sz w:val="20"/>
          <w:szCs w:val="20"/>
        </w:rPr>
      </w:pPr>
      <w:r>
        <w:rPr>
          <w:rFonts w:ascii="Arial" w:hAnsi="Arial" w:cs="Arial"/>
          <w:sz w:val="20"/>
          <w:szCs w:val="20"/>
        </w:rPr>
        <w:t xml:space="preserve">2.  </w:t>
      </w:r>
      <w:r w:rsidRPr="009E0E07">
        <w:rPr>
          <w:rFonts w:ascii="Arial" w:hAnsi="Arial" w:cs="Arial"/>
          <w:sz w:val="20"/>
          <w:szCs w:val="20"/>
        </w:rPr>
        <w:t>For additional information about the National Industrial Security Program (NISP) please visit the Defense Counterintelligence and Security Agency website and search for The NISPOM Rule</w:t>
      </w:r>
      <w:r>
        <w:rPr>
          <w:rFonts w:ascii="Arial" w:hAnsi="Arial" w:cs="Arial"/>
          <w:sz w:val="20"/>
          <w:szCs w:val="20"/>
        </w:rPr>
        <w:t>.</w:t>
      </w:r>
    </w:p>
    <w:p w14:paraId="5253B56E" w14:textId="77777777" w:rsidR="00F62F4B" w:rsidRDefault="00F62F4B" w:rsidP="008B7F9A">
      <w:pPr>
        <w:pStyle w:val="ZH09PlainText"/>
        <w:ind w:left="864" w:hanging="288"/>
        <w:rPr>
          <w:rFonts w:ascii="Arial" w:hAnsi="Arial" w:cs="Arial"/>
          <w:sz w:val="20"/>
          <w:szCs w:val="20"/>
        </w:rPr>
      </w:pPr>
    </w:p>
    <w:p w14:paraId="5AE6FC16" w14:textId="77777777" w:rsidR="009E0E07" w:rsidRDefault="00DC33B8" w:rsidP="008B7F9A">
      <w:pPr>
        <w:pStyle w:val="ZH09PlainText"/>
        <w:ind w:left="864" w:hanging="288"/>
        <w:rPr>
          <w:rFonts w:ascii="Arial" w:hAnsi="Arial" w:cs="Arial"/>
          <w:sz w:val="20"/>
          <w:szCs w:val="20"/>
        </w:rPr>
      </w:pPr>
    </w:p>
    <w:p w14:paraId="6A61C7B5" w14:textId="77777777" w:rsidR="00775D9B" w:rsidRDefault="00107C88" w:rsidP="00357260">
      <w:pPr>
        <w:pStyle w:val="ZH09PlainText"/>
        <w:rPr>
          <w:rFonts w:ascii="Arial" w:hAnsi="Arial" w:cs="Arial"/>
          <w:sz w:val="20"/>
          <w:szCs w:val="20"/>
        </w:rPr>
      </w:pPr>
      <w:r>
        <w:rPr>
          <w:rFonts w:ascii="Arial" w:hAnsi="Arial" w:cs="Arial"/>
          <w:b/>
          <w:bCs/>
          <w:sz w:val="20"/>
          <w:szCs w:val="20"/>
        </w:rPr>
        <w:t>IV</w:t>
      </w:r>
      <w:r w:rsidRPr="00775D9B">
        <w:rPr>
          <w:rFonts w:ascii="Arial" w:hAnsi="Arial" w:cs="Arial"/>
          <w:b/>
          <w:bCs/>
          <w:sz w:val="20"/>
          <w:szCs w:val="20"/>
        </w:rPr>
        <w:t>.  GENERAL SECURITY RESPONSIBILITIES</w:t>
      </w:r>
    </w:p>
    <w:p w14:paraId="4437644A" w14:textId="77777777" w:rsidR="005202B2" w:rsidRDefault="00DC33B8" w:rsidP="00357260">
      <w:pPr>
        <w:pStyle w:val="ZH09PlainText"/>
        <w:rPr>
          <w:rFonts w:ascii="Arial" w:hAnsi="Arial" w:cs="Arial"/>
          <w:sz w:val="20"/>
          <w:szCs w:val="20"/>
        </w:rPr>
      </w:pPr>
    </w:p>
    <w:p w14:paraId="1C0F3630" w14:textId="77777777" w:rsidR="005202B2" w:rsidRDefault="00107C88" w:rsidP="00333811">
      <w:pPr>
        <w:pStyle w:val="ZH09PlainText"/>
        <w:ind w:left="576" w:hanging="288"/>
        <w:rPr>
          <w:rFonts w:ascii="Arial" w:hAnsi="Arial" w:cs="Arial"/>
          <w:sz w:val="20"/>
          <w:szCs w:val="20"/>
        </w:rPr>
      </w:pPr>
      <w:r>
        <w:rPr>
          <w:rFonts w:ascii="Arial" w:hAnsi="Arial" w:cs="Arial"/>
          <w:sz w:val="20"/>
          <w:szCs w:val="20"/>
        </w:rPr>
        <w:t xml:space="preserve">1.  </w:t>
      </w:r>
      <w:r w:rsidRPr="002D6BA1">
        <w:rPr>
          <w:rFonts w:ascii="Arial" w:hAnsi="Arial" w:cs="Arial"/>
          <w:sz w:val="20"/>
          <w:szCs w:val="20"/>
        </w:rPr>
        <w:t xml:space="preserve">The Contractor shall ensure that its employees follow the general procedures governing physical, environmental, and information security described in the various DHS CBP regulations identified in this clause.  The contractor shall ensure that its employees apply proper business practices in accordance with the specifications, directives, </w:t>
      </w:r>
      <w:r w:rsidRPr="002D6BA1">
        <w:rPr>
          <w:rFonts w:ascii="Arial" w:hAnsi="Arial" w:cs="Arial"/>
          <w:sz w:val="20"/>
          <w:szCs w:val="20"/>
        </w:rPr>
        <w:lastRenderedPageBreak/>
        <w:t>and manuals required for conducting work under this contract.  Applicable Contractor Employees shall be responsible for physical security of work areas and CBP furnished equipment issued under this contract</w:t>
      </w:r>
      <w:r>
        <w:rPr>
          <w:rFonts w:ascii="Arial" w:hAnsi="Arial" w:cs="Arial"/>
          <w:sz w:val="20"/>
          <w:szCs w:val="20"/>
        </w:rPr>
        <w:t>.</w:t>
      </w:r>
    </w:p>
    <w:p w14:paraId="0E9E97F9" w14:textId="77777777" w:rsidR="002D6BA1" w:rsidRDefault="00DC33B8" w:rsidP="00333811">
      <w:pPr>
        <w:pStyle w:val="ZH09PlainText"/>
        <w:ind w:left="576" w:hanging="288"/>
        <w:rPr>
          <w:rFonts w:ascii="Arial" w:hAnsi="Arial" w:cs="Arial"/>
          <w:sz w:val="20"/>
          <w:szCs w:val="20"/>
        </w:rPr>
      </w:pPr>
    </w:p>
    <w:p w14:paraId="7538D856" w14:textId="77777777" w:rsidR="002D6BA1" w:rsidRDefault="00107C88" w:rsidP="00333811">
      <w:pPr>
        <w:pStyle w:val="ZH09PlainText"/>
        <w:ind w:left="576" w:hanging="288"/>
        <w:rPr>
          <w:rFonts w:ascii="Arial" w:hAnsi="Arial" w:cs="Arial"/>
          <w:sz w:val="20"/>
          <w:szCs w:val="20"/>
        </w:rPr>
      </w:pPr>
      <w:r>
        <w:rPr>
          <w:rFonts w:ascii="Arial" w:hAnsi="Arial" w:cs="Arial"/>
          <w:sz w:val="20"/>
          <w:szCs w:val="20"/>
        </w:rPr>
        <w:t xml:space="preserve">2.  </w:t>
      </w:r>
      <w:r w:rsidRPr="00D93D77">
        <w:rPr>
          <w:rFonts w:ascii="Arial" w:hAnsi="Arial" w:cs="Arial"/>
          <w:sz w:val="20"/>
          <w:szCs w:val="20"/>
        </w:rPr>
        <w:t>The CO/COR may require the Contractor to prohibit its employees from working on this contract if continued employment becomes detrimental to the public’s interest for any reason including, but not limited to carelessness, insubordination, incompetence, or security concerns</w:t>
      </w:r>
      <w:r>
        <w:rPr>
          <w:rFonts w:ascii="Arial" w:hAnsi="Arial" w:cs="Arial"/>
          <w:sz w:val="20"/>
          <w:szCs w:val="20"/>
        </w:rPr>
        <w:t>.</w:t>
      </w:r>
    </w:p>
    <w:p w14:paraId="20D053E1" w14:textId="77777777" w:rsidR="00D93D77" w:rsidRDefault="00DC33B8" w:rsidP="00333811">
      <w:pPr>
        <w:pStyle w:val="ZH09PlainText"/>
        <w:ind w:left="576" w:hanging="288"/>
        <w:rPr>
          <w:rFonts w:ascii="Arial" w:hAnsi="Arial" w:cs="Arial"/>
          <w:sz w:val="20"/>
          <w:szCs w:val="20"/>
        </w:rPr>
      </w:pPr>
    </w:p>
    <w:p w14:paraId="732EA34B" w14:textId="77777777" w:rsidR="00D93D77" w:rsidRDefault="00107C88" w:rsidP="00333811">
      <w:pPr>
        <w:pStyle w:val="ZH09PlainText"/>
        <w:ind w:left="576" w:hanging="288"/>
        <w:rPr>
          <w:rFonts w:ascii="Arial" w:hAnsi="Arial" w:cs="Arial"/>
          <w:sz w:val="20"/>
          <w:szCs w:val="20"/>
        </w:rPr>
      </w:pPr>
      <w:r>
        <w:rPr>
          <w:rFonts w:ascii="Arial" w:hAnsi="Arial" w:cs="Arial"/>
          <w:sz w:val="20"/>
          <w:szCs w:val="20"/>
        </w:rPr>
        <w:t xml:space="preserve">3.  </w:t>
      </w:r>
      <w:r w:rsidRPr="00D93D77">
        <w:rPr>
          <w:rFonts w:ascii="Arial" w:hAnsi="Arial" w:cs="Arial"/>
          <w:sz w:val="20"/>
          <w:szCs w:val="20"/>
        </w:rPr>
        <w:t>Upon completion of this contract, the Contractor Employee shall return all sensitive information used in the performance of the contract to the CO/COR.  The Contractor shall certify, in writing, that all sensitive and non-public information have been purged from any Contractor-owned system</w:t>
      </w:r>
      <w:r>
        <w:rPr>
          <w:rFonts w:ascii="Arial" w:hAnsi="Arial" w:cs="Arial"/>
          <w:sz w:val="20"/>
          <w:szCs w:val="20"/>
        </w:rPr>
        <w:t>.</w:t>
      </w:r>
    </w:p>
    <w:p w14:paraId="5F3B7C2A" w14:textId="77777777" w:rsidR="00D93D77" w:rsidRDefault="00DC33B8" w:rsidP="00333811">
      <w:pPr>
        <w:pStyle w:val="ZH09PlainText"/>
        <w:ind w:left="576" w:hanging="288"/>
        <w:rPr>
          <w:rFonts w:ascii="Arial" w:hAnsi="Arial" w:cs="Arial"/>
          <w:sz w:val="20"/>
          <w:szCs w:val="20"/>
        </w:rPr>
      </w:pPr>
    </w:p>
    <w:p w14:paraId="08174448" w14:textId="77777777" w:rsidR="00D93D77" w:rsidRDefault="00107C88" w:rsidP="00333811">
      <w:pPr>
        <w:pStyle w:val="ZH09PlainText"/>
        <w:ind w:left="576" w:hanging="288"/>
        <w:rPr>
          <w:rFonts w:ascii="Arial" w:hAnsi="Arial" w:cs="Arial"/>
          <w:sz w:val="20"/>
          <w:szCs w:val="20"/>
        </w:rPr>
      </w:pPr>
      <w:r>
        <w:rPr>
          <w:rFonts w:ascii="Arial" w:hAnsi="Arial" w:cs="Arial"/>
          <w:sz w:val="20"/>
          <w:szCs w:val="20"/>
        </w:rPr>
        <w:t xml:space="preserve">4.  </w:t>
      </w:r>
      <w:r w:rsidRPr="00D82531">
        <w:rPr>
          <w:rFonts w:ascii="Arial" w:hAnsi="Arial" w:cs="Arial"/>
          <w:sz w:val="20"/>
          <w:szCs w:val="20"/>
        </w:rPr>
        <w:t>All Government furnished information must be protected to the degree and extent required by local rules, regulations, and procedures.  The Contractor Employee shall comply with all security policies contained in CBP Handbook 1400-05D, v.7.0, Information Systems Security Policies and Procedures Handbook, or latest available version</w:t>
      </w:r>
      <w:r>
        <w:rPr>
          <w:rFonts w:ascii="Arial" w:hAnsi="Arial" w:cs="Arial"/>
          <w:sz w:val="20"/>
          <w:szCs w:val="20"/>
        </w:rPr>
        <w:t>.</w:t>
      </w:r>
    </w:p>
    <w:p w14:paraId="7FA33CA5" w14:textId="77777777" w:rsidR="00A65876" w:rsidRPr="005202B2" w:rsidRDefault="00DC33B8" w:rsidP="00333811">
      <w:pPr>
        <w:pStyle w:val="ZH09PlainText"/>
        <w:ind w:left="576" w:hanging="288"/>
        <w:rPr>
          <w:rFonts w:ascii="Arial" w:hAnsi="Arial" w:cs="Arial"/>
          <w:sz w:val="20"/>
          <w:szCs w:val="20"/>
        </w:rPr>
      </w:pPr>
    </w:p>
    <w:p w14:paraId="345A7283" w14:textId="77777777" w:rsidR="00F50085" w:rsidRDefault="00107C88" w:rsidP="00F50085">
      <w:pPr>
        <w:pStyle w:val="ZH09PlainText"/>
        <w:rPr>
          <w:rFonts w:ascii="Arial" w:hAnsi="Arial" w:cs="Arial"/>
          <w:sz w:val="20"/>
          <w:szCs w:val="20"/>
        </w:rPr>
      </w:pPr>
      <w:r>
        <w:rPr>
          <w:rFonts w:ascii="Arial" w:hAnsi="Arial" w:cs="Arial"/>
          <w:b/>
          <w:bCs/>
          <w:sz w:val="20"/>
          <w:szCs w:val="20"/>
        </w:rPr>
        <w:t>V</w:t>
      </w:r>
      <w:r w:rsidRPr="00CD72E0">
        <w:rPr>
          <w:rFonts w:ascii="Arial" w:hAnsi="Arial" w:cs="Arial"/>
          <w:b/>
          <w:bCs/>
          <w:sz w:val="20"/>
          <w:szCs w:val="20"/>
        </w:rPr>
        <w:t>.  NOTIFICATION OF CONTRACTOR EMPLOYEE CHANGES</w:t>
      </w:r>
    </w:p>
    <w:p w14:paraId="0CE7ED13" w14:textId="77777777" w:rsidR="00CD72E0" w:rsidRDefault="00DC33B8" w:rsidP="00F50085">
      <w:pPr>
        <w:pStyle w:val="ZH09PlainText"/>
        <w:rPr>
          <w:rFonts w:ascii="Arial" w:hAnsi="Arial" w:cs="Arial"/>
          <w:sz w:val="20"/>
          <w:szCs w:val="20"/>
        </w:rPr>
      </w:pPr>
    </w:p>
    <w:p w14:paraId="387EB171" w14:textId="77777777" w:rsidR="00CD72E0" w:rsidRDefault="00107C88" w:rsidP="009A128B">
      <w:pPr>
        <w:pStyle w:val="ZH09PlainText"/>
        <w:ind w:left="576" w:hanging="288"/>
        <w:rPr>
          <w:rFonts w:ascii="Arial" w:hAnsi="Arial" w:cs="Arial"/>
          <w:sz w:val="20"/>
          <w:szCs w:val="20"/>
        </w:rPr>
      </w:pPr>
      <w:r>
        <w:rPr>
          <w:rFonts w:ascii="Arial" w:hAnsi="Arial" w:cs="Arial"/>
          <w:sz w:val="20"/>
          <w:szCs w:val="20"/>
        </w:rPr>
        <w:t xml:space="preserve">1.  </w:t>
      </w:r>
      <w:r w:rsidRPr="00932650">
        <w:rPr>
          <w:rFonts w:ascii="Arial" w:hAnsi="Arial" w:cs="Arial"/>
          <w:sz w:val="20"/>
          <w:szCs w:val="20"/>
        </w:rPr>
        <w:t>The Contractor or CPM shall notify the CO/COR via phone or electronic transmission, immediately after a personnel change becomes known or no later than five (5) business days prior to departure of the Contractor Employee.  Telephone notifications must be immediately followed up in writing.  CPM’s notification shall include, but is not limited to name changes, resignations, terminations, and reassignments to another contract</w:t>
      </w:r>
      <w:r>
        <w:rPr>
          <w:rFonts w:ascii="Arial" w:hAnsi="Arial" w:cs="Arial"/>
          <w:sz w:val="20"/>
          <w:szCs w:val="20"/>
        </w:rPr>
        <w:t>.</w:t>
      </w:r>
    </w:p>
    <w:p w14:paraId="6F6A1716" w14:textId="77777777" w:rsidR="00932650" w:rsidRDefault="00DC33B8" w:rsidP="009A128B">
      <w:pPr>
        <w:pStyle w:val="ZH09PlainText"/>
        <w:ind w:left="576" w:hanging="288"/>
        <w:rPr>
          <w:rFonts w:ascii="Arial" w:hAnsi="Arial" w:cs="Arial"/>
          <w:sz w:val="20"/>
          <w:szCs w:val="20"/>
        </w:rPr>
      </w:pPr>
    </w:p>
    <w:p w14:paraId="54049B6E" w14:textId="77777777" w:rsidR="00932650" w:rsidRDefault="00107C88" w:rsidP="009A128B">
      <w:pPr>
        <w:pStyle w:val="ZH09PlainText"/>
        <w:ind w:left="576" w:hanging="288"/>
        <w:rPr>
          <w:rFonts w:ascii="Arial" w:hAnsi="Arial" w:cs="Arial"/>
          <w:sz w:val="20"/>
          <w:szCs w:val="20"/>
        </w:rPr>
      </w:pPr>
      <w:r>
        <w:rPr>
          <w:rFonts w:ascii="Arial" w:hAnsi="Arial" w:cs="Arial"/>
          <w:sz w:val="20"/>
          <w:szCs w:val="20"/>
        </w:rPr>
        <w:t xml:space="preserve">2.  </w:t>
      </w:r>
      <w:r w:rsidRPr="00FC73DF">
        <w:rPr>
          <w:rFonts w:ascii="Arial" w:hAnsi="Arial" w:cs="Arial"/>
          <w:sz w:val="20"/>
          <w:szCs w:val="20"/>
        </w:rPr>
        <w:t>The CPM shall notify the CO/COR and program office (if applicable) in writing of any proposed change in access requirements for its employees at least fifteen (15) days, or thirty (30) days if a security clearance is to be obtained, in advance of the proposed change</w:t>
      </w:r>
      <w:r>
        <w:rPr>
          <w:rFonts w:ascii="Arial" w:hAnsi="Arial" w:cs="Arial"/>
          <w:sz w:val="20"/>
          <w:szCs w:val="20"/>
        </w:rPr>
        <w:t>.</w:t>
      </w:r>
    </w:p>
    <w:p w14:paraId="4FCBAF4A" w14:textId="77777777" w:rsidR="00247E47" w:rsidRDefault="00DC33B8" w:rsidP="009A128B">
      <w:pPr>
        <w:pStyle w:val="ZH09PlainText"/>
        <w:ind w:left="576" w:hanging="288"/>
        <w:rPr>
          <w:rFonts w:ascii="Arial" w:hAnsi="Arial" w:cs="Arial"/>
          <w:sz w:val="20"/>
          <w:szCs w:val="20"/>
        </w:rPr>
      </w:pPr>
    </w:p>
    <w:p w14:paraId="54108C0A" w14:textId="77777777" w:rsidR="00247E47" w:rsidRDefault="00107C88" w:rsidP="00081FE1">
      <w:pPr>
        <w:pStyle w:val="ZH09PlainText"/>
        <w:rPr>
          <w:rFonts w:ascii="Arial" w:hAnsi="Arial" w:cs="Arial"/>
          <w:sz w:val="20"/>
          <w:szCs w:val="20"/>
        </w:rPr>
      </w:pPr>
      <w:r>
        <w:rPr>
          <w:rFonts w:ascii="Arial" w:hAnsi="Arial" w:cs="Arial"/>
          <w:b/>
          <w:bCs/>
          <w:sz w:val="20"/>
          <w:szCs w:val="20"/>
        </w:rPr>
        <w:t>VI</w:t>
      </w:r>
      <w:r w:rsidRPr="00081FE1">
        <w:rPr>
          <w:rFonts w:ascii="Arial" w:hAnsi="Arial" w:cs="Arial"/>
          <w:b/>
          <w:bCs/>
          <w:sz w:val="20"/>
          <w:szCs w:val="20"/>
        </w:rPr>
        <w:t>.  NON-DISCLOSURE AGREEMENTS</w:t>
      </w:r>
    </w:p>
    <w:p w14:paraId="19D93387" w14:textId="77777777" w:rsidR="00081FE1" w:rsidRDefault="00DC33B8" w:rsidP="00081FE1">
      <w:pPr>
        <w:pStyle w:val="ZH09PlainText"/>
        <w:rPr>
          <w:rFonts w:ascii="Arial" w:hAnsi="Arial" w:cs="Arial"/>
          <w:sz w:val="20"/>
          <w:szCs w:val="20"/>
        </w:rPr>
      </w:pPr>
    </w:p>
    <w:p w14:paraId="3C9A77FE" w14:textId="77777777" w:rsidR="00081FE1" w:rsidRPr="00081FE1" w:rsidRDefault="00107C88" w:rsidP="00A80327">
      <w:pPr>
        <w:pStyle w:val="ZH09PlainText"/>
        <w:ind w:left="360"/>
        <w:rPr>
          <w:rFonts w:ascii="Arial" w:hAnsi="Arial" w:cs="Arial"/>
          <w:sz w:val="20"/>
          <w:szCs w:val="20"/>
        </w:rPr>
      </w:pPr>
      <w:r w:rsidRPr="002853A3">
        <w:rPr>
          <w:rFonts w:ascii="Arial" w:hAnsi="Arial" w:cs="Arial"/>
          <w:sz w:val="20"/>
          <w:szCs w:val="20"/>
        </w:rPr>
        <w:t>As part of the background investigation package, Contractor Employees are required to execute and submit a Non-Disclosure Agreement (DHS Form 11000-6) as a condition to perform on any CBP contract</w:t>
      </w:r>
      <w:r>
        <w:rPr>
          <w:rFonts w:ascii="Arial" w:hAnsi="Arial" w:cs="Arial"/>
          <w:sz w:val="20"/>
          <w:szCs w:val="20"/>
        </w:rPr>
        <w:t>.</w:t>
      </w:r>
    </w:p>
    <w:p w14:paraId="0CFA1CB9" w14:textId="77777777" w:rsidR="00FC73DF" w:rsidRPr="00CD72E0" w:rsidRDefault="00DC33B8" w:rsidP="009A128B">
      <w:pPr>
        <w:pStyle w:val="ZH09PlainText"/>
        <w:ind w:left="576" w:hanging="288"/>
        <w:rPr>
          <w:rFonts w:ascii="Arial" w:hAnsi="Arial" w:cs="Arial"/>
          <w:sz w:val="20"/>
          <w:szCs w:val="20"/>
        </w:rPr>
      </w:pPr>
    </w:p>
    <w:p w14:paraId="722CA9B0" w14:textId="697974B2" w:rsidR="00F50085" w:rsidRPr="008D0487" w:rsidRDefault="00107C88" w:rsidP="00620DC9">
      <w:pPr>
        <w:pStyle w:val="ZH09PlainText"/>
        <w:jc w:val="center"/>
        <w:rPr>
          <w:rFonts w:ascii="Arial" w:hAnsi="Arial" w:cs="Arial"/>
          <w:sz w:val="20"/>
          <w:szCs w:val="20"/>
        </w:rPr>
      </w:pPr>
      <w:r w:rsidRPr="008D0487">
        <w:rPr>
          <w:rFonts w:ascii="Arial" w:hAnsi="Arial" w:cs="Arial"/>
          <w:sz w:val="20"/>
          <w:szCs w:val="20"/>
        </w:rPr>
        <w:t xml:space="preserve">[End of </w:t>
      </w:r>
      <w:r w:rsidR="009810BE">
        <w:rPr>
          <w:rFonts w:ascii="Arial" w:hAnsi="Arial" w:cs="Arial"/>
          <w:sz w:val="20"/>
          <w:szCs w:val="20"/>
        </w:rPr>
        <w:t>Clause</w:t>
      </w:r>
      <w:r w:rsidRPr="008D0487">
        <w:rPr>
          <w:rFonts w:ascii="Arial" w:hAnsi="Arial" w:cs="Arial"/>
          <w:sz w:val="20"/>
          <w:szCs w:val="20"/>
        </w:rPr>
        <w:t>]</w:t>
      </w:r>
    </w:p>
    <w:p w14:paraId="3676C5E4" w14:textId="220A65A9" w:rsidR="00F50085" w:rsidRDefault="00DC33B8" w:rsidP="00F50085">
      <w:pPr>
        <w:pStyle w:val="ZH09PlainText"/>
        <w:rPr>
          <w:rFonts w:ascii="Arial" w:hAnsi="Arial" w:cs="Arial"/>
          <w:sz w:val="20"/>
          <w:szCs w:val="20"/>
        </w:rPr>
      </w:pPr>
    </w:p>
    <w:p w14:paraId="03EACDFA" w14:textId="77777777" w:rsidR="008512AB" w:rsidRPr="008D0487" w:rsidRDefault="008512AB" w:rsidP="00F50085">
      <w:pPr>
        <w:pStyle w:val="ZH09PlainText"/>
        <w:rPr>
          <w:rFonts w:ascii="Arial" w:hAnsi="Arial" w:cs="Arial"/>
          <w:sz w:val="20"/>
          <w:szCs w:val="20"/>
        </w:rPr>
      </w:pPr>
    </w:p>
    <w:p w14:paraId="05928689" w14:textId="77777777" w:rsidR="00B93289" w:rsidRDefault="00107C88" w:rsidP="000F0A75">
      <w:pPr>
        <w:pStyle w:val="CLAUSETITLE"/>
        <w:numPr>
          <w:ilvl w:val="1"/>
          <w:numId w:val="2"/>
        </w:numPr>
        <w:outlineLvl w:val="1"/>
      </w:pPr>
      <w:bookmarkStart w:id="62" w:name="_Toc122634089"/>
      <w:bookmarkStart w:id="63" w:name="_Toc122634904"/>
      <w:r>
        <w:t>SPECIAL SECURITY REQUIREMENT - CONTRACTOR PRE-SCREENING (AUG 2022)</w:t>
      </w:r>
      <w:bookmarkEnd w:id="62"/>
      <w:bookmarkEnd w:id="63"/>
    </w:p>
    <w:p w14:paraId="613FECEA" w14:textId="77777777" w:rsidR="00B93289" w:rsidRPr="00832355" w:rsidRDefault="00B93289" w:rsidP="001222DB">
      <w:pPr>
        <w:pStyle w:val="ZH25PlainText"/>
        <w:rPr>
          <w:rFonts w:ascii="Arial" w:hAnsi="Arial" w:cs="Arial"/>
          <w:sz w:val="20"/>
          <w:szCs w:val="20"/>
        </w:rPr>
      </w:pPr>
    </w:p>
    <w:p w14:paraId="6C70C138" w14:textId="77777777" w:rsidR="00B93289" w:rsidRPr="00832355" w:rsidRDefault="00107C88" w:rsidP="00832355">
      <w:pPr>
        <w:pStyle w:val="ZH25PlainText"/>
        <w:ind w:left="288" w:hanging="288"/>
        <w:rPr>
          <w:rFonts w:ascii="Arial" w:hAnsi="Arial" w:cs="Arial"/>
          <w:sz w:val="20"/>
          <w:szCs w:val="20"/>
        </w:rPr>
      </w:pPr>
      <w:r w:rsidRPr="00832355">
        <w:rPr>
          <w:rFonts w:ascii="Arial" w:hAnsi="Arial" w:cs="Arial"/>
          <w:sz w:val="20"/>
          <w:szCs w:val="20"/>
        </w:rPr>
        <w:t>1.  Contractors requiring recurring access to Government facilities or access to sensitive but unclassified information and/or logical access to Information Technology (IT) resources shall verify minimal fitness requirements for all persons/candidates designated for employment under any Department of Homeland Security (DHS) contract by pre-screening the person/candidate prior to submitting the name for consideration to work on the contract.  Pre-screening the candidate ensures that minimum fitness requirement is considered and mitigates the burden of DHS having to conduct background investigations on objectionable candidates.  The Contractor shall submit only those candidates that have not had a felony conviction within the past 36 months, illegal drug use within the past 12 months from the date of submission of their name as a candidate to perform work under this contract.  Contractors are required to flow this requirement down to subcontractors.  Pre-screening involves contractors and subcontractors reviewing:</w:t>
      </w:r>
    </w:p>
    <w:p w14:paraId="3CB176FB" w14:textId="77777777" w:rsidR="00B93289" w:rsidRPr="00832355" w:rsidRDefault="00B93289" w:rsidP="00832355">
      <w:pPr>
        <w:pStyle w:val="ZH25PlainText"/>
        <w:ind w:left="576" w:hanging="288"/>
        <w:rPr>
          <w:rFonts w:ascii="Arial" w:hAnsi="Arial" w:cs="Arial"/>
          <w:sz w:val="20"/>
          <w:szCs w:val="20"/>
        </w:rPr>
      </w:pPr>
    </w:p>
    <w:p w14:paraId="7F2E5BEA" w14:textId="77777777" w:rsidR="00B93289" w:rsidRPr="00832355" w:rsidRDefault="00107C88" w:rsidP="00832355">
      <w:pPr>
        <w:pStyle w:val="ZH25PlainText"/>
        <w:ind w:left="576" w:hanging="288"/>
        <w:rPr>
          <w:rFonts w:ascii="Arial" w:hAnsi="Arial" w:cs="Arial"/>
          <w:sz w:val="20"/>
          <w:szCs w:val="20"/>
        </w:rPr>
      </w:pPr>
      <w:r w:rsidRPr="00832355">
        <w:rPr>
          <w:rFonts w:ascii="Arial" w:hAnsi="Arial" w:cs="Arial"/>
          <w:sz w:val="20"/>
          <w:szCs w:val="20"/>
        </w:rPr>
        <w:t xml:space="preserve">a.  </w:t>
      </w:r>
      <w:r>
        <w:rPr>
          <w:rFonts w:ascii="Arial" w:hAnsi="Arial" w:cs="Arial"/>
          <w:sz w:val="20"/>
          <w:szCs w:val="20"/>
        </w:rPr>
        <w:t>F</w:t>
      </w:r>
      <w:r w:rsidRPr="00832355">
        <w:rPr>
          <w:rFonts w:ascii="Arial" w:hAnsi="Arial" w:cs="Arial"/>
          <w:sz w:val="20"/>
          <w:szCs w:val="20"/>
        </w:rPr>
        <w:t>elony convictions within the past 36 months:  An acceptable means of obtaining information on felony convictions is from public records, free of charge, or from the National Crime Information Center (NCIC).</w:t>
      </w:r>
    </w:p>
    <w:p w14:paraId="30890CF4" w14:textId="77777777" w:rsidR="00B93289" w:rsidRPr="00832355" w:rsidRDefault="00B93289" w:rsidP="00832355">
      <w:pPr>
        <w:pStyle w:val="ZH25PlainText"/>
        <w:ind w:left="576" w:hanging="288"/>
        <w:rPr>
          <w:rFonts w:ascii="Arial" w:hAnsi="Arial" w:cs="Arial"/>
          <w:sz w:val="20"/>
          <w:szCs w:val="20"/>
        </w:rPr>
      </w:pPr>
    </w:p>
    <w:p w14:paraId="14C2CAAE" w14:textId="77777777" w:rsidR="00B93289" w:rsidRDefault="00107C88" w:rsidP="00832355">
      <w:pPr>
        <w:pStyle w:val="ZH25PlainText"/>
        <w:ind w:left="576" w:hanging="288"/>
        <w:rPr>
          <w:rFonts w:ascii="Arial" w:hAnsi="Arial" w:cs="Arial"/>
          <w:sz w:val="20"/>
          <w:szCs w:val="20"/>
        </w:rPr>
      </w:pPr>
      <w:r w:rsidRPr="00832355">
        <w:rPr>
          <w:rFonts w:ascii="Arial" w:hAnsi="Arial" w:cs="Arial"/>
          <w:sz w:val="20"/>
          <w:szCs w:val="20"/>
        </w:rPr>
        <w:t>b.  Pending/open/unresolved criminal charges of any nature: An acceptable means of obtaining information related to unresolved criminal charges is through employee self-certification, by public records check, or other reference checks conducted in the normal course of business</w:t>
      </w:r>
      <w:r>
        <w:rPr>
          <w:rFonts w:ascii="Arial" w:hAnsi="Arial" w:cs="Arial"/>
          <w:sz w:val="20"/>
          <w:szCs w:val="20"/>
        </w:rPr>
        <w:t>.</w:t>
      </w:r>
    </w:p>
    <w:p w14:paraId="0FE6271E" w14:textId="77777777" w:rsidR="00832355" w:rsidRDefault="00DC33B8" w:rsidP="00832355">
      <w:pPr>
        <w:pStyle w:val="ZH25PlainText"/>
        <w:ind w:left="576" w:hanging="288"/>
        <w:rPr>
          <w:rFonts w:ascii="Arial" w:hAnsi="Arial" w:cs="Arial"/>
          <w:sz w:val="20"/>
          <w:szCs w:val="20"/>
        </w:rPr>
      </w:pPr>
    </w:p>
    <w:p w14:paraId="0B775C54" w14:textId="77777777" w:rsidR="00B93289" w:rsidRPr="00832355" w:rsidRDefault="00107C88" w:rsidP="00832355">
      <w:pPr>
        <w:pStyle w:val="ZH25PlainText"/>
        <w:ind w:left="576" w:hanging="288"/>
        <w:rPr>
          <w:rFonts w:ascii="Arial" w:hAnsi="Arial" w:cs="Arial"/>
          <w:sz w:val="20"/>
          <w:szCs w:val="20"/>
        </w:rPr>
      </w:pPr>
      <w:r>
        <w:rPr>
          <w:rFonts w:ascii="Arial" w:hAnsi="Arial" w:cs="Arial"/>
          <w:sz w:val="20"/>
          <w:szCs w:val="20"/>
        </w:rPr>
        <w:t xml:space="preserve">c.  </w:t>
      </w:r>
      <w:r w:rsidRPr="00832355">
        <w:rPr>
          <w:rFonts w:ascii="Arial" w:hAnsi="Arial" w:cs="Arial"/>
          <w:sz w:val="20"/>
          <w:szCs w:val="20"/>
        </w:rPr>
        <w:t>Illegal drug use within the past 12 months:  An acceptable means of obtaining information related to drug use is through employee self-certification, by public records check; or if the contractor or subcontractor already has drug testing in place.  There is no requirement for contractors and/or subcontractors to initiate a drug testing program if they do not have one already in place</w:t>
      </w:r>
      <w:r>
        <w:rPr>
          <w:rFonts w:ascii="Arial" w:hAnsi="Arial" w:cs="Arial"/>
          <w:sz w:val="20"/>
          <w:szCs w:val="20"/>
        </w:rPr>
        <w:t>.</w:t>
      </w:r>
    </w:p>
    <w:p w14:paraId="7D1DBF5B" w14:textId="77777777" w:rsidR="00B93289" w:rsidRPr="00832355" w:rsidRDefault="00B93289" w:rsidP="00832355">
      <w:pPr>
        <w:pStyle w:val="ZH25PlainText"/>
        <w:ind w:left="576" w:hanging="288"/>
        <w:rPr>
          <w:rFonts w:ascii="Arial" w:hAnsi="Arial" w:cs="Arial"/>
          <w:sz w:val="20"/>
          <w:szCs w:val="20"/>
        </w:rPr>
      </w:pPr>
    </w:p>
    <w:p w14:paraId="7942F2C7" w14:textId="77777777" w:rsidR="00B93289" w:rsidRPr="00832355" w:rsidRDefault="00107C88" w:rsidP="00832355">
      <w:pPr>
        <w:pStyle w:val="ZH25PlainText"/>
        <w:ind w:left="576" w:hanging="288"/>
        <w:rPr>
          <w:rFonts w:ascii="Arial" w:hAnsi="Arial" w:cs="Arial"/>
          <w:sz w:val="20"/>
          <w:szCs w:val="20"/>
        </w:rPr>
      </w:pPr>
      <w:r>
        <w:rPr>
          <w:rFonts w:ascii="Arial" w:hAnsi="Arial" w:cs="Arial"/>
          <w:sz w:val="20"/>
          <w:szCs w:val="20"/>
        </w:rPr>
        <w:lastRenderedPageBreak/>
        <w:t>d</w:t>
      </w:r>
      <w:r w:rsidRPr="00832355">
        <w:rPr>
          <w:rFonts w:ascii="Arial" w:hAnsi="Arial" w:cs="Arial"/>
          <w:sz w:val="20"/>
          <w:szCs w:val="20"/>
        </w:rPr>
        <w:t xml:space="preserve">.  </w:t>
      </w:r>
      <w:r w:rsidRPr="00BA11EB">
        <w:rPr>
          <w:rFonts w:ascii="Arial" w:hAnsi="Arial" w:cs="Arial"/>
          <w:sz w:val="20"/>
          <w:szCs w:val="20"/>
        </w:rPr>
        <w:tab/>
        <w:t>Misconduct such as criminal activity on the job relating to fraud or theft within the past 12 months:  An acceptable means of obtaining information related to misconduct is through employee self-certification, by public records check, or other reference checks conducted in the normal course of business</w:t>
      </w:r>
      <w:r w:rsidRPr="00832355">
        <w:rPr>
          <w:rFonts w:ascii="Arial" w:hAnsi="Arial" w:cs="Arial"/>
          <w:sz w:val="20"/>
          <w:szCs w:val="20"/>
        </w:rPr>
        <w:t>.</w:t>
      </w:r>
    </w:p>
    <w:p w14:paraId="1868ABB7" w14:textId="77777777" w:rsidR="00B93289" w:rsidRPr="00832355" w:rsidRDefault="00B93289" w:rsidP="00BA11EB">
      <w:pPr>
        <w:pStyle w:val="ZH25PlainText"/>
        <w:ind w:left="288" w:hanging="288"/>
        <w:rPr>
          <w:rFonts w:ascii="Arial" w:hAnsi="Arial" w:cs="Arial"/>
          <w:sz w:val="20"/>
          <w:szCs w:val="20"/>
        </w:rPr>
      </w:pPr>
    </w:p>
    <w:p w14:paraId="029042DB" w14:textId="77777777" w:rsidR="00B93289" w:rsidRPr="00832355" w:rsidRDefault="00107C88" w:rsidP="00BA11EB">
      <w:pPr>
        <w:pStyle w:val="ZH25PlainText"/>
        <w:ind w:left="288" w:hanging="288"/>
        <w:rPr>
          <w:rFonts w:ascii="Arial" w:hAnsi="Arial" w:cs="Arial"/>
          <w:sz w:val="20"/>
          <w:szCs w:val="20"/>
        </w:rPr>
      </w:pPr>
      <w:r w:rsidRPr="00832355">
        <w:rPr>
          <w:rFonts w:ascii="Arial" w:hAnsi="Arial" w:cs="Arial"/>
          <w:sz w:val="20"/>
          <w:szCs w:val="20"/>
        </w:rPr>
        <w:t xml:space="preserve">2.  </w:t>
      </w:r>
      <w:r w:rsidRPr="00BA11EB">
        <w:rPr>
          <w:rFonts w:ascii="Arial" w:hAnsi="Arial" w:cs="Arial"/>
          <w:sz w:val="20"/>
          <w:szCs w:val="20"/>
        </w:rPr>
        <w:t>Pre-screening shall be conducted within 15 business days after contract award.  This requirement shall be placed in all subcontracts if the subcontractor requires routine physical access, access to sensitive but unclassified information, and/or logical access to IT resources.  Failure to comply with the pre-screening requirement will result in the Contracting Officer taking the appropriate remedy</w:t>
      </w:r>
      <w:r w:rsidRPr="00832355">
        <w:rPr>
          <w:rFonts w:ascii="Arial" w:hAnsi="Arial" w:cs="Arial"/>
          <w:sz w:val="20"/>
          <w:szCs w:val="20"/>
        </w:rPr>
        <w:t>.</w:t>
      </w:r>
    </w:p>
    <w:p w14:paraId="736187F3" w14:textId="77777777" w:rsidR="00B93289" w:rsidRPr="00832355" w:rsidRDefault="00B93289" w:rsidP="001222DB">
      <w:pPr>
        <w:pStyle w:val="ZH25PlainText"/>
        <w:rPr>
          <w:rFonts w:ascii="Arial" w:hAnsi="Arial" w:cs="Arial"/>
          <w:sz w:val="20"/>
          <w:szCs w:val="20"/>
        </w:rPr>
      </w:pPr>
    </w:p>
    <w:p w14:paraId="7FA95E8D" w14:textId="77777777" w:rsidR="00B93289" w:rsidRPr="00832355" w:rsidRDefault="00107C88" w:rsidP="00BA11EB">
      <w:pPr>
        <w:pStyle w:val="ZH25PlainText"/>
        <w:ind w:left="288"/>
        <w:rPr>
          <w:rFonts w:ascii="Arial" w:hAnsi="Arial" w:cs="Arial"/>
          <w:sz w:val="20"/>
          <w:szCs w:val="20"/>
        </w:rPr>
      </w:pPr>
      <w:r>
        <w:rPr>
          <w:rFonts w:ascii="Arial" w:hAnsi="Arial" w:cs="Arial"/>
          <w:sz w:val="20"/>
          <w:szCs w:val="20"/>
          <w:u w:val="single"/>
        </w:rPr>
        <w:t>Definition</w:t>
      </w:r>
      <w:r w:rsidRPr="00BA11EB">
        <w:rPr>
          <w:rFonts w:ascii="Arial" w:hAnsi="Arial" w:cs="Arial"/>
          <w:sz w:val="20"/>
          <w:szCs w:val="20"/>
        </w:rPr>
        <w:t xml:space="preserve">:  </w:t>
      </w:r>
      <w:r w:rsidRPr="00BA11EB">
        <w:rPr>
          <w:rFonts w:ascii="Arial" w:hAnsi="Arial" w:cs="Arial"/>
          <w:i/>
          <w:iCs/>
          <w:sz w:val="20"/>
          <w:szCs w:val="20"/>
        </w:rPr>
        <w:t>Logical Access</w:t>
      </w:r>
      <w:r w:rsidRPr="00BA11EB">
        <w:rPr>
          <w:rFonts w:ascii="Arial" w:hAnsi="Arial" w:cs="Arial"/>
          <w:sz w:val="20"/>
          <w:szCs w:val="20"/>
        </w:rPr>
        <w:t xml:space="preserve"> means providing an authorized user the ability to access one or more computer system resources such as a workstation, network, application, or database through automated tools.  A logical access control system (LACS) requires validation of an individual identity through some mechanism such as a personal identification number (PIN), card, username, and password, biometric, or other token.  The system has the capability to assign different access privileges to different persons depending on their roles and responsibilities in an organization</w:t>
      </w:r>
      <w:r w:rsidRPr="00832355">
        <w:rPr>
          <w:rFonts w:ascii="Arial" w:hAnsi="Arial" w:cs="Arial"/>
          <w:sz w:val="20"/>
          <w:szCs w:val="20"/>
        </w:rPr>
        <w:t>.</w:t>
      </w:r>
    </w:p>
    <w:p w14:paraId="1F9D3FEF" w14:textId="77777777" w:rsidR="00B93289" w:rsidRPr="00832355" w:rsidRDefault="00B93289" w:rsidP="001222DB">
      <w:pPr>
        <w:pStyle w:val="ZH25PlainText"/>
        <w:rPr>
          <w:rFonts w:ascii="Arial" w:hAnsi="Arial" w:cs="Arial"/>
          <w:sz w:val="20"/>
          <w:szCs w:val="20"/>
        </w:rPr>
      </w:pPr>
    </w:p>
    <w:p w14:paraId="6EAA7F46" w14:textId="06814062" w:rsidR="00B93289" w:rsidRPr="00832355" w:rsidRDefault="00107C88" w:rsidP="00BA11EB">
      <w:pPr>
        <w:pStyle w:val="ZH25PlainText"/>
        <w:jc w:val="center"/>
        <w:rPr>
          <w:rFonts w:ascii="Arial" w:hAnsi="Arial" w:cs="Arial"/>
          <w:sz w:val="20"/>
          <w:szCs w:val="20"/>
        </w:rPr>
      </w:pPr>
      <w:r w:rsidRPr="00832355">
        <w:rPr>
          <w:rFonts w:ascii="Arial" w:hAnsi="Arial" w:cs="Arial"/>
          <w:sz w:val="20"/>
          <w:szCs w:val="20"/>
        </w:rPr>
        <w:t xml:space="preserve">[End of </w:t>
      </w:r>
      <w:r w:rsidR="009810BE">
        <w:rPr>
          <w:rFonts w:ascii="Arial" w:hAnsi="Arial" w:cs="Arial"/>
          <w:sz w:val="20"/>
          <w:szCs w:val="20"/>
        </w:rPr>
        <w:t>Clause</w:t>
      </w:r>
      <w:r w:rsidRPr="00832355">
        <w:rPr>
          <w:rFonts w:ascii="Arial" w:hAnsi="Arial" w:cs="Arial"/>
          <w:sz w:val="20"/>
          <w:szCs w:val="20"/>
        </w:rPr>
        <w:t>]</w:t>
      </w:r>
    </w:p>
    <w:p w14:paraId="1DE19D43" w14:textId="77777777" w:rsidR="001222DB" w:rsidRPr="00832355" w:rsidRDefault="00DC33B8" w:rsidP="001222DB">
      <w:pPr>
        <w:pStyle w:val="ZH25PlainText"/>
        <w:rPr>
          <w:rFonts w:ascii="Arial" w:hAnsi="Arial" w:cs="Arial"/>
          <w:sz w:val="20"/>
          <w:szCs w:val="20"/>
        </w:rPr>
      </w:pPr>
    </w:p>
    <w:p w14:paraId="5E96913B" w14:textId="60D0429B" w:rsidR="000F0A75" w:rsidRDefault="000F0A75" w:rsidP="000F0A75">
      <w:pPr>
        <w:pStyle w:val="CLAUSETITLE"/>
        <w:numPr>
          <w:ilvl w:val="1"/>
          <w:numId w:val="2"/>
        </w:numPr>
        <w:outlineLvl w:val="1"/>
      </w:pPr>
      <w:bookmarkStart w:id="64" w:name="_Toc122634090"/>
      <w:bookmarkStart w:id="65" w:name="_Toc122634905"/>
      <w:r>
        <w:t>ADDITIONAL CONTRACTOR PERSONNEL REQUIREMENTS (OCT 2007)</w:t>
      </w:r>
      <w:bookmarkEnd w:id="64"/>
      <w:bookmarkEnd w:id="65"/>
      <w:r>
        <w:t xml:space="preserve"> </w:t>
      </w:r>
    </w:p>
    <w:p w14:paraId="3098121F" w14:textId="54FBF29F" w:rsidR="000F0A75" w:rsidRDefault="000F0A75" w:rsidP="000F0A75"/>
    <w:p w14:paraId="6097A2EA" w14:textId="3451CD17" w:rsidR="000F0A75" w:rsidRDefault="000F0A75" w:rsidP="000F0A75"/>
    <w:p w14:paraId="4584D03A" w14:textId="77777777" w:rsidR="000F0A75" w:rsidRDefault="000F0A75" w:rsidP="000F0A75">
      <w:pPr>
        <w:pStyle w:val="BodyText"/>
        <w:ind w:left="400" w:right="507"/>
      </w:pPr>
      <w:r>
        <w:t>The</w:t>
      </w:r>
      <w:r>
        <w:rPr>
          <w:spacing w:val="-3"/>
        </w:rPr>
        <w:t xml:space="preserve"> </w:t>
      </w:r>
      <w:r>
        <w:t>Contractor</w:t>
      </w:r>
      <w:r>
        <w:rPr>
          <w:spacing w:val="-2"/>
        </w:rPr>
        <w:t xml:space="preserve"> </w:t>
      </w:r>
      <w:r>
        <w:t>will</w:t>
      </w:r>
      <w:r>
        <w:rPr>
          <w:spacing w:val="-3"/>
        </w:rPr>
        <w:t xml:space="preserve"> </w:t>
      </w:r>
      <w:r>
        <w:t>ensure</w:t>
      </w:r>
      <w:r>
        <w:rPr>
          <w:spacing w:val="-4"/>
        </w:rPr>
        <w:t xml:space="preserve"> </w:t>
      </w:r>
      <w:r>
        <w:t>that</w:t>
      </w:r>
      <w:r>
        <w:rPr>
          <w:spacing w:val="-3"/>
        </w:rPr>
        <w:t xml:space="preserve"> </w:t>
      </w:r>
      <w:r>
        <w:t>its</w:t>
      </w:r>
      <w:r>
        <w:rPr>
          <w:spacing w:val="-2"/>
        </w:rPr>
        <w:t xml:space="preserve"> </w:t>
      </w:r>
      <w:r>
        <w:t>employees</w:t>
      </w:r>
      <w:r>
        <w:rPr>
          <w:spacing w:val="-3"/>
        </w:rPr>
        <w:t xml:space="preserve"> </w:t>
      </w:r>
      <w:r>
        <w:t>will</w:t>
      </w:r>
      <w:r>
        <w:rPr>
          <w:spacing w:val="-3"/>
        </w:rPr>
        <w:t xml:space="preserve"> </w:t>
      </w:r>
      <w:r>
        <w:t>identify</w:t>
      </w:r>
      <w:r>
        <w:rPr>
          <w:spacing w:val="-2"/>
        </w:rPr>
        <w:t xml:space="preserve"> </w:t>
      </w:r>
      <w:r>
        <w:t>themselves</w:t>
      </w:r>
      <w:r>
        <w:rPr>
          <w:spacing w:val="-2"/>
        </w:rPr>
        <w:t xml:space="preserve"> </w:t>
      </w:r>
      <w:r>
        <w:t>as</w:t>
      </w:r>
      <w:r>
        <w:rPr>
          <w:spacing w:val="-2"/>
        </w:rPr>
        <w:t xml:space="preserve"> </w:t>
      </w:r>
      <w:r>
        <w:t>employees</w:t>
      </w:r>
      <w:r>
        <w:rPr>
          <w:spacing w:val="-2"/>
        </w:rPr>
        <w:t xml:space="preserve"> </w:t>
      </w:r>
      <w:r>
        <w:t>of</w:t>
      </w:r>
      <w:r>
        <w:rPr>
          <w:spacing w:val="-3"/>
        </w:rPr>
        <w:t xml:space="preserve"> </w:t>
      </w:r>
      <w:r>
        <w:t>their</w:t>
      </w:r>
      <w:r>
        <w:rPr>
          <w:spacing w:val="-4"/>
        </w:rPr>
        <w:t xml:space="preserve"> </w:t>
      </w:r>
      <w:r>
        <w:t>respective</w:t>
      </w:r>
      <w:r>
        <w:rPr>
          <w:spacing w:val="-3"/>
        </w:rPr>
        <w:t xml:space="preserve"> </w:t>
      </w:r>
      <w:r>
        <w:t>company</w:t>
      </w:r>
      <w:r>
        <w:rPr>
          <w:spacing w:val="-2"/>
        </w:rPr>
        <w:t xml:space="preserve"> </w:t>
      </w:r>
      <w:r>
        <w:t>while working on U.S. Customs &amp; Border Protection (CBP) contracts.</w:t>
      </w:r>
      <w:r>
        <w:rPr>
          <w:spacing w:val="40"/>
        </w:rPr>
        <w:t xml:space="preserve"> </w:t>
      </w:r>
      <w:r>
        <w:t>For example, contractor personnel shall introduce themselves and sign attendance logs as employees of their respective companies, not as CBP employees.</w:t>
      </w:r>
    </w:p>
    <w:p w14:paraId="13351225" w14:textId="77777777" w:rsidR="000F0A75" w:rsidRDefault="000F0A75" w:rsidP="000F0A75">
      <w:pPr>
        <w:pStyle w:val="BodyText"/>
        <w:spacing w:before="1"/>
      </w:pPr>
    </w:p>
    <w:p w14:paraId="7605DD72" w14:textId="77777777" w:rsidR="000F0A75" w:rsidRDefault="000F0A75" w:rsidP="000F0A75">
      <w:pPr>
        <w:pStyle w:val="BodyText"/>
        <w:ind w:left="399"/>
      </w:pPr>
      <w:r>
        <w:t>The</w:t>
      </w:r>
      <w:r>
        <w:rPr>
          <w:spacing w:val="-2"/>
        </w:rPr>
        <w:t xml:space="preserve"> </w:t>
      </w:r>
      <w:r>
        <w:t>contractor</w:t>
      </w:r>
      <w:r>
        <w:rPr>
          <w:spacing w:val="-1"/>
        </w:rPr>
        <w:t xml:space="preserve"> </w:t>
      </w:r>
      <w:r>
        <w:t>will</w:t>
      </w:r>
      <w:r>
        <w:rPr>
          <w:spacing w:val="-2"/>
        </w:rPr>
        <w:t xml:space="preserve"> </w:t>
      </w:r>
      <w:r>
        <w:t>ensure</w:t>
      </w:r>
      <w:r>
        <w:rPr>
          <w:spacing w:val="-2"/>
        </w:rPr>
        <w:t xml:space="preserve"> </w:t>
      </w:r>
      <w:r>
        <w:t>that</w:t>
      </w:r>
      <w:r>
        <w:rPr>
          <w:spacing w:val="-2"/>
        </w:rPr>
        <w:t xml:space="preserve"> </w:t>
      </w:r>
      <w:r>
        <w:t>their</w:t>
      </w:r>
      <w:r>
        <w:rPr>
          <w:spacing w:val="-1"/>
        </w:rPr>
        <w:t xml:space="preserve"> </w:t>
      </w:r>
      <w:r>
        <w:t>personnel</w:t>
      </w:r>
      <w:r>
        <w:rPr>
          <w:spacing w:val="-2"/>
        </w:rPr>
        <w:t xml:space="preserve"> </w:t>
      </w:r>
      <w:r>
        <w:t>use</w:t>
      </w:r>
      <w:r>
        <w:rPr>
          <w:spacing w:val="-2"/>
        </w:rPr>
        <w:t xml:space="preserve"> </w:t>
      </w:r>
      <w:r>
        <w:t>the</w:t>
      </w:r>
      <w:r>
        <w:rPr>
          <w:spacing w:val="-3"/>
        </w:rPr>
        <w:t xml:space="preserve"> </w:t>
      </w:r>
      <w:r>
        <w:t>following</w:t>
      </w:r>
      <w:r>
        <w:rPr>
          <w:spacing w:val="-2"/>
        </w:rPr>
        <w:t xml:space="preserve"> </w:t>
      </w:r>
      <w:r>
        <w:t>format</w:t>
      </w:r>
      <w:r>
        <w:rPr>
          <w:spacing w:val="-2"/>
        </w:rPr>
        <w:t xml:space="preserve"> </w:t>
      </w:r>
      <w:r>
        <w:t>signature</w:t>
      </w:r>
      <w:r>
        <w:rPr>
          <w:spacing w:val="-3"/>
        </w:rPr>
        <w:t xml:space="preserve"> </w:t>
      </w:r>
      <w:r>
        <w:t>on</w:t>
      </w:r>
      <w:r>
        <w:rPr>
          <w:spacing w:val="-2"/>
        </w:rPr>
        <w:t xml:space="preserve"> </w:t>
      </w:r>
      <w:r>
        <w:t>all</w:t>
      </w:r>
      <w:r>
        <w:rPr>
          <w:spacing w:val="-2"/>
        </w:rPr>
        <w:t xml:space="preserve"> </w:t>
      </w:r>
      <w:r>
        <w:t>official</w:t>
      </w:r>
      <w:r>
        <w:rPr>
          <w:spacing w:val="-2"/>
        </w:rPr>
        <w:t xml:space="preserve"> </w:t>
      </w:r>
      <w:r>
        <w:t>e-mails</w:t>
      </w:r>
      <w:r>
        <w:rPr>
          <w:spacing w:val="-1"/>
        </w:rPr>
        <w:t xml:space="preserve"> </w:t>
      </w:r>
      <w:r>
        <w:t>generated</w:t>
      </w:r>
      <w:r>
        <w:rPr>
          <w:spacing w:val="-2"/>
        </w:rPr>
        <w:t xml:space="preserve"> </w:t>
      </w:r>
      <w:r>
        <w:t>by</w:t>
      </w:r>
      <w:r>
        <w:rPr>
          <w:spacing w:val="-2"/>
        </w:rPr>
        <w:t xml:space="preserve"> </w:t>
      </w:r>
      <w:r>
        <w:t xml:space="preserve">CBP </w:t>
      </w:r>
      <w:r>
        <w:rPr>
          <w:spacing w:val="-2"/>
        </w:rPr>
        <w:t>computers:</w:t>
      </w:r>
    </w:p>
    <w:p w14:paraId="5A0D4D9B" w14:textId="77777777" w:rsidR="000F0A75" w:rsidRDefault="000F0A75" w:rsidP="000F0A75">
      <w:pPr>
        <w:pStyle w:val="BodyText"/>
        <w:spacing w:before="10"/>
        <w:rPr>
          <w:sz w:val="19"/>
        </w:rPr>
      </w:pPr>
    </w:p>
    <w:p w14:paraId="2801B2F2" w14:textId="77777777" w:rsidR="000F0A75" w:rsidRDefault="000F0A75" w:rsidP="000F0A75">
      <w:pPr>
        <w:pStyle w:val="BodyText"/>
        <w:ind w:left="1119" w:right="90"/>
        <w:rPr>
          <w:spacing w:val="-2"/>
        </w:rPr>
      </w:pPr>
      <w:r>
        <w:rPr>
          <w:spacing w:val="-2"/>
        </w:rPr>
        <w:t xml:space="preserve">[Name] </w:t>
      </w:r>
    </w:p>
    <w:p w14:paraId="1E3D3B40" w14:textId="0E7134C2" w:rsidR="000F0A75" w:rsidRDefault="000F0A75" w:rsidP="000F0A75">
      <w:pPr>
        <w:pStyle w:val="BodyText"/>
        <w:ind w:left="1119" w:right="90"/>
      </w:pPr>
      <w:r>
        <w:rPr>
          <w:spacing w:val="-2"/>
        </w:rPr>
        <w:t>(Contractor)</w:t>
      </w:r>
    </w:p>
    <w:p w14:paraId="2E16D8AC" w14:textId="77777777" w:rsidR="000F0A75" w:rsidRDefault="000F0A75" w:rsidP="000F0A75">
      <w:pPr>
        <w:pStyle w:val="BodyText"/>
        <w:spacing w:before="1"/>
        <w:ind w:left="1119" w:right="7021"/>
      </w:pPr>
      <w:r>
        <w:t>[Position</w:t>
      </w:r>
      <w:r>
        <w:rPr>
          <w:spacing w:val="-13"/>
        </w:rPr>
        <w:t xml:space="preserve"> </w:t>
      </w:r>
      <w:r>
        <w:t>or</w:t>
      </w:r>
      <w:r>
        <w:rPr>
          <w:spacing w:val="-12"/>
        </w:rPr>
        <w:t xml:space="preserve"> </w:t>
      </w:r>
      <w:r>
        <w:t>Professional</w:t>
      </w:r>
      <w:r>
        <w:rPr>
          <w:spacing w:val="-13"/>
        </w:rPr>
        <w:t xml:space="preserve"> </w:t>
      </w:r>
      <w:r>
        <w:t>Title] [Company Name]</w:t>
      </w:r>
    </w:p>
    <w:p w14:paraId="3D8310D5" w14:textId="77777777" w:rsidR="000F0A75" w:rsidRDefault="000F0A75" w:rsidP="000F0A75">
      <w:pPr>
        <w:pStyle w:val="BodyText"/>
        <w:spacing w:line="230" w:lineRule="exact"/>
        <w:ind w:left="1119"/>
      </w:pPr>
      <w:r>
        <w:t>Supporting</w:t>
      </w:r>
      <w:r>
        <w:rPr>
          <w:spacing w:val="-5"/>
        </w:rPr>
        <w:t xml:space="preserve"> </w:t>
      </w:r>
      <w:r>
        <w:t>the</w:t>
      </w:r>
      <w:r>
        <w:rPr>
          <w:spacing w:val="-4"/>
        </w:rPr>
        <w:t xml:space="preserve"> </w:t>
      </w:r>
      <w:r>
        <w:t>XXX</w:t>
      </w:r>
      <w:r>
        <w:rPr>
          <w:spacing w:val="-5"/>
        </w:rPr>
        <w:t xml:space="preserve"> </w:t>
      </w:r>
      <w:r>
        <w:rPr>
          <w:spacing w:val="-2"/>
        </w:rPr>
        <w:t>Division/Office</w:t>
      </w:r>
    </w:p>
    <w:p w14:paraId="682986C1" w14:textId="77777777" w:rsidR="000F0A75" w:rsidRDefault="000F0A75" w:rsidP="000F0A75">
      <w:pPr>
        <w:pStyle w:val="BodyText"/>
        <w:spacing w:before="1"/>
        <w:ind w:left="1119"/>
      </w:pPr>
      <w:r>
        <w:t>U.S.</w:t>
      </w:r>
      <w:r>
        <w:rPr>
          <w:spacing w:val="-3"/>
        </w:rPr>
        <w:t xml:space="preserve"> </w:t>
      </w:r>
      <w:r>
        <w:t>Customs</w:t>
      </w:r>
      <w:r>
        <w:rPr>
          <w:spacing w:val="-2"/>
        </w:rPr>
        <w:t xml:space="preserve"> </w:t>
      </w:r>
      <w:r>
        <w:t>&amp;</w:t>
      </w:r>
      <w:r>
        <w:rPr>
          <w:spacing w:val="-3"/>
        </w:rPr>
        <w:t xml:space="preserve"> </w:t>
      </w:r>
      <w:r>
        <w:t>Border</w:t>
      </w:r>
      <w:r>
        <w:rPr>
          <w:spacing w:val="-2"/>
        </w:rPr>
        <w:t xml:space="preserve"> Protection</w:t>
      </w:r>
    </w:p>
    <w:p w14:paraId="1C238FFA" w14:textId="77777777" w:rsidR="000F0A75" w:rsidRDefault="000F0A75" w:rsidP="000F0A75">
      <w:pPr>
        <w:pStyle w:val="BodyText"/>
        <w:spacing w:before="11"/>
        <w:rPr>
          <w:sz w:val="19"/>
        </w:rPr>
      </w:pPr>
    </w:p>
    <w:p w14:paraId="0FAC4305" w14:textId="77777777" w:rsidR="000F0A75" w:rsidRDefault="000F0A75" w:rsidP="000F0A75">
      <w:pPr>
        <w:pStyle w:val="BodyText"/>
        <w:ind w:left="1080" w:right="1980"/>
        <w:rPr>
          <w:spacing w:val="-2"/>
        </w:rPr>
      </w:pPr>
      <w:r>
        <w:rPr>
          <w:spacing w:val="-2"/>
        </w:rPr>
        <w:t xml:space="preserve">[Phone] </w:t>
      </w:r>
    </w:p>
    <w:p w14:paraId="533B739E" w14:textId="6AAD2689" w:rsidR="000F0A75" w:rsidRDefault="000F0A75" w:rsidP="000F0A75">
      <w:pPr>
        <w:pStyle w:val="BodyText"/>
        <w:ind w:left="1080" w:right="1980"/>
      </w:pPr>
      <w:r>
        <w:rPr>
          <w:spacing w:val="-2"/>
        </w:rPr>
        <w:t>[FAX]</w:t>
      </w:r>
    </w:p>
    <w:p w14:paraId="2ACF65EB" w14:textId="77777777" w:rsidR="000F0A75" w:rsidRDefault="000F0A75" w:rsidP="000F0A75">
      <w:pPr>
        <w:pStyle w:val="BodyText"/>
        <w:spacing w:line="230" w:lineRule="exact"/>
        <w:ind w:left="360" w:firstLine="720"/>
      </w:pPr>
      <w:r>
        <w:t>[Other</w:t>
      </w:r>
      <w:r>
        <w:rPr>
          <w:spacing w:val="-4"/>
        </w:rPr>
        <w:t xml:space="preserve"> </w:t>
      </w:r>
      <w:r>
        <w:t>contact</w:t>
      </w:r>
      <w:r>
        <w:rPr>
          <w:spacing w:val="-4"/>
        </w:rPr>
        <w:t xml:space="preserve"> </w:t>
      </w:r>
      <w:r>
        <w:t>information</w:t>
      </w:r>
      <w:r>
        <w:rPr>
          <w:spacing w:val="-4"/>
        </w:rPr>
        <w:t xml:space="preserve"> </w:t>
      </w:r>
      <w:r>
        <w:t>as</w:t>
      </w:r>
      <w:r>
        <w:rPr>
          <w:spacing w:val="-3"/>
        </w:rPr>
        <w:t xml:space="preserve"> </w:t>
      </w:r>
      <w:r>
        <w:rPr>
          <w:spacing w:val="-2"/>
        </w:rPr>
        <w:t>desired]</w:t>
      </w:r>
    </w:p>
    <w:p w14:paraId="7185A2F6" w14:textId="77777777" w:rsidR="000F0A75" w:rsidRDefault="000F0A75" w:rsidP="000F0A75">
      <w:pPr>
        <w:pStyle w:val="BodyText"/>
        <w:spacing w:before="1"/>
      </w:pPr>
    </w:p>
    <w:p w14:paraId="690E4B33" w14:textId="77777777" w:rsidR="000F0A75" w:rsidRDefault="000F0A75" w:rsidP="000F0A75">
      <w:pPr>
        <w:pStyle w:val="BodyText"/>
        <w:spacing w:before="1"/>
      </w:pPr>
    </w:p>
    <w:p w14:paraId="6467C90E" w14:textId="77777777" w:rsidR="000F0A75" w:rsidRDefault="000F0A75" w:rsidP="000F0A75">
      <w:pPr>
        <w:pStyle w:val="BodyText"/>
        <w:ind w:left="3058" w:right="3095"/>
        <w:jc w:val="center"/>
      </w:pPr>
      <w:r>
        <w:t>[End</w:t>
      </w:r>
      <w:r>
        <w:rPr>
          <w:spacing w:val="-2"/>
        </w:rPr>
        <w:t xml:space="preserve"> </w:t>
      </w:r>
      <w:r>
        <w:t>of</w:t>
      </w:r>
      <w:r>
        <w:rPr>
          <w:spacing w:val="-2"/>
        </w:rPr>
        <w:t xml:space="preserve"> Clause]</w:t>
      </w:r>
    </w:p>
    <w:p w14:paraId="4135BC47" w14:textId="77777777" w:rsidR="000F0A75" w:rsidRPr="000F0A75" w:rsidRDefault="000F0A75" w:rsidP="000F0A75"/>
    <w:p w14:paraId="735ADE7D" w14:textId="5A9699C9" w:rsidR="00B93289" w:rsidRDefault="00107C88" w:rsidP="000F0A75">
      <w:pPr>
        <w:pStyle w:val="CLAUSETITLE"/>
        <w:numPr>
          <w:ilvl w:val="1"/>
          <w:numId w:val="2"/>
        </w:numPr>
        <w:outlineLvl w:val="1"/>
      </w:pPr>
      <w:bookmarkStart w:id="66" w:name="_Toc122634091"/>
      <w:bookmarkStart w:id="67" w:name="_Toc122634906"/>
      <w:r>
        <w:t>SAFEGUARDING OF SENSITIVE INFORMATION (MAR 2015)</w:t>
      </w:r>
      <w:bookmarkEnd w:id="66"/>
      <w:bookmarkEnd w:id="67"/>
    </w:p>
    <w:p w14:paraId="001668BC" w14:textId="77777777" w:rsidR="003956D7" w:rsidRPr="00D7087D" w:rsidRDefault="00DC33B8" w:rsidP="005F0677">
      <w:pPr>
        <w:pStyle w:val="ZH28PlainText"/>
        <w:ind w:firstLine="432"/>
        <w:rPr>
          <w:rFonts w:ascii="Arial" w:hAnsi="Arial" w:cs="Arial"/>
          <w:sz w:val="20"/>
          <w:szCs w:val="20"/>
        </w:rPr>
      </w:pPr>
    </w:p>
    <w:p w14:paraId="76BCA991" w14:textId="77777777" w:rsidR="003956D7" w:rsidRPr="00D7087D" w:rsidRDefault="00107C88" w:rsidP="005F0677">
      <w:pPr>
        <w:pStyle w:val="ZH28PlainText"/>
        <w:tabs>
          <w:tab w:val="left" w:pos="900"/>
        </w:tabs>
        <w:ind w:left="475" w:hanging="475"/>
        <w:rPr>
          <w:rFonts w:ascii="Arial" w:hAnsi="Arial" w:cs="Arial"/>
          <w:sz w:val="20"/>
          <w:szCs w:val="20"/>
        </w:rPr>
      </w:pPr>
      <w:r w:rsidRPr="00D7087D">
        <w:rPr>
          <w:rFonts w:ascii="Arial" w:hAnsi="Arial" w:cs="Arial"/>
          <w:sz w:val="20"/>
          <w:szCs w:val="20"/>
        </w:rPr>
        <w:t>(a</w:t>
      </w:r>
      <w:r>
        <w:rPr>
          <w:rFonts w:ascii="Arial" w:hAnsi="Arial" w:cs="Arial"/>
          <w:sz w:val="20"/>
          <w:szCs w:val="20"/>
        </w:rPr>
        <w:t>)</w:t>
      </w:r>
      <w:r>
        <w:rPr>
          <w:rFonts w:ascii="Arial" w:hAnsi="Arial" w:cs="Arial"/>
          <w:sz w:val="20"/>
          <w:szCs w:val="20"/>
        </w:rPr>
        <w:tab/>
      </w:r>
      <w:r w:rsidRPr="00D7087D">
        <w:rPr>
          <w:rFonts w:ascii="Arial" w:hAnsi="Arial" w:cs="Arial"/>
          <w:sz w:val="20"/>
          <w:szCs w:val="20"/>
        </w:rPr>
        <w:t>Applicability.  This clause applies to the Contractor, its subcontractors, and Contractor employees (hereafter referred to collectively as “Contractor”).  The Contractor shall insert the substance of this clause in all subcontracts.</w:t>
      </w:r>
    </w:p>
    <w:p w14:paraId="3EC22580" w14:textId="77777777" w:rsidR="003956D7" w:rsidRPr="00D7087D" w:rsidRDefault="00DC33B8" w:rsidP="005F0677">
      <w:pPr>
        <w:pStyle w:val="ZH28PlainText"/>
        <w:ind w:firstLine="432"/>
        <w:rPr>
          <w:rFonts w:ascii="Arial" w:hAnsi="Arial" w:cs="Arial"/>
          <w:sz w:val="20"/>
          <w:szCs w:val="20"/>
        </w:rPr>
      </w:pPr>
    </w:p>
    <w:p w14:paraId="39257080" w14:textId="77777777" w:rsidR="003956D7" w:rsidRPr="00D7087D" w:rsidRDefault="00107C88" w:rsidP="005F0677">
      <w:pPr>
        <w:pStyle w:val="ZH28PlainText"/>
        <w:tabs>
          <w:tab w:val="left" w:pos="900"/>
        </w:tabs>
        <w:ind w:left="475" w:hanging="475"/>
        <w:rPr>
          <w:rFonts w:ascii="Arial" w:hAnsi="Arial" w:cs="Arial"/>
          <w:sz w:val="20"/>
          <w:szCs w:val="20"/>
        </w:rPr>
      </w:pPr>
      <w:r w:rsidRPr="00D7087D">
        <w:rPr>
          <w:rFonts w:ascii="Arial" w:hAnsi="Arial" w:cs="Arial"/>
          <w:sz w:val="20"/>
          <w:szCs w:val="20"/>
        </w:rPr>
        <w:t>(b</w:t>
      </w:r>
      <w:r>
        <w:rPr>
          <w:rFonts w:ascii="Arial" w:hAnsi="Arial" w:cs="Arial"/>
          <w:sz w:val="20"/>
          <w:szCs w:val="20"/>
        </w:rPr>
        <w:t>)</w:t>
      </w:r>
      <w:r>
        <w:rPr>
          <w:rFonts w:ascii="Arial" w:hAnsi="Arial" w:cs="Arial"/>
          <w:sz w:val="20"/>
          <w:szCs w:val="20"/>
        </w:rPr>
        <w:tab/>
      </w:r>
      <w:r w:rsidRPr="00D7087D">
        <w:rPr>
          <w:rFonts w:ascii="Arial" w:hAnsi="Arial" w:cs="Arial"/>
          <w:sz w:val="20"/>
          <w:szCs w:val="20"/>
        </w:rPr>
        <w:t>Definitions.  As used in this clause—</w:t>
      </w:r>
    </w:p>
    <w:p w14:paraId="6C599F89" w14:textId="77777777" w:rsidR="00D7087D" w:rsidRDefault="00DC33B8" w:rsidP="005F0677">
      <w:pPr>
        <w:pStyle w:val="ZH28PlainText"/>
        <w:ind w:left="432" w:firstLine="432"/>
        <w:rPr>
          <w:rFonts w:ascii="Arial" w:hAnsi="Arial" w:cs="Arial"/>
          <w:sz w:val="20"/>
          <w:szCs w:val="20"/>
        </w:rPr>
      </w:pPr>
    </w:p>
    <w:p w14:paraId="454A3E16" w14:textId="77777777" w:rsidR="003956D7" w:rsidRPr="00D7087D" w:rsidRDefault="00107C88" w:rsidP="005F0677">
      <w:pPr>
        <w:pStyle w:val="ZH28PlainText"/>
        <w:ind w:left="756" w:hanging="36"/>
        <w:rPr>
          <w:rFonts w:ascii="Arial" w:hAnsi="Arial" w:cs="Arial"/>
          <w:sz w:val="20"/>
          <w:szCs w:val="20"/>
        </w:rPr>
      </w:pPr>
      <w:r w:rsidRPr="00D7087D">
        <w:rPr>
          <w:rFonts w:ascii="Arial" w:hAnsi="Arial" w:cs="Arial"/>
          <w:i/>
          <w:sz w:val="20"/>
          <w:szCs w:val="20"/>
        </w:rPr>
        <w:t>“Personally Identifiable Information (PII)”</w:t>
      </w:r>
      <w:r w:rsidRPr="00D7087D">
        <w:rPr>
          <w:rFonts w:ascii="Arial" w:hAnsi="Arial" w:cs="Arial"/>
          <w:sz w:val="20"/>
          <w:szCs w:val="20"/>
        </w:rPr>
        <w:t xml:space="preserve"> means information that can be used to distinguish or trace an individual's identity, such as name, social security number, or biometric records, either alone, or when combined with other personal or identifying information that is linked or linkable to a specific individual, such as date and place of birth, or mother’s maiden name.  The definition of PII is not anchored to any single category of information or technology.  Rather, it requires a case-by-case assessment of the specific risk that an individual can be identified.  In performing this assessment, it is important for an agency to recognize that non-personally identifiable information can become personally identifiable information whenever additional information is made publicly available—in any medium and from any source—that, combined with other available information, could be used to identify an individual.</w:t>
      </w:r>
    </w:p>
    <w:p w14:paraId="4C3C9A73" w14:textId="77777777" w:rsidR="003956D7" w:rsidRPr="00D7087D" w:rsidRDefault="00DC33B8" w:rsidP="005F0677">
      <w:pPr>
        <w:pStyle w:val="ZH28PlainText"/>
        <w:ind w:left="-144" w:firstLine="432"/>
        <w:rPr>
          <w:rFonts w:ascii="Arial" w:hAnsi="Arial" w:cs="Arial"/>
          <w:sz w:val="20"/>
          <w:szCs w:val="20"/>
        </w:rPr>
      </w:pPr>
    </w:p>
    <w:p w14:paraId="4BFDFA0E" w14:textId="77777777" w:rsidR="003956D7" w:rsidRPr="00D7087D" w:rsidRDefault="00107C88" w:rsidP="005F0677">
      <w:pPr>
        <w:pStyle w:val="ZH28PlainText"/>
        <w:ind w:left="756" w:hanging="36"/>
        <w:rPr>
          <w:rFonts w:ascii="Arial" w:hAnsi="Arial" w:cs="Arial"/>
          <w:sz w:val="20"/>
          <w:szCs w:val="20"/>
        </w:rPr>
      </w:pPr>
      <w:r w:rsidRPr="00D7087D">
        <w:rPr>
          <w:rFonts w:ascii="Arial" w:hAnsi="Arial" w:cs="Arial"/>
          <w:sz w:val="20"/>
          <w:szCs w:val="20"/>
        </w:rPr>
        <w:t xml:space="preserve">PII is a subset of sensitive information.  Examples of PII include, but are not limited to:  name, date of birth, mailing address, telephone number, Social Security number (SSN), email address, zip code, account numbers, </w:t>
      </w:r>
      <w:r w:rsidRPr="00D7087D">
        <w:rPr>
          <w:rFonts w:ascii="Arial" w:hAnsi="Arial" w:cs="Arial"/>
          <w:sz w:val="20"/>
          <w:szCs w:val="20"/>
        </w:rPr>
        <w:lastRenderedPageBreak/>
        <w:t>certificate/license numbers, vehicle identifiers including license plates, uniform resource locators (URLs), static Internet protocol addresses, biometric identifiers such as fingerprint, voiceprint, iris scan, photographic facial images, or any other unique identifying number or characteristic, and any information where it is reasonably foreseeable that the information will be linked with other information to identify the individual.</w:t>
      </w:r>
    </w:p>
    <w:p w14:paraId="696EC17A" w14:textId="77777777" w:rsidR="003956D7" w:rsidRPr="00D7087D" w:rsidRDefault="00DC33B8" w:rsidP="005F0677">
      <w:pPr>
        <w:pStyle w:val="ZH28PlainText"/>
        <w:ind w:left="756" w:hanging="36"/>
        <w:rPr>
          <w:rFonts w:ascii="Arial" w:hAnsi="Arial" w:cs="Arial"/>
          <w:sz w:val="20"/>
          <w:szCs w:val="20"/>
        </w:rPr>
      </w:pPr>
    </w:p>
    <w:p w14:paraId="59014FB8" w14:textId="77777777" w:rsidR="003956D7" w:rsidRPr="00D7087D" w:rsidRDefault="00107C88" w:rsidP="005F0677">
      <w:pPr>
        <w:pStyle w:val="ZH28PlainText"/>
        <w:ind w:left="756" w:hanging="36"/>
        <w:rPr>
          <w:rFonts w:ascii="Arial" w:hAnsi="Arial" w:cs="Arial"/>
          <w:sz w:val="20"/>
          <w:szCs w:val="20"/>
        </w:rPr>
      </w:pPr>
      <w:r w:rsidRPr="00D7087D">
        <w:rPr>
          <w:rFonts w:ascii="Arial" w:hAnsi="Arial" w:cs="Arial"/>
          <w:i/>
          <w:sz w:val="20"/>
          <w:szCs w:val="20"/>
        </w:rPr>
        <w:t>“Sensitive Information”</w:t>
      </w:r>
      <w:r w:rsidRPr="00D7087D">
        <w:rPr>
          <w:rFonts w:ascii="Arial" w:hAnsi="Arial" w:cs="Arial"/>
          <w:sz w:val="20"/>
          <w:szCs w:val="20"/>
        </w:rPr>
        <w:t xml:space="preserve"> is defined in HSAR clause 3052.204-71, Contractor Employee Access, as any information, which if lost, misused, disclosed, or, without authorization is accessed, or modified, could adversely affect the national or homeland security interest, the conduct of Federal programs, or the privacy to which individuals are entitled under section 552a of Title 5, United States Code (the Privacy Act), but which has not been specifically authorized under criteria established by an Executive Order or an Act of Congress to be kept secret in the interest of national defense, homeland security or foreign policy.  This definition includes the following categories of information:  </w:t>
      </w:r>
    </w:p>
    <w:p w14:paraId="225C1CFD" w14:textId="77777777" w:rsidR="003956D7" w:rsidRPr="00D7087D" w:rsidRDefault="00DC33B8" w:rsidP="005F0677">
      <w:pPr>
        <w:pStyle w:val="ZH28PlainText"/>
        <w:ind w:firstLine="432"/>
        <w:rPr>
          <w:rFonts w:ascii="Arial" w:hAnsi="Arial" w:cs="Arial"/>
          <w:sz w:val="20"/>
          <w:szCs w:val="20"/>
        </w:rPr>
      </w:pPr>
    </w:p>
    <w:p w14:paraId="42D0D2E7" w14:textId="77777777" w:rsidR="003956D7" w:rsidRPr="00D7087D" w:rsidRDefault="00107C88" w:rsidP="005F0677">
      <w:pPr>
        <w:pStyle w:val="ZH28PlainText"/>
        <w:tabs>
          <w:tab w:val="left" w:pos="1260"/>
        </w:tabs>
        <w:ind w:left="1152" w:hanging="396"/>
        <w:rPr>
          <w:rFonts w:ascii="Arial" w:hAnsi="Arial" w:cs="Arial"/>
          <w:sz w:val="20"/>
          <w:szCs w:val="20"/>
        </w:rPr>
      </w:pPr>
      <w:r w:rsidRPr="00D7087D">
        <w:rPr>
          <w:rFonts w:ascii="Arial" w:hAnsi="Arial" w:cs="Arial"/>
          <w:sz w:val="20"/>
          <w:szCs w:val="20"/>
        </w:rPr>
        <w:t>(1</w:t>
      </w:r>
      <w:r>
        <w:rPr>
          <w:rFonts w:ascii="Arial" w:hAnsi="Arial" w:cs="Arial"/>
          <w:sz w:val="20"/>
          <w:szCs w:val="20"/>
        </w:rPr>
        <w:t>)</w:t>
      </w:r>
      <w:r>
        <w:rPr>
          <w:rFonts w:ascii="Arial" w:hAnsi="Arial" w:cs="Arial"/>
          <w:sz w:val="20"/>
          <w:szCs w:val="20"/>
        </w:rPr>
        <w:tab/>
      </w:r>
      <w:r w:rsidRPr="00D7087D">
        <w:rPr>
          <w:rFonts w:ascii="Arial" w:hAnsi="Arial" w:cs="Arial"/>
          <w:sz w:val="20"/>
          <w:szCs w:val="20"/>
        </w:rPr>
        <w:t xml:space="preserve">Protected Critical Infrastructure Information (PCII) as set out in the Critical Infrastructure Information Act of 2002 (Title II, Subtitle B, of the Homeland Security Act, Public Law 107-296, 196 Stat. 2135), as amended, the implementing regulations thereto (Title 6, Code of Federal Regulations, Part 29) as amended, the applicable PCII Procedures Manual, as amended, and any supplementary guidance officially communicated by an authorized official of the Department of Homeland Security (including the PCII Program Manager or his/her designee); </w:t>
      </w:r>
    </w:p>
    <w:p w14:paraId="6037BC36" w14:textId="77777777" w:rsidR="003956D7" w:rsidRPr="00D7087D" w:rsidRDefault="00DC33B8" w:rsidP="005F0677">
      <w:pPr>
        <w:pStyle w:val="ZH28PlainText"/>
        <w:ind w:left="-108" w:firstLine="432"/>
        <w:rPr>
          <w:rFonts w:ascii="Arial" w:hAnsi="Arial" w:cs="Arial"/>
          <w:sz w:val="20"/>
          <w:szCs w:val="20"/>
        </w:rPr>
      </w:pPr>
    </w:p>
    <w:p w14:paraId="553C4AB8" w14:textId="77777777" w:rsidR="003956D7" w:rsidRPr="00D7087D" w:rsidRDefault="00107C88" w:rsidP="005F0677">
      <w:pPr>
        <w:pStyle w:val="ZH28PlainText"/>
        <w:tabs>
          <w:tab w:val="left" w:pos="1260"/>
        </w:tabs>
        <w:ind w:left="1152" w:hanging="396"/>
        <w:rPr>
          <w:rFonts w:ascii="Arial" w:hAnsi="Arial" w:cs="Arial"/>
          <w:sz w:val="20"/>
          <w:szCs w:val="20"/>
        </w:rPr>
      </w:pPr>
      <w:r w:rsidRPr="00D7087D">
        <w:rPr>
          <w:rFonts w:ascii="Arial" w:hAnsi="Arial" w:cs="Arial"/>
          <w:sz w:val="20"/>
          <w:szCs w:val="20"/>
        </w:rPr>
        <w:t>(2</w:t>
      </w:r>
      <w:r>
        <w:rPr>
          <w:rFonts w:ascii="Arial" w:hAnsi="Arial" w:cs="Arial"/>
          <w:sz w:val="20"/>
          <w:szCs w:val="20"/>
        </w:rPr>
        <w:t>)</w:t>
      </w:r>
      <w:r>
        <w:rPr>
          <w:rFonts w:ascii="Arial" w:hAnsi="Arial" w:cs="Arial"/>
          <w:sz w:val="20"/>
          <w:szCs w:val="20"/>
        </w:rPr>
        <w:tab/>
      </w:r>
      <w:r w:rsidRPr="00D7087D">
        <w:rPr>
          <w:rFonts w:ascii="Arial" w:hAnsi="Arial" w:cs="Arial"/>
          <w:sz w:val="20"/>
          <w:szCs w:val="20"/>
        </w:rPr>
        <w:t xml:space="preserve">Sensitive Security Information (SSI), as defined in Title 49, Code of Federal Regulations, Part 1520, as amended, “Policies and Procedures of Safeguarding and Control of SSI,” as amended, and any supplementary guidance officially communicated by an authorized official of the Department of Homeland Security (including the Assistant Secretary for the Transportation Security Administration or his/her designee);  </w:t>
      </w:r>
    </w:p>
    <w:p w14:paraId="050B4C4A" w14:textId="77777777" w:rsidR="003956D7" w:rsidRPr="00D7087D" w:rsidRDefault="00DC33B8" w:rsidP="005F0677">
      <w:pPr>
        <w:pStyle w:val="ZH28PlainText"/>
        <w:ind w:left="-108" w:firstLine="432"/>
        <w:rPr>
          <w:rFonts w:ascii="Arial" w:hAnsi="Arial" w:cs="Arial"/>
          <w:sz w:val="20"/>
          <w:szCs w:val="20"/>
        </w:rPr>
      </w:pPr>
    </w:p>
    <w:p w14:paraId="1D7A6563" w14:textId="77777777" w:rsidR="003956D7" w:rsidRPr="00D7087D" w:rsidRDefault="00107C88" w:rsidP="005F0677">
      <w:pPr>
        <w:pStyle w:val="ZH28PlainText"/>
        <w:tabs>
          <w:tab w:val="left" w:pos="1260"/>
        </w:tabs>
        <w:ind w:left="1152" w:hanging="396"/>
        <w:rPr>
          <w:rFonts w:ascii="Arial" w:hAnsi="Arial" w:cs="Arial"/>
          <w:sz w:val="20"/>
          <w:szCs w:val="20"/>
        </w:rPr>
      </w:pPr>
      <w:r w:rsidRPr="00D7087D">
        <w:rPr>
          <w:rFonts w:ascii="Arial" w:hAnsi="Arial" w:cs="Arial"/>
          <w:sz w:val="20"/>
          <w:szCs w:val="20"/>
        </w:rPr>
        <w:t>(3</w:t>
      </w:r>
      <w:r>
        <w:rPr>
          <w:rFonts w:ascii="Arial" w:hAnsi="Arial" w:cs="Arial"/>
          <w:sz w:val="20"/>
          <w:szCs w:val="20"/>
        </w:rPr>
        <w:t>)</w:t>
      </w:r>
      <w:r>
        <w:rPr>
          <w:rFonts w:ascii="Arial" w:hAnsi="Arial" w:cs="Arial"/>
          <w:sz w:val="20"/>
          <w:szCs w:val="20"/>
        </w:rPr>
        <w:tab/>
      </w:r>
      <w:r w:rsidRPr="00D7087D">
        <w:rPr>
          <w:rFonts w:ascii="Arial" w:hAnsi="Arial" w:cs="Arial"/>
          <w:sz w:val="20"/>
          <w:szCs w:val="20"/>
        </w:rPr>
        <w:t xml:space="preserve">Information designated as “For Official Use Only,” which is unclassified information of a sensitive nature and the unauthorized disclosure of which could adversely impact a person’s privacy or welfare, the conduct of Federal programs, or other programs or operations essential to the national or homeland security interest; and </w:t>
      </w:r>
    </w:p>
    <w:p w14:paraId="7B904AC6" w14:textId="77777777" w:rsidR="003956D7" w:rsidRPr="00D7087D" w:rsidRDefault="00DC33B8" w:rsidP="005F0677">
      <w:pPr>
        <w:pStyle w:val="ZH28PlainText"/>
        <w:tabs>
          <w:tab w:val="left" w:pos="1260"/>
        </w:tabs>
        <w:ind w:left="1152" w:hanging="396"/>
        <w:rPr>
          <w:rFonts w:ascii="Arial" w:hAnsi="Arial" w:cs="Arial"/>
          <w:sz w:val="20"/>
          <w:szCs w:val="20"/>
        </w:rPr>
      </w:pPr>
    </w:p>
    <w:p w14:paraId="69917687" w14:textId="77777777" w:rsidR="003956D7" w:rsidRPr="00D7087D" w:rsidRDefault="00107C88" w:rsidP="005F0677">
      <w:pPr>
        <w:pStyle w:val="ZH28PlainText"/>
        <w:tabs>
          <w:tab w:val="left" w:pos="1260"/>
        </w:tabs>
        <w:ind w:left="1152" w:hanging="396"/>
        <w:rPr>
          <w:rFonts w:ascii="Arial" w:hAnsi="Arial" w:cs="Arial"/>
          <w:sz w:val="20"/>
          <w:szCs w:val="20"/>
        </w:rPr>
      </w:pPr>
      <w:r w:rsidRPr="00D7087D">
        <w:rPr>
          <w:rFonts w:ascii="Arial" w:hAnsi="Arial" w:cs="Arial"/>
          <w:sz w:val="20"/>
          <w:szCs w:val="20"/>
        </w:rPr>
        <w:t>(4</w:t>
      </w:r>
      <w:r>
        <w:rPr>
          <w:rFonts w:ascii="Arial" w:hAnsi="Arial" w:cs="Arial"/>
          <w:sz w:val="20"/>
          <w:szCs w:val="20"/>
        </w:rPr>
        <w:t>)</w:t>
      </w:r>
      <w:r>
        <w:rPr>
          <w:rFonts w:ascii="Arial" w:hAnsi="Arial" w:cs="Arial"/>
          <w:sz w:val="20"/>
          <w:szCs w:val="20"/>
        </w:rPr>
        <w:tab/>
      </w:r>
      <w:r w:rsidRPr="00D7087D">
        <w:rPr>
          <w:rFonts w:ascii="Arial" w:hAnsi="Arial" w:cs="Arial"/>
          <w:sz w:val="20"/>
          <w:szCs w:val="20"/>
        </w:rPr>
        <w:t>Any information that is designated “sensitive” or subject to other controls, safeguards or protections in accordance with subsequently adopted homeland security information handling procedures.</w:t>
      </w:r>
    </w:p>
    <w:p w14:paraId="0C7D08C4" w14:textId="77777777" w:rsidR="003956D7" w:rsidRPr="00D7087D" w:rsidRDefault="00DC33B8" w:rsidP="005F0677">
      <w:pPr>
        <w:pStyle w:val="ZH28PlainText"/>
        <w:tabs>
          <w:tab w:val="left" w:pos="1260"/>
        </w:tabs>
        <w:ind w:left="1260" w:hanging="396"/>
        <w:rPr>
          <w:rFonts w:ascii="Arial" w:hAnsi="Arial" w:cs="Arial"/>
          <w:sz w:val="20"/>
          <w:szCs w:val="20"/>
        </w:rPr>
      </w:pPr>
    </w:p>
    <w:p w14:paraId="33C5F403" w14:textId="77777777" w:rsidR="003956D7" w:rsidRPr="00D7087D" w:rsidRDefault="00107C88" w:rsidP="005F0677">
      <w:pPr>
        <w:pStyle w:val="ZH28PlainText"/>
        <w:ind w:left="792" w:hanging="36"/>
        <w:rPr>
          <w:rFonts w:ascii="Arial" w:hAnsi="Arial" w:cs="Arial"/>
          <w:sz w:val="20"/>
          <w:szCs w:val="20"/>
        </w:rPr>
      </w:pPr>
      <w:r w:rsidRPr="00D7087D">
        <w:rPr>
          <w:rFonts w:ascii="Arial" w:hAnsi="Arial" w:cs="Arial"/>
          <w:i/>
          <w:sz w:val="20"/>
          <w:szCs w:val="20"/>
        </w:rPr>
        <w:t>“Sensitive Information Incident”</w:t>
      </w:r>
      <w:r w:rsidRPr="00D7087D">
        <w:rPr>
          <w:rFonts w:ascii="Arial" w:hAnsi="Arial" w:cs="Arial"/>
          <w:sz w:val="20"/>
          <w:szCs w:val="20"/>
        </w:rPr>
        <w:t xml:space="preserve"> is an incident that includes the known, potential, or suspected exposure, loss of control, compromise, unauthorized disclosure, unauthorized acquisition, or unauthorized access or attempted access of any Government system, Contractor system, or sensitive information.</w:t>
      </w:r>
    </w:p>
    <w:p w14:paraId="4C2EE264" w14:textId="77777777" w:rsidR="003956D7" w:rsidRPr="00D7087D" w:rsidRDefault="00DC33B8" w:rsidP="005F0677">
      <w:pPr>
        <w:pStyle w:val="ZH28PlainText"/>
        <w:ind w:left="792" w:hanging="36"/>
        <w:rPr>
          <w:rFonts w:ascii="Arial" w:hAnsi="Arial" w:cs="Arial"/>
          <w:sz w:val="20"/>
          <w:szCs w:val="20"/>
        </w:rPr>
      </w:pPr>
    </w:p>
    <w:p w14:paraId="3DB00539" w14:textId="77777777" w:rsidR="003956D7" w:rsidRPr="00D7087D" w:rsidRDefault="00107C88" w:rsidP="005F0677">
      <w:pPr>
        <w:pStyle w:val="ZH28PlainText"/>
        <w:ind w:left="792" w:hanging="36"/>
        <w:rPr>
          <w:rFonts w:ascii="Arial" w:hAnsi="Arial" w:cs="Arial"/>
          <w:sz w:val="20"/>
          <w:szCs w:val="20"/>
        </w:rPr>
      </w:pPr>
      <w:r w:rsidRPr="00D7087D">
        <w:rPr>
          <w:rFonts w:ascii="Arial" w:hAnsi="Arial" w:cs="Arial"/>
          <w:i/>
          <w:sz w:val="20"/>
          <w:szCs w:val="20"/>
        </w:rPr>
        <w:t>“Sensitive Personally Identifiable Information (SPII)”</w:t>
      </w:r>
      <w:r w:rsidRPr="00D7087D">
        <w:rPr>
          <w:rFonts w:ascii="Arial" w:hAnsi="Arial" w:cs="Arial"/>
          <w:sz w:val="20"/>
          <w:szCs w:val="20"/>
        </w:rPr>
        <w:t xml:space="preserve"> is a subset of PII, which if lost, compromised or disclosed without authorization, could result in substantial harm, embarrassment, inconvenience, or unfairness to an individual.  Some forms of PII are sensitive as stand-alone elements.  Examples of such PII include: Social Security numbers (SSN), driver’s license or state identification number, Alien Registration Numbers (A-number), financial account number, and biometric identifiers such as fingerprint, voiceprint, or iris scan.  Additional examples include any groupings of information that contain an individual’s name or other unique identifier plus one or more of the following elements:</w:t>
      </w:r>
    </w:p>
    <w:p w14:paraId="24C52EF4" w14:textId="77777777" w:rsidR="003956D7" w:rsidRPr="00D7087D" w:rsidRDefault="00DC33B8" w:rsidP="005F0677">
      <w:pPr>
        <w:pStyle w:val="ZH28PlainText"/>
        <w:ind w:firstLine="432"/>
        <w:rPr>
          <w:rFonts w:ascii="Arial" w:hAnsi="Arial" w:cs="Arial"/>
          <w:sz w:val="20"/>
          <w:szCs w:val="20"/>
        </w:rPr>
      </w:pPr>
    </w:p>
    <w:p w14:paraId="3BA718EA" w14:textId="77777777" w:rsidR="003956D7" w:rsidRPr="00D7087D" w:rsidRDefault="00107C88" w:rsidP="005F0677">
      <w:pPr>
        <w:pStyle w:val="ZH28PlainText"/>
        <w:tabs>
          <w:tab w:val="left" w:pos="1260"/>
        </w:tabs>
        <w:ind w:left="1152" w:hanging="396"/>
        <w:rPr>
          <w:rFonts w:ascii="Arial" w:hAnsi="Arial" w:cs="Arial"/>
          <w:sz w:val="20"/>
          <w:szCs w:val="20"/>
        </w:rPr>
      </w:pPr>
      <w:r w:rsidRPr="00D7087D">
        <w:rPr>
          <w:rFonts w:ascii="Arial" w:hAnsi="Arial" w:cs="Arial"/>
          <w:sz w:val="20"/>
          <w:szCs w:val="20"/>
        </w:rPr>
        <w:t>(1</w:t>
      </w:r>
      <w:r>
        <w:rPr>
          <w:rFonts w:ascii="Arial" w:hAnsi="Arial" w:cs="Arial"/>
          <w:sz w:val="20"/>
          <w:szCs w:val="20"/>
        </w:rPr>
        <w:t>)</w:t>
      </w:r>
      <w:r>
        <w:rPr>
          <w:rFonts w:ascii="Arial" w:hAnsi="Arial" w:cs="Arial"/>
          <w:sz w:val="20"/>
          <w:szCs w:val="20"/>
        </w:rPr>
        <w:tab/>
      </w:r>
      <w:r w:rsidRPr="00D7087D">
        <w:rPr>
          <w:rFonts w:ascii="Arial" w:hAnsi="Arial" w:cs="Arial"/>
          <w:sz w:val="20"/>
          <w:szCs w:val="20"/>
        </w:rPr>
        <w:t>Truncated SSN (such as last 4 digits)</w:t>
      </w:r>
    </w:p>
    <w:p w14:paraId="14738D6C" w14:textId="77777777" w:rsidR="003956D7" w:rsidRPr="00D7087D" w:rsidRDefault="00107C88" w:rsidP="005F0677">
      <w:pPr>
        <w:pStyle w:val="ZH28PlainText"/>
        <w:tabs>
          <w:tab w:val="left" w:pos="1260"/>
        </w:tabs>
        <w:ind w:left="1152" w:hanging="396"/>
        <w:rPr>
          <w:rFonts w:ascii="Arial" w:hAnsi="Arial" w:cs="Arial"/>
          <w:sz w:val="20"/>
          <w:szCs w:val="20"/>
        </w:rPr>
      </w:pPr>
      <w:r w:rsidRPr="00D7087D">
        <w:rPr>
          <w:rFonts w:ascii="Arial" w:hAnsi="Arial" w:cs="Arial"/>
          <w:sz w:val="20"/>
          <w:szCs w:val="20"/>
        </w:rPr>
        <w:t>(2</w:t>
      </w:r>
      <w:r>
        <w:rPr>
          <w:rFonts w:ascii="Arial" w:hAnsi="Arial" w:cs="Arial"/>
          <w:sz w:val="20"/>
          <w:szCs w:val="20"/>
        </w:rPr>
        <w:t>)</w:t>
      </w:r>
      <w:r>
        <w:rPr>
          <w:rFonts w:ascii="Arial" w:hAnsi="Arial" w:cs="Arial"/>
          <w:sz w:val="20"/>
          <w:szCs w:val="20"/>
        </w:rPr>
        <w:tab/>
      </w:r>
      <w:r w:rsidRPr="00D7087D">
        <w:rPr>
          <w:rFonts w:ascii="Arial" w:hAnsi="Arial" w:cs="Arial"/>
          <w:sz w:val="20"/>
          <w:szCs w:val="20"/>
        </w:rPr>
        <w:t>Date of birth (month, day, and year)</w:t>
      </w:r>
    </w:p>
    <w:p w14:paraId="3005157E" w14:textId="77777777" w:rsidR="003956D7" w:rsidRPr="00D7087D" w:rsidRDefault="00107C88" w:rsidP="005F0677">
      <w:pPr>
        <w:pStyle w:val="ZH28PlainText"/>
        <w:tabs>
          <w:tab w:val="left" w:pos="1260"/>
        </w:tabs>
        <w:ind w:left="1152" w:hanging="396"/>
        <w:rPr>
          <w:rFonts w:ascii="Arial" w:hAnsi="Arial" w:cs="Arial"/>
          <w:sz w:val="20"/>
          <w:szCs w:val="20"/>
        </w:rPr>
      </w:pPr>
      <w:r w:rsidRPr="00D7087D">
        <w:rPr>
          <w:rFonts w:ascii="Arial" w:hAnsi="Arial" w:cs="Arial"/>
          <w:sz w:val="20"/>
          <w:szCs w:val="20"/>
        </w:rPr>
        <w:t>(3</w:t>
      </w:r>
      <w:r>
        <w:rPr>
          <w:rFonts w:ascii="Arial" w:hAnsi="Arial" w:cs="Arial"/>
          <w:sz w:val="20"/>
          <w:szCs w:val="20"/>
        </w:rPr>
        <w:t>)</w:t>
      </w:r>
      <w:r>
        <w:rPr>
          <w:rFonts w:ascii="Arial" w:hAnsi="Arial" w:cs="Arial"/>
          <w:sz w:val="20"/>
          <w:szCs w:val="20"/>
        </w:rPr>
        <w:tab/>
      </w:r>
      <w:r w:rsidRPr="00D7087D">
        <w:rPr>
          <w:rFonts w:ascii="Arial" w:hAnsi="Arial" w:cs="Arial"/>
          <w:sz w:val="20"/>
          <w:szCs w:val="20"/>
        </w:rPr>
        <w:t>Citizenship or immigration status</w:t>
      </w:r>
    </w:p>
    <w:p w14:paraId="4E165186" w14:textId="77777777" w:rsidR="003956D7" w:rsidRPr="00D7087D" w:rsidRDefault="00107C88" w:rsidP="005F0677">
      <w:pPr>
        <w:pStyle w:val="ZH28PlainText"/>
        <w:tabs>
          <w:tab w:val="left" w:pos="1260"/>
        </w:tabs>
        <w:ind w:left="1152" w:hanging="396"/>
        <w:rPr>
          <w:rFonts w:ascii="Arial" w:hAnsi="Arial" w:cs="Arial"/>
          <w:sz w:val="20"/>
          <w:szCs w:val="20"/>
        </w:rPr>
      </w:pPr>
      <w:r w:rsidRPr="00D7087D">
        <w:rPr>
          <w:rFonts w:ascii="Arial" w:hAnsi="Arial" w:cs="Arial"/>
          <w:sz w:val="20"/>
          <w:szCs w:val="20"/>
        </w:rPr>
        <w:t>(4</w:t>
      </w:r>
      <w:r>
        <w:rPr>
          <w:rFonts w:ascii="Arial" w:hAnsi="Arial" w:cs="Arial"/>
          <w:sz w:val="20"/>
          <w:szCs w:val="20"/>
        </w:rPr>
        <w:t>)</w:t>
      </w:r>
      <w:r>
        <w:rPr>
          <w:rFonts w:ascii="Arial" w:hAnsi="Arial" w:cs="Arial"/>
          <w:sz w:val="20"/>
          <w:szCs w:val="20"/>
        </w:rPr>
        <w:tab/>
      </w:r>
      <w:r w:rsidRPr="00D7087D">
        <w:rPr>
          <w:rFonts w:ascii="Arial" w:hAnsi="Arial" w:cs="Arial"/>
          <w:sz w:val="20"/>
          <w:szCs w:val="20"/>
        </w:rPr>
        <w:t>Ethnic or religious affiliation</w:t>
      </w:r>
    </w:p>
    <w:p w14:paraId="494257D9" w14:textId="77777777" w:rsidR="003956D7" w:rsidRPr="00D7087D" w:rsidRDefault="00107C88" w:rsidP="005F0677">
      <w:pPr>
        <w:pStyle w:val="ZH28PlainText"/>
        <w:tabs>
          <w:tab w:val="left" w:pos="1260"/>
        </w:tabs>
        <w:ind w:left="1152" w:hanging="396"/>
        <w:rPr>
          <w:rFonts w:ascii="Arial" w:hAnsi="Arial" w:cs="Arial"/>
          <w:sz w:val="20"/>
          <w:szCs w:val="20"/>
        </w:rPr>
      </w:pPr>
      <w:r w:rsidRPr="00D7087D">
        <w:rPr>
          <w:rFonts w:ascii="Arial" w:hAnsi="Arial" w:cs="Arial"/>
          <w:sz w:val="20"/>
          <w:szCs w:val="20"/>
        </w:rPr>
        <w:t>(5</w:t>
      </w:r>
      <w:r>
        <w:rPr>
          <w:rFonts w:ascii="Arial" w:hAnsi="Arial" w:cs="Arial"/>
          <w:sz w:val="20"/>
          <w:szCs w:val="20"/>
        </w:rPr>
        <w:t>)</w:t>
      </w:r>
      <w:r>
        <w:rPr>
          <w:rFonts w:ascii="Arial" w:hAnsi="Arial" w:cs="Arial"/>
          <w:sz w:val="20"/>
          <w:szCs w:val="20"/>
        </w:rPr>
        <w:tab/>
      </w:r>
      <w:r w:rsidRPr="00D7087D">
        <w:rPr>
          <w:rFonts w:ascii="Arial" w:hAnsi="Arial" w:cs="Arial"/>
          <w:sz w:val="20"/>
          <w:szCs w:val="20"/>
        </w:rPr>
        <w:t>Sexual orientation</w:t>
      </w:r>
    </w:p>
    <w:p w14:paraId="1130F554" w14:textId="77777777" w:rsidR="003956D7" w:rsidRPr="00D7087D" w:rsidRDefault="00107C88" w:rsidP="005F0677">
      <w:pPr>
        <w:pStyle w:val="ZH28PlainText"/>
        <w:tabs>
          <w:tab w:val="left" w:pos="1260"/>
        </w:tabs>
        <w:ind w:left="1152" w:hanging="396"/>
        <w:rPr>
          <w:rFonts w:ascii="Arial" w:hAnsi="Arial" w:cs="Arial"/>
          <w:sz w:val="20"/>
          <w:szCs w:val="20"/>
        </w:rPr>
      </w:pPr>
      <w:r w:rsidRPr="00D7087D">
        <w:rPr>
          <w:rFonts w:ascii="Arial" w:hAnsi="Arial" w:cs="Arial"/>
          <w:sz w:val="20"/>
          <w:szCs w:val="20"/>
        </w:rPr>
        <w:t>(6</w:t>
      </w:r>
      <w:r>
        <w:rPr>
          <w:rFonts w:ascii="Arial" w:hAnsi="Arial" w:cs="Arial"/>
          <w:sz w:val="20"/>
          <w:szCs w:val="20"/>
        </w:rPr>
        <w:t>)</w:t>
      </w:r>
      <w:r>
        <w:rPr>
          <w:rFonts w:ascii="Arial" w:hAnsi="Arial" w:cs="Arial"/>
          <w:sz w:val="20"/>
          <w:szCs w:val="20"/>
        </w:rPr>
        <w:tab/>
      </w:r>
      <w:r w:rsidRPr="00D7087D">
        <w:rPr>
          <w:rFonts w:ascii="Arial" w:hAnsi="Arial" w:cs="Arial"/>
          <w:sz w:val="20"/>
          <w:szCs w:val="20"/>
        </w:rPr>
        <w:t>Criminal History</w:t>
      </w:r>
    </w:p>
    <w:p w14:paraId="1E4054A9" w14:textId="77777777" w:rsidR="003956D7" w:rsidRPr="00D7087D" w:rsidRDefault="00107C88" w:rsidP="005F0677">
      <w:pPr>
        <w:pStyle w:val="ZH28PlainText"/>
        <w:tabs>
          <w:tab w:val="left" w:pos="1260"/>
        </w:tabs>
        <w:ind w:left="1152" w:hanging="396"/>
        <w:rPr>
          <w:rFonts w:ascii="Arial" w:hAnsi="Arial" w:cs="Arial"/>
          <w:sz w:val="20"/>
          <w:szCs w:val="20"/>
        </w:rPr>
      </w:pPr>
      <w:r w:rsidRPr="00D7087D">
        <w:rPr>
          <w:rFonts w:ascii="Arial" w:hAnsi="Arial" w:cs="Arial"/>
          <w:sz w:val="20"/>
          <w:szCs w:val="20"/>
        </w:rPr>
        <w:t>(7</w:t>
      </w:r>
      <w:r>
        <w:rPr>
          <w:rFonts w:ascii="Arial" w:hAnsi="Arial" w:cs="Arial"/>
          <w:sz w:val="20"/>
          <w:szCs w:val="20"/>
        </w:rPr>
        <w:t>)</w:t>
      </w:r>
      <w:r>
        <w:rPr>
          <w:rFonts w:ascii="Arial" w:hAnsi="Arial" w:cs="Arial"/>
          <w:sz w:val="20"/>
          <w:szCs w:val="20"/>
        </w:rPr>
        <w:tab/>
      </w:r>
      <w:r w:rsidRPr="00D7087D">
        <w:rPr>
          <w:rFonts w:ascii="Arial" w:hAnsi="Arial" w:cs="Arial"/>
          <w:sz w:val="20"/>
          <w:szCs w:val="20"/>
        </w:rPr>
        <w:t>Medical Information</w:t>
      </w:r>
    </w:p>
    <w:p w14:paraId="24FC9344" w14:textId="77777777" w:rsidR="003956D7" w:rsidRPr="00D7087D" w:rsidRDefault="00107C88" w:rsidP="005F0677">
      <w:pPr>
        <w:pStyle w:val="ZH28PlainText"/>
        <w:tabs>
          <w:tab w:val="left" w:pos="1260"/>
        </w:tabs>
        <w:ind w:left="1152" w:hanging="396"/>
        <w:rPr>
          <w:rFonts w:ascii="Arial" w:hAnsi="Arial" w:cs="Arial"/>
          <w:sz w:val="20"/>
          <w:szCs w:val="20"/>
        </w:rPr>
      </w:pPr>
      <w:r w:rsidRPr="00D7087D">
        <w:rPr>
          <w:rFonts w:ascii="Arial" w:hAnsi="Arial" w:cs="Arial"/>
          <w:sz w:val="20"/>
          <w:szCs w:val="20"/>
        </w:rPr>
        <w:t>(8</w:t>
      </w:r>
      <w:r>
        <w:rPr>
          <w:rFonts w:ascii="Arial" w:hAnsi="Arial" w:cs="Arial"/>
          <w:sz w:val="20"/>
          <w:szCs w:val="20"/>
        </w:rPr>
        <w:t>)</w:t>
      </w:r>
      <w:r>
        <w:rPr>
          <w:rFonts w:ascii="Arial" w:hAnsi="Arial" w:cs="Arial"/>
          <w:sz w:val="20"/>
          <w:szCs w:val="20"/>
        </w:rPr>
        <w:tab/>
      </w:r>
      <w:r w:rsidRPr="00D7087D">
        <w:rPr>
          <w:rFonts w:ascii="Arial" w:hAnsi="Arial" w:cs="Arial"/>
          <w:sz w:val="20"/>
          <w:szCs w:val="20"/>
        </w:rPr>
        <w:t>System authentication information such as mother’s maiden name, account passwords or personal identification numbers (PIN)</w:t>
      </w:r>
    </w:p>
    <w:p w14:paraId="08AA5034" w14:textId="77777777" w:rsidR="003956D7" w:rsidRPr="00D7087D" w:rsidRDefault="00DC33B8" w:rsidP="005F0677">
      <w:pPr>
        <w:pStyle w:val="ZH28PlainText"/>
        <w:ind w:left="900" w:hanging="36"/>
        <w:rPr>
          <w:rFonts w:ascii="Arial" w:hAnsi="Arial" w:cs="Arial"/>
          <w:sz w:val="20"/>
          <w:szCs w:val="20"/>
        </w:rPr>
      </w:pPr>
    </w:p>
    <w:p w14:paraId="08D38CB9" w14:textId="77777777" w:rsidR="003956D7" w:rsidRPr="00D7087D" w:rsidRDefault="00107C88" w:rsidP="005F0677">
      <w:pPr>
        <w:pStyle w:val="ZH28PlainText"/>
        <w:ind w:left="756" w:hanging="36"/>
        <w:rPr>
          <w:rFonts w:ascii="Arial" w:hAnsi="Arial" w:cs="Arial"/>
          <w:sz w:val="20"/>
          <w:szCs w:val="20"/>
        </w:rPr>
      </w:pPr>
      <w:r w:rsidRPr="00D7087D">
        <w:rPr>
          <w:rFonts w:ascii="Arial" w:hAnsi="Arial" w:cs="Arial"/>
          <w:sz w:val="20"/>
          <w:szCs w:val="20"/>
        </w:rPr>
        <w:t xml:space="preserve">Other PII may be “sensitive” depending on its context, such as a list of employees and their performance ratings or an unlisted home address or phone number.  In contrast, a business card or public telephone directory of agency employees contains PII but is not sensitive.  </w:t>
      </w:r>
    </w:p>
    <w:p w14:paraId="36CA40AB" w14:textId="77777777" w:rsidR="003956D7" w:rsidRPr="00D7087D" w:rsidRDefault="00DC33B8" w:rsidP="005F0677">
      <w:pPr>
        <w:pStyle w:val="ZH28PlainText"/>
        <w:tabs>
          <w:tab w:val="left" w:pos="900"/>
        </w:tabs>
        <w:ind w:left="900" w:hanging="468"/>
        <w:rPr>
          <w:rFonts w:ascii="Arial" w:hAnsi="Arial" w:cs="Arial"/>
          <w:sz w:val="20"/>
          <w:szCs w:val="20"/>
        </w:rPr>
      </w:pPr>
    </w:p>
    <w:p w14:paraId="081FA116" w14:textId="77777777" w:rsidR="003956D7" w:rsidRPr="00D7087D" w:rsidRDefault="00107C88" w:rsidP="005F0677">
      <w:pPr>
        <w:pStyle w:val="ZH28PlainText"/>
        <w:tabs>
          <w:tab w:val="left" w:pos="900"/>
        </w:tabs>
        <w:ind w:left="475" w:hanging="475"/>
        <w:rPr>
          <w:rFonts w:ascii="Arial" w:hAnsi="Arial" w:cs="Arial"/>
          <w:sz w:val="20"/>
          <w:szCs w:val="20"/>
        </w:rPr>
      </w:pPr>
      <w:r w:rsidRPr="00D7087D">
        <w:rPr>
          <w:rFonts w:ascii="Arial" w:hAnsi="Arial" w:cs="Arial"/>
          <w:sz w:val="20"/>
          <w:szCs w:val="20"/>
        </w:rPr>
        <w:lastRenderedPageBreak/>
        <w:t>(c</w:t>
      </w:r>
      <w:r>
        <w:rPr>
          <w:rFonts w:ascii="Arial" w:hAnsi="Arial" w:cs="Arial"/>
          <w:sz w:val="20"/>
          <w:szCs w:val="20"/>
        </w:rPr>
        <w:t>)</w:t>
      </w:r>
      <w:r>
        <w:rPr>
          <w:rFonts w:ascii="Arial" w:hAnsi="Arial" w:cs="Arial"/>
          <w:sz w:val="20"/>
          <w:szCs w:val="20"/>
        </w:rPr>
        <w:tab/>
      </w:r>
      <w:r w:rsidRPr="00D7087D">
        <w:rPr>
          <w:rFonts w:ascii="Arial" w:hAnsi="Arial" w:cs="Arial"/>
          <w:sz w:val="20"/>
          <w:szCs w:val="20"/>
        </w:rPr>
        <w:t>Authorities.  The Contractor shall follow all current versions of Government policies and guidance accessible at http://www.dhs.gov/dhs-security-and-training-requirements-contractors, or available upon request from the Contracting Officer, including but not limited to:</w:t>
      </w:r>
    </w:p>
    <w:p w14:paraId="40738EFA" w14:textId="77777777" w:rsidR="003956D7" w:rsidRPr="00D7087D" w:rsidRDefault="00DC33B8" w:rsidP="005F0677">
      <w:pPr>
        <w:pStyle w:val="ZH28PlainText"/>
        <w:tabs>
          <w:tab w:val="left" w:pos="1260"/>
        </w:tabs>
        <w:ind w:left="1152" w:hanging="396"/>
        <w:rPr>
          <w:rFonts w:ascii="Arial" w:hAnsi="Arial" w:cs="Arial"/>
          <w:sz w:val="20"/>
          <w:szCs w:val="20"/>
        </w:rPr>
      </w:pPr>
    </w:p>
    <w:p w14:paraId="2C40D953" w14:textId="77777777" w:rsidR="003956D7" w:rsidRPr="00D7087D" w:rsidRDefault="00107C88" w:rsidP="005F0677">
      <w:pPr>
        <w:pStyle w:val="ZH28PlainText"/>
        <w:tabs>
          <w:tab w:val="left" w:pos="1260"/>
        </w:tabs>
        <w:ind w:left="1152" w:hanging="396"/>
        <w:rPr>
          <w:rFonts w:ascii="Arial" w:hAnsi="Arial" w:cs="Arial"/>
          <w:sz w:val="20"/>
          <w:szCs w:val="20"/>
        </w:rPr>
      </w:pPr>
      <w:r w:rsidRPr="00D7087D">
        <w:rPr>
          <w:rFonts w:ascii="Arial" w:hAnsi="Arial" w:cs="Arial"/>
          <w:sz w:val="20"/>
          <w:szCs w:val="20"/>
        </w:rPr>
        <w:t>(1</w:t>
      </w:r>
      <w:r>
        <w:rPr>
          <w:rFonts w:ascii="Arial" w:hAnsi="Arial" w:cs="Arial"/>
          <w:sz w:val="20"/>
          <w:szCs w:val="20"/>
        </w:rPr>
        <w:t>)</w:t>
      </w:r>
      <w:r>
        <w:rPr>
          <w:rFonts w:ascii="Arial" w:hAnsi="Arial" w:cs="Arial"/>
          <w:sz w:val="20"/>
          <w:szCs w:val="20"/>
        </w:rPr>
        <w:tab/>
      </w:r>
      <w:r w:rsidRPr="00D7087D">
        <w:rPr>
          <w:rFonts w:ascii="Arial" w:hAnsi="Arial" w:cs="Arial"/>
          <w:sz w:val="20"/>
          <w:szCs w:val="20"/>
        </w:rPr>
        <w:t>DHS Management Directive 11042.1 Safeguarding Sensitive But Unclassified (for Official Use Only</w:t>
      </w:r>
      <w:r>
        <w:rPr>
          <w:rFonts w:ascii="Arial" w:hAnsi="Arial" w:cs="Arial"/>
          <w:sz w:val="20"/>
          <w:szCs w:val="20"/>
        </w:rPr>
        <w:t xml:space="preserve">) </w:t>
      </w:r>
      <w:r w:rsidRPr="00D7087D">
        <w:rPr>
          <w:rFonts w:ascii="Arial" w:hAnsi="Arial" w:cs="Arial"/>
          <w:sz w:val="20"/>
          <w:szCs w:val="20"/>
        </w:rPr>
        <w:t>Information</w:t>
      </w:r>
    </w:p>
    <w:p w14:paraId="4EDE0A16" w14:textId="77777777" w:rsidR="003956D7" w:rsidRPr="00D7087D" w:rsidRDefault="00107C88" w:rsidP="005F0677">
      <w:pPr>
        <w:pStyle w:val="ZH28PlainText"/>
        <w:tabs>
          <w:tab w:val="left" w:pos="1260"/>
        </w:tabs>
        <w:ind w:left="1152" w:hanging="396"/>
        <w:rPr>
          <w:rFonts w:ascii="Arial" w:hAnsi="Arial" w:cs="Arial"/>
          <w:sz w:val="20"/>
          <w:szCs w:val="20"/>
        </w:rPr>
      </w:pPr>
      <w:r w:rsidRPr="00D7087D">
        <w:rPr>
          <w:rFonts w:ascii="Arial" w:hAnsi="Arial" w:cs="Arial"/>
          <w:sz w:val="20"/>
          <w:szCs w:val="20"/>
        </w:rPr>
        <w:t>(2</w:t>
      </w:r>
      <w:r>
        <w:rPr>
          <w:rFonts w:ascii="Arial" w:hAnsi="Arial" w:cs="Arial"/>
          <w:sz w:val="20"/>
          <w:szCs w:val="20"/>
        </w:rPr>
        <w:t>)</w:t>
      </w:r>
      <w:r>
        <w:rPr>
          <w:rFonts w:ascii="Arial" w:hAnsi="Arial" w:cs="Arial"/>
          <w:sz w:val="20"/>
          <w:szCs w:val="20"/>
        </w:rPr>
        <w:tab/>
      </w:r>
      <w:r w:rsidRPr="00D7087D">
        <w:rPr>
          <w:rFonts w:ascii="Arial" w:hAnsi="Arial" w:cs="Arial"/>
          <w:sz w:val="20"/>
          <w:szCs w:val="20"/>
        </w:rPr>
        <w:t>DHS Sensitive Systems Policy Directive 4300A</w:t>
      </w:r>
    </w:p>
    <w:p w14:paraId="3735CC07" w14:textId="77777777" w:rsidR="003956D7" w:rsidRPr="00D7087D" w:rsidRDefault="00107C88" w:rsidP="005F0677">
      <w:pPr>
        <w:pStyle w:val="ZH28PlainText"/>
        <w:tabs>
          <w:tab w:val="left" w:pos="1260"/>
        </w:tabs>
        <w:ind w:left="1152" w:hanging="396"/>
        <w:rPr>
          <w:rFonts w:ascii="Arial" w:hAnsi="Arial" w:cs="Arial"/>
          <w:sz w:val="20"/>
          <w:szCs w:val="20"/>
        </w:rPr>
      </w:pPr>
      <w:r w:rsidRPr="00D7087D">
        <w:rPr>
          <w:rFonts w:ascii="Arial" w:hAnsi="Arial" w:cs="Arial"/>
          <w:sz w:val="20"/>
          <w:szCs w:val="20"/>
        </w:rPr>
        <w:t>(3</w:t>
      </w:r>
      <w:r>
        <w:rPr>
          <w:rFonts w:ascii="Arial" w:hAnsi="Arial" w:cs="Arial"/>
          <w:sz w:val="20"/>
          <w:szCs w:val="20"/>
        </w:rPr>
        <w:t>)</w:t>
      </w:r>
      <w:r>
        <w:rPr>
          <w:rFonts w:ascii="Arial" w:hAnsi="Arial" w:cs="Arial"/>
          <w:sz w:val="20"/>
          <w:szCs w:val="20"/>
        </w:rPr>
        <w:tab/>
      </w:r>
      <w:r w:rsidRPr="00D7087D">
        <w:rPr>
          <w:rFonts w:ascii="Arial" w:hAnsi="Arial" w:cs="Arial"/>
          <w:sz w:val="20"/>
          <w:szCs w:val="20"/>
        </w:rPr>
        <w:t>DHS 4300A Sensitive Systems Handbook and Attachments</w:t>
      </w:r>
    </w:p>
    <w:p w14:paraId="25E100CF" w14:textId="77777777" w:rsidR="003956D7" w:rsidRPr="00D7087D" w:rsidRDefault="00107C88" w:rsidP="005F0677">
      <w:pPr>
        <w:pStyle w:val="ZH28PlainText"/>
        <w:tabs>
          <w:tab w:val="left" w:pos="1260"/>
        </w:tabs>
        <w:ind w:left="1152" w:hanging="396"/>
        <w:rPr>
          <w:rFonts w:ascii="Arial" w:hAnsi="Arial" w:cs="Arial"/>
          <w:sz w:val="20"/>
          <w:szCs w:val="20"/>
        </w:rPr>
      </w:pPr>
      <w:r w:rsidRPr="00D7087D">
        <w:rPr>
          <w:rFonts w:ascii="Arial" w:hAnsi="Arial" w:cs="Arial"/>
          <w:sz w:val="20"/>
          <w:szCs w:val="20"/>
        </w:rPr>
        <w:t>(4</w:t>
      </w:r>
      <w:r>
        <w:rPr>
          <w:rFonts w:ascii="Arial" w:hAnsi="Arial" w:cs="Arial"/>
          <w:sz w:val="20"/>
          <w:szCs w:val="20"/>
        </w:rPr>
        <w:t>)</w:t>
      </w:r>
      <w:r>
        <w:rPr>
          <w:rFonts w:ascii="Arial" w:hAnsi="Arial" w:cs="Arial"/>
          <w:sz w:val="20"/>
          <w:szCs w:val="20"/>
        </w:rPr>
        <w:tab/>
      </w:r>
      <w:r w:rsidRPr="00D7087D">
        <w:rPr>
          <w:rFonts w:ascii="Arial" w:hAnsi="Arial" w:cs="Arial"/>
          <w:sz w:val="20"/>
          <w:szCs w:val="20"/>
        </w:rPr>
        <w:t>DHS Security Authorization Process Guide</w:t>
      </w:r>
    </w:p>
    <w:p w14:paraId="43E8DDFD" w14:textId="77777777" w:rsidR="003956D7" w:rsidRPr="00D7087D" w:rsidRDefault="00107C88" w:rsidP="005F0677">
      <w:pPr>
        <w:pStyle w:val="ZH28PlainText"/>
        <w:tabs>
          <w:tab w:val="left" w:pos="1260"/>
        </w:tabs>
        <w:ind w:left="1152" w:hanging="396"/>
        <w:rPr>
          <w:rFonts w:ascii="Arial" w:hAnsi="Arial" w:cs="Arial"/>
          <w:sz w:val="20"/>
          <w:szCs w:val="20"/>
        </w:rPr>
      </w:pPr>
      <w:r w:rsidRPr="00D7087D">
        <w:rPr>
          <w:rFonts w:ascii="Arial" w:hAnsi="Arial" w:cs="Arial"/>
          <w:sz w:val="20"/>
          <w:szCs w:val="20"/>
        </w:rPr>
        <w:t>(5</w:t>
      </w:r>
      <w:r>
        <w:rPr>
          <w:rFonts w:ascii="Arial" w:hAnsi="Arial" w:cs="Arial"/>
          <w:sz w:val="20"/>
          <w:szCs w:val="20"/>
        </w:rPr>
        <w:t>)</w:t>
      </w:r>
      <w:r>
        <w:rPr>
          <w:rFonts w:ascii="Arial" w:hAnsi="Arial" w:cs="Arial"/>
          <w:sz w:val="20"/>
          <w:szCs w:val="20"/>
        </w:rPr>
        <w:tab/>
      </w:r>
      <w:r w:rsidRPr="00D7087D">
        <w:rPr>
          <w:rFonts w:ascii="Arial" w:hAnsi="Arial" w:cs="Arial"/>
          <w:sz w:val="20"/>
          <w:szCs w:val="20"/>
        </w:rPr>
        <w:t>DHS Handbook for Safeguarding Sensitive Personally Identifiable Information</w:t>
      </w:r>
    </w:p>
    <w:p w14:paraId="5799161D" w14:textId="77777777" w:rsidR="003956D7" w:rsidRPr="00D7087D" w:rsidRDefault="00107C88" w:rsidP="005F0677">
      <w:pPr>
        <w:pStyle w:val="ZH28PlainText"/>
        <w:tabs>
          <w:tab w:val="left" w:pos="1260"/>
        </w:tabs>
        <w:ind w:left="1152" w:hanging="396"/>
        <w:rPr>
          <w:rFonts w:ascii="Arial" w:hAnsi="Arial" w:cs="Arial"/>
          <w:sz w:val="20"/>
          <w:szCs w:val="20"/>
        </w:rPr>
      </w:pPr>
      <w:r w:rsidRPr="00D7087D">
        <w:rPr>
          <w:rFonts w:ascii="Arial" w:hAnsi="Arial" w:cs="Arial"/>
          <w:sz w:val="20"/>
          <w:szCs w:val="20"/>
        </w:rPr>
        <w:t>(6</w:t>
      </w:r>
      <w:r>
        <w:rPr>
          <w:rFonts w:ascii="Arial" w:hAnsi="Arial" w:cs="Arial"/>
          <w:sz w:val="20"/>
          <w:szCs w:val="20"/>
        </w:rPr>
        <w:t>)</w:t>
      </w:r>
      <w:r>
        <w:rPr>
          <w:rFonts w:ascii="Arial" w:hAnsi="Arial" w:cs="Arial"/>
          <w:sz w:val="20"/>
          <w:szCs w:val="20"/>
        </w:rPr>
        <w:tab/>
      </w:r>
      <w:r w:rsidRPr="00D7087D">
        <w:rPr>
          <w:rFonts w:ascii="Arial" w:hAnsi="Arial" w:cs="Arial"/>
          <w:sz w:val="20"/>
          <w:szCs w:val="20"/>
        </w:rPr>
        <w:t>DHS Instruction Handbook 121-01-007 Department of Homeland Security Personnel Suitability and Security Program</w:t>
      </w:r>
    </w:p>
    <w:p w14:paraId="26F24342" w14:textId="77777777" w:rsidR="003956D7" w:rsidRPr="00D7087D" w:rsidRDefault="00107C88" w:rsidP="005F0677">
      <w:pPr>
        <w:pStyle w:val="ZH28PlainText"/>
        <w:tabs>
          <w:tab w:val="left" w:pos="1260"/>
        </w:tabs>
        <w:ind w:left="1152" w:hanging="396"/>
        <w:rPr>
          <w:rFonts w:ascii="Arial" w:hAnsi="Arial" w:cs="Arial"/>
          <w:sz w:val="20"/>
          <w:szCs w:val="20"/>
        </w:rPr>
      </w:pPr>
      <w:r w:rsidRPr="00D7087D">
        <w:rPr>
          <w:rFonts w:ascii="Arial" w:hAnsi="Arial" w:cs="Arial"/>
          <w:sz w:val="20"/>
          <w:szCs w:val="20"/>
        </w:rPr>
        <w:t>(7</w:t>
      </w:r>
      <w:r>
        <w:rPr>
          <w:rFonts w:ascii="Arial" w:hAnsi="Arial" w:cs="Arial"/>
          <w:sz w:val="20"/>
          <w:szCs w:val="20"/>
        </w:rPr>
        <w:t>)</w:t>
      </w:r>
      <w:r>
        <w:rPr>
          <w:rFonts w:ascii="Arial" w:hAnsi="Arial" w:cs="Arial"/>
          <w:sz w:val="20"/>
          <w:szCs w:val="20"/>
        </w:rPr>
        <w:tab/>
      </w:r>
      <w:r w:rsidRPr="00D7087D">
        <w:rPr>
          <w:rFonts w:ascii="Arial" w:hAnsi="Arial" w:cs="Arial"/>
          <w:sz w:val="20"/>
          <w:szCs w:val="20"/>
        </w:rPr>
        <w:t>DHS Information Security Performance Plan (current fiscal year)</w:t>
      </w:r>
    </w:p>
    <w:p w14:paraId="370B03F5" w14:textId="77777777" w:rsidR="003956D7" w:rsidRPr="00D7087D" w:rsidRDefault="00107C88" w:rsidP="005F0677">
      <w:pPr>
        <w:pStyle w:val="ZH28PlainText"/>
        <w:tabs>
          <w:tab w:val="left" w:pos="1260"/>
        </w:tabs>
        <w:ind w:left="1152" w:hanging="396"/>
        <w:rPr>
          <w:rFonts w:ascii="Arial" w:hAnsi="Arial" w:cs="Arial"/>
          <w:sz w:val="20"/>
          <w:szCs w:val="20"/>
        </w:rPr>
      </w:pPr>
      <w:r w:rsidRPr="00D7087D">
        <w:rPr>
          <w:rFonts w:ascii="Arial" w:hAnsi="Arial" w:cs="Arial"/>
          <w:sz w:val="20"/>
          <w:szCs w:val="20"/>
        </w:rPr>
        <w:t>(8</w:t>
      </w:r>
      <w:r>
        <w:rPr>
          <w:rFonts w:ascii="Arial" w:hAnsi="Arial" w:cs="Arial"/>
          <w:sz w:val="20"/>
          <w:szCs w:val="20"/>
        </w:rPr>
        <w:t>)</w:t>
      </w:r>
      <w:r>
        <w:rPr>
          <w:rFonts w:ascii="Arial" w:hAnsi="Arial" w:cs="Arial"/>
          <w:sz w:val="20"/>
          <w:szCs w:val="20"/>
        </w:rPr>
        <w:tab/>
      </w:r>
      <w:r w:rsidRPr="00D7087D">
        <w:rPr>
          <w:rFonts w:ascii="Arial" w:hAnsi="Arial" w:cs="Arial"/>
          <w:sz w:val="20"/>
          <w:szCs w:val="20"/>
        </w:rPr>
        <w:t xml:space="preserve">DHS Privacy Incident Handling Guidance </w:t>
      </w:r>
    </w:p>
    <w:p w14:paraId="3CA3A4B2" w14:textId="77777777" w:rsidR="003956D7" w:rsidRPr="00D7087D" w:rsidRDefault="00107C88" w:rsidP="005F0677">
      <w:pPr>
        <w:pStyle w:val="ZH28PlainText"/>
        <w:tabs>
          <w:tab w:val="left" w:pos="1260"/>
        </w:tabs>
        <w:ind w:left="1152" w:hanging="396"/>
        <w:rPr>
          <w:rFonts w:ascii="Arial" w:hAnsi="Arial" w:cs="Arial"/>
          <w:sz w:val="20"/>
          <w:szCs w:val="20"/>
        </w:rPr>
      </w:pPr>
      <w:r w:rsidRPr="00D7087D">
        <w:rPr>
          <w:rFonts w:ascii="Arial" w:hAnsi="Arial" w:cs="Arial"/>
          <w:sz w:val="20"/>
          <w:szCs w:val="20"/>
        </w:rPr>
        <w:t>(9</w:t>
      </w:r>
      <w:r>
        <w:rPr>
          <w:rFonts w:ascii="Arial" w:hAnsi="Arial" w:cs="Arial"/>
          <w:sz w:val="20"/>
          <w:szCs w:val="20"/>
        </w:rPr>
        <w:t>)</w:t>
      </w:r>
      <w:r>
        <w:rPr>
          <w:rFonts w:ascii="Arial" w:hAnsi="Arial" w:cs="Arial"/>
          <w:sz w:val="20"/>
          <w:szCs w:val="20"/>
        </w:rPr>
        <w:tab/>
      </w:r>
      <w:r w:rsidRPr="00D7087D">
        <w:rPr>
          <w:rFonts w:ascii="Arial" w:hAnsi="Arial" w:cs="Arial"/>
          <w:sz w:val="20"/>
          <w:szCs w:val="20"/>
        </w:rPr>
        <w:t>Federal Information Processing Standard (FIPS) 140-2 Security Requirements for Cryptographic Modules accessible at http://csrc.nist.gov/groups/STM/cmvp/standards.html</w:t>
      </w:r>
    </w:p>
    <w:p w14:paraId="6CF22092" w14:textId="77777777" w:rsidR="003956D7" w:rsidRPr="00D7087D" w:rsidRDefault="00107C88" w:rsidP="005F0677">
      <w:pPr>
        <w:pStyle w:val="ZH28PlainText"/>
        <w:tabs>
          <w:tab w:val="left" w:pos="1260"/>
        </w:tabs>
        <w:ind w:left="1152" w:hanging="396"/>
        <w:rPr>
          <w:rFonts w:ascii="Arial" w:hAnsi="Arial" w:cs="Arial"/>
          <w:sz w:val="20"/>
          <w:szCs w:val="20"/>
        </w:rPr>
      </w:pPr>
      <w:r w:rsidRPr="00D7087D">
        <w:rPr>
          <w:rFonts w:ascii="Arial" w:hAnsi="Arial" w:cs="Arial"/>
          <w:sz w:val="20"/>
          <w:szCs w:val="20"/>
        </w:rPr>
        <w:t>(10) National Institute of Standards and Technology (NIST) Special Publication 800-53 Security and Privacy Controls for Federal Information Systems and Organizations accessible at http://csrc.nist.gov/publications/PubsSPs.html</w:t>
      </w:r>
    </w:p>
    <w:p w14:paraId="1FD86E10" w14:textId="77777777" w:rsidR="003956D7" w:rsidRPr="00D7087D" w:rsidRDefault="00107C88" w:rsidP="005F0677">
      <w:pPr>
        <w:pStyle w:val="ZH28PlainText"/>
        <w:tabs>
          <w:tab w:val="left" w:pos="1260"/>
        </w:tabs>
        <w:ind w:left="1152" w:hanging="396"/>
        <w:rPr>
          <w:rFonts w:ascii="Arial" w:hAnsi="Arial" w:cs="Arial"/>
          <w:sz w:val="20"/>
          <w:szCs w:val="20"/>
        </w:rPr>
      </w:pPr>
      <w:r w:rsidRPr="00D7087D">
        <w:rPr>
          <w:rFonts w:ascii="Arial" w:hAnsi="Arial" w:cs="Arial"/>
          <w:sz w:val="20"/>
          <w:szCs w:val="20"/>
        </w:rPr>
        <w:t>(11) NIST Special Publication 800-88 Guidelines for Media Sanitization accessible at http://csrc.nist.gov/publications/PubsSPs.html</w:t>
      </w:r>
    </w:p>
    <w:p w14:paraId="4D031A61" w14:textId="77777777" w:rsidR="003956D7" w:rsidRPr="00D7087D" w:rsidRDefault="00DC33B8" w:rsidP="005F0677">
      <w:pPr>
        <w:pStyle w:val="ZH28PlainText"/>
        <w:tabs>
          <w:tab w:val="left" w:pos="900"/>
        </w:tabs>
        <w:ind w:left="900" w:hanging="468"/>
        <w:rPr>
          <w:rFonts w:ascii="Arial" w:hAnsi="Arial" w:cs="Arial"/>
          <w:sz w:val="20"/>
          <w:szCs w:val="20"/>
        </w:rPr>
      </w:pPr>
    </w:p>
    <w:p w14:paraId="0B17C86B" w14:textId="77777777" w:rsidR="003956D7" w:rsidRPr="00D7087D" w:rsidRDefault="00107C88" w:rsidP="005F0677">
      <w:pPr>
        <w:pStyle w:val="ZH28PlainText"/>
        <w:tabs>
          <w:tab w:val="left" w:pos="900"/>
        </w:tabs>
        <w:ind w:left="475" w:hanging="475"/>
        <w:rPr>
          <w:rFonts w:ascii="Arial" w:hAnsi="Arial" w:cs="Arial"/>
          <w:sz w:val="20"/>
          <w:szCs w:val="20"/>
        </w:rPr>
      </w:pPr>
      <w:r w:rsidRPr="00D7087D">
        <w:rPr>
          <w:rFonts w:ascii="Arial" w:hAnsi="Arial" w:cs="Arial"/>
          <w:sz w:val="20"/>
          <w:szCs w:val="20"/>
        </w:rPr>
        <w:t>(d)</w:t>
      </w:r>
      <w:r>
        <w:rPr>
          <w:rFonts w:ascii="Arial" w:hAnsi="Arial" w:cs="Arial"/>
          <w:sz w:val="20"/>
          <w:szCs w:val="20"/>
        </w:rPr>
        <w:tab/>
      </w:r>
      <w:r w:rsidRPr="00D7087D">
        <w:rPr>
          <w:rFonts w:ascii="Arial" w:hAnsi="Arial" w:cs="Arial"/>
          <w:sz w:val="20"/>
          <w:szCs w:val="20"/>
        </w:rPr>
        <w:t xml:space="preserve">Handling of Sensitive Information.  Contractor compliance with this clause, as well as the policies and procedures described below, is required.  </w:t>
      </w:r>
    </w:p>
    <w:p w14:paraId="2A7067CC" w14:textId="77777777" w:rsidR="003956D7" w:rsidRPr="00D7087D" w:rsidRDefault="00DC33B8" w:rsidP="005F0677">
      <w:pPr>
        <w:pStyle w:val="ZH28PlainText"/>
        <w:tabs>
          <w:tab w:val="left" w:pos="900"/>
        </w:tabs>
        <w:ind w:left="900" w:hanging="468"/>
        <w:rPr>
          <w:rFonts w:ascii="Arial" w:hAnsi="Arial" w:cs="Arial"/>
          <w:sz w:val="20"/>
          <w:szCs w:val="20"/>
        </w:rPr>
      </w:pPr>
    </w:p>
    <w:p w14:paraId="354AB60E" w14:textId="77777777" w:rsidR="003956D7" w:rsidRPr="00D7087D" w:rsidRDefault="00107C88" w:rsidP="005F0677">
      <w:pPr>
        <w:pStyle w:val="ZH28PlainText"/>
        <w:tabs>
          <w:tab w:val="left" w:pos="1260"/>
        </w:tabs>
        <w:ind w:left="1152" w:hanging="396"/>
        <w:rPr>
          <w:rFonts w:ascii="Arial" w:hAnsi="Arial" w:cs="Arial"/>
          <w:sz w:val="20"/>
          <w:szCs w:val="20"/>
        </w:rPr>
      </w:pPr>
      <w:r w:rsidRPr="00D7087D">
        <w:rPr>
          <w:rFonts w:ascii="Arial" w:hAnsi="Arial" w:cs="Arial"/>
          <w:sz w:val="20"/>
          <w:szCs w:val="20"/>
        </w:rPr>
        <w:t>(1)</w:t>
      </w:r>
      <w:r>
        <w:rPr>
          <w:rFonts w:ascii="Arial" w:hAnsi="Arial" w:cs="Arial"/>
          <w:sz w:val="20"/>
          <w:szCs w:val="20"/>
        </w:rPr>
        <w:tab/>
      </w:r>
      <w:r w:rsidRPr="00D7087D">
        <w:rPr>
          <w:rFonts w:ascii="Arial" w:hAnsi="Arial" w:cs="Arial"/>
          <w:sz w:val="20"/>
          <w:szCs w:val="20"/>
        </w:rPr>
        <w:t xml:space="preserve">Department of Homeland Security (DHS) policies and procedures on Contractor personnel security requirements are set forth in various Management Directives (MDs), Directives, and Instructions.  MD 11042.1, Safeguarding Sensitive But Unclassified (For Official Use Only) Information describes how Contractors must handle sensitive but unclassified information.  DHS uses the term “FOR OFFICIAL USE ONLY” to identify sensitive but unclassified information that is not otherwise categorized by statute or regulation.  Examples of sensitive information that are categorized by statute or regulation are PCII, SSI, etc.  The DHS Sensitive Systems Policy Directive 4300A and the DHS 4300A Sensitive Systems Handbook provide the policies and procedures on security for Information Technology (IT) resources.  The DHS Handbook for Safeguarding Sensitive Personally Identifiable Information provides guidelines to help safeguard SPII in both paper and electronic form.  DHS Instruction Handbook 121-01-007 Department of Homeland Security Personnel Suitability and Security Program establishes procedures, program responsibilities, minimum standards, and reporting protocols for the DHS Personnel Suitability and Security Program.  </w:t>
      </w:r>
    </w:p>
    <w:p w14:paraId="0E3712BA" w14:textId="77777777" w:rsidR="003956D7" w:rsidRPr="00D7087D" w:rsidRDefault="00DC33B8" w:rsidP="005F0677">
      <w:pPr>
        <w:pStyle w:val="ZH28PlainText"/>
        <w:tabs>
          <w:tab w:val="left" w:pos="1260"/>
        </w:tabs>
        <w:ind w:left="1152" w:hanging="396"/>
        <w:rPr>
          <w:rFonts w:ascii="Arial" w:hAnsi="Arial" w:cs="Arial"/>
          <w:sz w:val="20"/>
          <w:szCs w:val="20"/>
        </w:rPr>
      </w:pPr>
    </w:p>
    <w:p w14:paraId="71D622AA" w14:textId="77777777" w:rsidR="003956D7" w:rsidRPr="00D7087D" w:rsidRDefault="00107C88" w:rsidP="005F0677">
      <w:pPr>
        <w:pStyle w:val="ZH28PlainText"/>
        <w:tabs>
          <w:tab w:val="left" w:pos="1260"/>
        </w:tabs>
        <w:ind w:left="1152" w:hanging="396"/>
        <w:rPr>
          <w:rFonts w:ascii="Arial" w:hAnsi="Arial" w:cs="Arial"/>
          <w:sz w:val="20"/>
          <w:szCs w:val="20"/>
        </w:rPr>
      </w:pPr>
      <w:r w:rsidRPr="00D7087D">
        <w:rPr>
          <w:rFonts w:ascii="Arial" w:hAnsi="Arial" w:cs="Arial"/>
          <w:sz w:val="20"/>
          <w:szCs w:val="20"/>
        </w:rPr>
        <w:t>(2)</w:t>
      </w:r>
      <w:r>
        <w:rPr>
          <w:rFonts w:ascii="Arial" w:hAnsi="Arial" w:cs="Arial"/>
          <w:sz w:val="20"/>
          <w:szCs w:val="20"/>
        </w:rPr>
        <w:tab/>
      </w:r>
      <w:r w:rsidRPr="00D7087D">
        <w:rPr>
          <w:rFonts w:ascii="Arial" w:hAnsi="Arial" w:cs="Arial"/>
          <w:sz w:val="20"/>
          <w:szCs w:val="20"/>
        </w:rPr>
        <w:t>The Contractor shall not use or redistribute any sensitive information processed, stored, and/or transmitted by the Contractor except as specified in the contract.</w:t>
      </w:r>
    </w:p>
    <w:p w14:paraId="3EFCBD55" w14:textId="77777777" w:rsidR="003956D7" w:rsidRPr="00D7087D" w:rsidRDefault="00DC33B8" w:rsidP="005F0677">
      <w:pPr>
        <w:pStyle w:val="ZH28PlainText"/>
        <w:tabs>
          <w:tab w:val="left" w:pos="1260"/>
        </w:tabs>
        <w:ind w:left="1152" w:hanging="396"/>
        <w:rPr>
          <w:rFonts w:ascii="Arial" w:hAnsi="Arial" w:cs="Arial"/>
          <w:sz w:val="20"/>
          <w:szCs w:val="20"/>
        </w:rPr>
      </w:pPr>
    </w:p>
    <w:p w14:paraId="00F83D2D" w14:textId="77777777" w:rsidR="003956D7" w:rsidRPr="00D7087D" w:rsidRDefault="00107C88" w:rsidP="005F0677">
      <w:pPr>
        <w:pStyle w:val="ZH28PlainText"/>
        <w:tabs>
          <w:tab w:val="left" w:pos="1260"/>
        </w:tabs>
        <w:ind w:left="1152" w:hanging="396"/>
        <w:rPr>
          <w:rFonts w:ascii="Arial" w:hAnsi="Arial" w:cs="Arial"/>
          <w:sz w:val="20"/>
          <w:szCs w:val="20"/>
        </w:rPr>
      </w:pPr>
      <w:r w:rsidRPr="00D7087D">
        <w:rPr>
          <w:rFonts w:ascii="Arial" w:hAnsi="Arial" w:cs="Arial"/>
          <w:sz w:val="20"/>
          <w:szCs w:val="20"/>
        </w:rPr>
        <w:t>(3)</w:t>
      </w:r>
      <w:r>
        <w:rPr>
          <w:rFonts w:ascii="Arial" w:hAnsi="Arial" w:cs="Arial"/>
          <w:sz w:val="20"/>
          <w:szCs w:val="20"/>
        </w:rPr>
        <w:tab/>
      </w:r>
      <w:r w:rsidRPr="00D7087D">
        <w:rPr>
          <w:rFonts w:ascii="Arial" w:hAnsi="Arial" w:cs="Arial"/>
          <w:sz w:val="20"/>
          <w:szCs w:val="20"/>
        </w:rPr>
        <w:t xml:space="preserve">All Contractor employees with access to sensitive information shall execute DHS Form 11000-6, Department of Homeland Security Non-Disclosure Agreement (NDA), as a condition of access to such information.  The Contractor shall maintain signed copies of the NDA for all employees as a record of compliance.  The Contractor shall provide copies of the signed NDA to the Contracting Officer’s Representative (COR) no later than two (2) days after execution of the form. </w:t>
      </w:r>
    </w:p>
    <w:p w14:paraId="4E4F8BEA" w14:textId="77777777" w:rsidR="003956D7" w:rsidRPr="00D7087D" w:rsidRDefault="00DC33B8" w:rsidP="005F0677">
      <w:pPr>
        <w:pStyle w:val="ZH28PlainText"/>
        <w:tabs>
          <w:tab w:val="left" w:pos="1260"/>
        </w:tabs>
        <w:ind w:left="1152" w:hanging="396"/>
        <w:rPr>
          <w:rFonts w:ascii="Arial" w:hAnsi="Arial" w:cs="Arial"/>
          <w:sz w:val="20"/>
          <w:szCs w:val="20"/>
        </w:rPr>
      </w:pPr>
    </w:p>
    <w:p w14:paraId="5CB75C0F" w14:textId="77777777" w:rsidR="003956D7" w:rsidRPr="00D7087D" w:rsidRDefault="00107C88" w:rsidP="005F0677">
      <w:pPr>
        <w:pStyle w:val="ZH28PlainText"/>
        <w:tabs>
          <w:tab w:val="left" w:pos="1260"/>
        </w:tabs>
        <w:ind w:left="1152" w:hanging="396"/>
        <w:rPr>
          <w:rFonts w:ascii="Arial" w:hAnsi="Arial" w:cs="Arial"/>
          <w:sz w:val="20"/>
          <w:szCs w:val="20"/>
        </w:rPr>
      </w:pPr>
      <w:r w:rsidRPr="00D7087D">
        <w:rPr>
          <w:rFonts w:ascii="Arial" w:hAnsi="Arial" w:cs="Arial"/>
          <w:sz w:val="20"/>
          <w:szCs w:val="20"/>
        </w:rPr>
        <w:t>(4)</w:t>
      </w:r>
      <w:r>
        <w:rPr>
          <w:rFonts w:ascii="Arial" w:hAnsi="Arial" w:cs="Arial"/>
          <w:sz w:val="20"/>
          <w:szCs w:val="20"/>
        </w:rPr>
        <w:tab/>
      </w:r>
      <w:r w:rsidRPr="00D7087D">
        <w:rPr>
          <w:rFonts w:ascii="Arial" w:hAnsi="Arial" w:cs="Arial"/>
          <w:sz w:val="20"/>
          <w:szCs w:val="20"/>
        </w:rPr>
        <w:t>The Contractor’s invoicing, billing, and other recordkeeping systems maintained to support financial or other administrative functions shall not maintain SPII.  It is acceptable to maintain in these systems the names, titles and contact information for the COR or other Government personnel associated with the administration of the contract, as needed.</w:t>
      </w:r>
    </w:p>
    <w:p w14:paraId="01539EC5" w14:textId="77777777" w:rsidR="003956D7" w:rsidRPr="00D7087D" w:rsidRDefault="00DC33B8" w:rsidP="005F0677">
      <w:pPr>
        <w:pStyle w:val="ZH28PlainText"/>
        <w:tabs>
          <w:tab w:val="left" w:pos="900"/>
        </w:tabs>
        <w:ind w:left="900" w:hanging="468"/>
        <w:rPr>
          <w:rFonts w:ascii="Arial" w:hAnsi="Arial" w:cs="Arial"/>
          <w:sz w:val="20"/>
          <w:szCs w:val="20"/>
        </w:rPr>
      </w:pPr>
    </w:p>
    <w:p w14:paraId="7FFE8D95" w14:textId="77777777" w:rsidR="003956D7" w:rsidRPr="00D7087D" w:rsidRDefault="00107C88" w:rsidP="005F0677">
      <w:pPr>
        <w:pStyle w:val="ZH28PlainText"/>
        <w:tabs>
          <w:tab w:val="left" w:pos="900"/>
        </w:tabs>
        <w:ind w:left="475" w:hanging="475"/>
        <w:rPr>
          <w:rFonts w:ascii="Arial" w:hAnsi="Arial" w:cs="Arial"/>
          <w:sz w:val="20"/>
          <w:szCs w:val="20"/>
        </w:rPr>
      </w:pPr>
      <w:r w:rsidRPr="00D7087D">
        <w:rPr>
          <w:rFonts w:ascii="Arial" w:hAnsi="Arial" w:cs="Arial"/>
          <w:sz w:val="20"/>
          <w:szCs w:val="20"/>
        </w:rPr>
        <w:t>(e)</w:t>
      </w:r>
      <w:r>
        <w:rPr>
          <w:rFonts w:ascii="Arial" w:hAnsi="Arial" w:cs="Arial"/>
          <w:sz w:val="20"/>
          <w:szCs w:val="20"/>
        </w:rPr>
        <w:tab/>
      </w:r>
      <w:r w:rsidRPr="00D7087D">
        <w:rPr>
          <w:rFonts w:ascii="Arial" w:hAnsi="Arial" w:cs="Arial"/>
          <w:sz w:val="20"/>
          <w:szCs w:val="20"/>
        </w:rPr>
        <w:t xml:space="preserve">Authority to Operate.  The Contractor shall not input, store, process, output, and/or transmit sensitive information within a Contractor IT system without an Authority to Operate (ATO) signed by the Headquarters or Component CIO, or designee, in consultation with the Headquarters or Component Privacy Officer.  Unless otherwise specified in the ATO letter, the ATO is valid for three (3) years.  The Contractor shall adhere to current Government policies, procedures, and guidance for the Security Authorization (SA) process as defined below.  </w:t>
      </w:r>
    </w:p>
    <w:p w14:paraId="638A78CD" w14:textId="77777777" w:rsidR="003956D7" w:rsidRPr="00D7087D" w:rsidRDefault="00DC33B8" w:rsidP="005F0677">
      <w:pPr>
        <w:pStyle w:val="ZH28PlainText"/>
        <w:ind w:firstLine="432"/>
        <w:rPr>
          <w:rFonts w:ascii="Arial" w:hAnsi="Arial" w:cs="Arial"/>
          <w:sz w:val="20"/>
          <w:szCs w:val="20"/>
        </w:rPr>
      </w:pPr>
    </w:p>
    <w:p w14:paraId="52493699" w14:textId="77777777" w:rsidR="003956D7" w:rsidRPr="00D7087D" w:rsidRDefault="00107C88" w:rsidP="005F0677">
      <w:pPr>
        <w:pStyle w:val="ZH28PlainText"/>
        <w:tabs>
          <w:tab w:val="left" w:pos="1260"/>
        </w:tabs>
        <w:ind w:left="1152" w:hanging="396"/>
        <w:rPr>
          <w:rFonts w:ascii="Arial" w:hAnsi="Arial" w:cs="Arial"/>
          <w:sz w:val="20"/>
          <w:szCs w:val="20"/>
        </w:rPr>
      </w:pPr>
      <w:r>
        <w:rPr>
          <w:rFonts w:ascii="Arial" w:hAnsi="Arial" w:cs="Arial"/>
          <w:sz w:val="20"/>
          <w:szCs w:val="20"/>
        </w:rPr>
        <w:t>(1)</w:t>
      </w:r>
      <w:r>
        <w:rPr>
          <w:rFonts w:ascii="Arial" w:hAnsi="Arial" w:cs="Arial"/>
          <w:sz w:val="20"/>
          <w:szCs w:val="20"/>
        </w:rPr>
        <w:tab/>
      </w:r>
      <w:r w:rsidRPr="00D7087D">
        <w:rPr>
          <w:rFonts w:ascii="Arial" w:hAnsi="Arial" w:cs="Arial"/>
          <w:sz w:val="20"/>
          <w:szCs w:val="20"/>
        </w:rPr>
        <w:t xml:space="preserve">Complete the Security Authorization process.  The SA process shall proceed according to the DHS Sensitive Systems Policy Directive 4300A (Version 11.0, April 30, 2014), or any successor publication, DHS 4300A </w:t>
      </w:r>
      <w:r w:rsidRPr="00D7087D">
        <w:rPr>
          <w:rFonts w:ascii="Arial" w:hAnsi="Arial" w:cs="Arial"/>
          <w:sz w:val="20"/>
          <w:szCs w:val="20"/>
        </w:rPr>
        <w:lastRenderedPageBreak/>
        <w:t xml:space="preserve">Sensitive Systems Handbook (Version 9.1, July 24, 2012), or any successor publication, and the Security Authorization Process Guide including templates.  </w:t>
      </w:r>
    </w:p>
    <w:p w14:paraId="5DC07B86" w14:textId="77777777" w:rsidR="003956D7" w:rsidRPr="00D7087D" w:rsidRDefault="00DC33B8" w:rsidP="005F0677">
      <w:pPr>
        <w:pStyle w:val="ZH28PlainText"/>
        <w:ind w:firstLine="432"/>
        <w:rPr>
          <w:rFonts w:ascii="Arial" w:hAnsi="Arial" w:cs="Arial"/>
          <w:sz w:val="20"/>
          <w:szCs w:val="20"/>
        </w:rPr>
      </w:pPr>
    </w:p>
    <w:p w14:paraId="3C4FABC1" w14:textId="77777777" w:rsidR="003956D7" w:rsidRPr="00D7087D" w:rsidRDefault="00107C88" w:rsidP="005F0677">
      <w:pPr>
        <w:pStyle w:val="ZH28PlainText"/>
        <w:tabs>
          <w:tab w:val="left" w:pos="1800"/>
        </w:tabs>
        <w:ind w:left="1800" w:hanging="540"/>
        <w:rPr>
          <w:rFonts w:ascii="Arial" w:hAnsi="Arial" w:cs="Arial"/>
          <w:sz w:val="20"/>
          <w:szCs w:val="20"/>
        </w:rPr>
      </w:pPr>
      <w:r w:rsidRPr="00D7087D">
        <w:rPr>
          <w:rFonts w:ascii="Arial" w:hAnsi="Arial" w:cs="Arial"/>
          <w:sz w:val="20"/>
          <w:szCs w:val="20"/>
        </w:rPr>
        <w:t>(i)</w:t>
      </w:r>
      <w:r>
        <w:rPr>
          <w:rFonts w:ascii="Arial" w:hAnsi="Arial" w:cs="Arial"/>
          <w:sz w:val="20"/>
          <w:szCs w:val="20"/>
        </w:rPr>
        <w:tab/>
      </w:r>
      <w:r w:rsidRPr="00D7087D">
        <w:rPr>
          <w:rFonts w:ascii="Arial" w:hAnsi="Arial" w:cs="Arial"/>
          <w:sz w:val="20"/>
          <w:szCs w:val="20"/>
        </w:rPr>
        <w:t>Security Authorization Process Documentation.  SA documentation shall be developed using the Government provided Requirements Traceability Matrix and Government security documentation templates.  SA documentation consists of the following:  Security Plan, Contingency Plan, Contingency Plan Test Results, Configuration Management Plan, Security Assessment Plan, Security Assessment Report, and Authorization to Operate Letter.  Additional documents that may be required include a Plan(s) of Action and Milestones and Interconnection Security Agreement(s).  During the development of SA documentation, the Contractor shall submit a signed SA package, validated by an independent third party, to the COR for acceptance by the Headquarters or Component CIO, or designee, at least thirty (30) days prior to the date of operation of the IT system. The Government is the final authority on the compliance of the SA package and may limit the number of resubmissions of a modified SA package.  Once the ATO has been accepted by the Headquarters or Component CIO, or designee, the Contracting Officer shall incorporate the ATO into the contract as a compliance document.  The Government’s acceptance of the ATO does not alleviate the Contractor’s responsibility to ensure the IT system controls are implemented and operating effectively.</w:t>
      </w:r>
    </w:p>
    <w:p w14:paraId="577CF06A" w14:textId="77777777" w:rsidR="003956D7" w:rsidRPr="00D7087D" w:rsidRDefault="00DC33B8" w:rsidP="005F0677">
      <w:pPr>
        <w:pStyle w:val="ZH28PlainText"/>
        <w:tabs>
          <w:tab w:val="left" w:pos="1800"/>
        </w:tabs>
        <w:ind w:left="1800" w:hanging="540"/>
        <w:rPr>
          <w:rFonts w:ascii="Arial" w:hAnsi="Arial" w:cs="Arial"/>
          <w:sz w:val="20"/>
          <w:szCs w:val="20"/>
        </w:rPr>
      </w:pPr>
    </w:p>
    <w:p w14:paraId="6F200286" w14:textId="77777777" w:rsidR="003956D7" w:rsidRPr="00D7087D" w:rsidRDefault="00107C88" w:rsidP="005F0677">
      <w:pPr>
        <w:pStyle w:val="ZH28PlainText"/>
        <w:tabs>
          <w:tab w:val="left" w:pos="1800"/>
        </w:tabs>
        <w:ind w:left="1800" w:hanging="540"/>
        <w:rPr>
          <w:rFonts w:ascii="Arial" w:hAnsi="Arial" w:cs="Arial"/>
          <w:sz w:val="20"/>
          <w:szCs w:val="20"/>
        </w:rPr>
      </w:pPr>
      <w:r w:rsidRPr="00D7087D">
        <w:rPr>
          <w:rFonts w:ascii="Arial" w:hAnsi="Arial" w:cs="Arial"/>
          <w:sz w:val="20"/>
          <w:szCs w:val="20"/>
        </w:rPr>
        <w:t>(ii)</w:t>
      </w:r>
      <w:r>
        <w:rPr>
          <w:rFonts w:ascii="Arial" w:hAnsi="Arial" w:cs="Arial"/>
          <w:sz w:val="20"/>
          <w:szCs w:val="20"/>
        </w:rPr>
        <w:tab/>
      </w:r>
      <w:r w:rsidRPr="00D7087D">
        <w:rPr>
          <w:rFonts w:ascii="Arial" w:hAnsi="Arial" w:cs="Arial"/>
          <w:sz w:val="20"/>
          <w:szCs w:val="20"/>
        </w:rPr>
        <w:t>Independent Assessment.  Contractors shall have an independent third party validate the security and privacy controls in place for the system(s).  The independent third party shall review and analyze the SA package, and report on technical, operational, and management level deficiencies as outlined in NIST Special Publication 800-53 Security and Privacy Controls for Federal Information Systems and Organizations.  The Contractor shall address all deficiencies before submitting the SA package to the Government for acceptance.</w:t>
      </w:r>
    </w:p>
    <w:p w14:paraId="3A0DBDB9" w14:textId="77777777" w:rsidR="003956D7" w:rsidRPr="00D7087D" w:rsidRDefault="00DC33B8" w:rsidP="005F0677">
      <w:pPr>
        <w:pStyle w:val="ZH28PlainText"/>
        <w:tabs>
          <w:tab w:val="left" w:pos="1800"/>
        </w:tabs>
        <w:ind w:left="1800" w:hanging="540"/>
        <w:rPr>
          <w:rFonts w:ascii="Arial" w:hAnsi="Arial" w:cs="Arial"/>
          <w:sz w:val="20"/>
          <w:szCs w:val="20"/>
        </w:rPr>
      </w:pPr>
    </w:p>
    <w:p w14:paraId="3C34438A" w14:textId="77777777" w:rsidR="003956D7" w:rsidRPr="00D7087D" w:rsidRDefault="00107C88" w:rsidP="005F0677">
      <w:pPr>
        <w:pStyle w:val="ZH28PlainText"/>
        <w:tabs>
          <w:tab w:val="left" w:pos="1800"/>
        </w:tabs>
        <w:ind w:left="1800" w:hanging="540"/>
        <w:rPr>
          <w:rFonts w:ascii="Arial" w:hAnsi="Arial" w:cs="Arial"/>
          <w:sz w:val="20"/>
          <w:szCs w:val="20"/>
        </w:rPr>
      </w:pPr>
      <w:r w:rsidRPr="00D7087D">
        <w:rPr>
          <w:rFonts w:ascii="Arial" w:hAnsi="Arial" w:cs="Arial"/>
          <w:sz w:val="20"/>
          <w:szCs w:val="20"/>
        </w:rPr>
        <w:t>(iii)</w:t>
      </w:r>
      <w:r>
        <w:rPr>
          <w:rFonts w:ascii="Arial" w:hAnsi="Arial" w:cs="Arial"/>
          <w:sz w:val="20"/>
          <w:szCs w:val="20"/>
        </w:rPr>
        <w:tab/>
      </w:r>
      <w:r w:rsidRPr="00D7087D">
        <w:rPr>
          <w:rFonts w:ascii="Arial" w:hAnsi="Arial" w:cs="Arial"/>
          <w:sz w:val="20"/>
          <w:szCs w:val="20"/>
        </w:rPr>
        <w:t>Support the completion of the Privacy Threshold Analysis (PTA) as needed.  As part of the SA process, the Contractor may be required to support the Government in the completion of the PTA.  The requirement to complete a PTA is triggered by the creation, use, modification, upgrade, or disposition of a Contractor IT system that will store, maintain and use PII, and must be renewed at least every three (3) years.  Upon review of the PTA, the DHS Privacy Office determines whether a Privacy Impact Assessment (PIA) and/or Privacy Act System of Records Notice (SORN), or modifications thereto, are required.  The Contractor shall provide all support necessary to assist the Department in completing the PIA in a timely manner and shall ensure that project management plans and schedules include time for the completion of the PTA, PIA, and SORN (to the extent required) as milestones.  Support in this context includes responding timely to requests for information from the Government about the use, access, storage, and maintenance of PII on the Contractor’s system, and providing timely review of relevant compliance documents for factual accuracy.  Information on the DHS privacy compliance process, including PTAs, PIAs, and SORNs, is accessible at http://www.dhs.gov/privacy-compliance.</w:t>
      </w:r>
    </w:p>
    <w:p w14:paraId="3C0FDD19" w14:textId="77777777" w:rsidR="003956D7" w:rsidRPr="00D7087D" w:rsidRDefault="00DC33B8" w:rsidP="005F0677">
      <w:pPr>
        <w:pStyle w:val="ZH28PlainText"/>
        <w:ind w:firstLine="432"/>
        <w:rPr>
          <w:rFonts w:ascii="Arial" w:hAnsi="Arial" w:cs="Arial"/>
          <w:sz w:val="20"/>
          <w:szCs w:val="20"/>
        </w:rPr>
      </w:pPr>
    </w:p>
    <w:p w14:paraId="47A1EB5D" w14:textId="77777777" w:rsidR="003956D7" w:rsidRPr="00D7087D" w:rsidRDefault="00107C88" w:rsidP="005F0677">
      <w:pPr>
        <w:pStyle w:val="ZH28PlainText"/>
        <w:tabs>
          <w:tab w:val="left" w:pos="1260"/>
        </w:tabs>
        <w:ind w:left="1152" w:hanging="396"/>
        <w:rPr>
          <w:rFonts w:ascii="Arial" w:hAnsi="Arial" w:cs="Arial"/>
          <w:sz w:val="20"/>
          <w:szCs w:val="20"/>
        </w:rPr>
      </w:pPr>
      <w:r w:rsidRPr="00D7087D">
        <w:rPr>
          <w:rFonts w:ascii="Arial" w:hAnsi="Arial" w:cs="Arial"/>
          <w:sz w:val="20"/>
          <w:szCs w:val="20"/>
        </w:rPr>
        <w:t>(2)</w:t>
      </w:r>
      <w:r>
        <w:rPr>
          <w:rFonts w:ascii="Arial" w:hAnsi="Arial" w:cs="Arial"/>
          <w:sz w:val="20"/>
          <w:szCs w:val="20"/>
        </w:rPr>
        <w:tab/>
      </w:r>
      <w:r w:rsidRPr="00D7087D">
        <w:rPr>
          <w:rFonts w:ascii="Arial" w:hAnsi="Arial" w:cs="Arial"/>
          <w:sz w:val="20"/>
          <w:szCs w:val="20"/>
        </w:rPr>
        <w:t xml:space="preserve">Renewal of ATO.  Unless otherwise specified in the ATO letter, the ATO shall be renewed every three (3) years.  The Contractor is required to update its SA package as part of the ATO renewal process.  The Contractor shall update its SA package by one of the following methods: (1) Updating the SA documentation in the DHS automated information assurance tool for acceptance by the Headquarters or Component CIO, or designee, at least 90 days before the ATO expiration date for review and verification of security controls; or (2) Submitting an updated SA package directly to the COR for approval by the Headquarters or Component CIO, or designee, at least 90 days before the ATO expiration date for review and verification of security controls.  The 90 day review process is independent of the system production date and therefore it is important that the Contractor build the review into project schedules.  The reviews may include onsite visits that involve physical or logical inspection of the Contractor environment to ensure controls are in place.  </w:t>
      </w:r>
    </w:p>
    <w:p w14:paraId="29CF1C1D" w14:textId="77777777" w:rsidR="003956D7" w:rsidRPr="00D7087D" w:rsidRDefault="00DC33B8" w:rsidP="005F0677">
      <w:pPr>
        <w:pStyle w:val="ZH28PlainText"/>
        <w:tabs>
          <w:tab w:val="left" w:pos="1260"/>
        </w:tabs>
        <w:ind w:left="1260" w:hanging="396"/>
        <w:rPr>
          <w:rFonts w:ascii="Arial" w:hAnsi="Arial" w:cs="Arial"/>
          <w:sz w:val="20"/>
          <w:szCs w:val="20"/>
        </w:rPr>
      </w:pPr>
    </w:p>
    <w:p w14:paraId="09764966" w14:textId="77777777" w:rsidR="003956D7" w:rsidRPr="00D7087D" w:rsidRDefault="00107C88" w:rsidP="005F0677">
      <w:pPr>
        <w:pStyle w:val="ZH28PlainText"/>
        <w:tabs>
          <w:tab w:val="left" w:pos="1260"/>
        </w:tabs>
        <w:ind w:left="1152" w:hanging="396"/>
        <w:rPr>
          <w:rFonts w:ascii="Arial" w:hAnsi="Arial" w:cs="Arial"/>
          <w:sz w:val="20"/>
          <w:szCs w:val="20"/>
        </w:rPr>
      </w:pPr>
      <w:r w:rsidRPr="00D7087D">
        <w:rPr>
          <w:rFonts w:ascii="Arial" w:hAnsi="Arial" w:cs="Arial"/>
          <w:sz w:val="20"/>
          <w:szCs w:val="20"/>
        </w:rPr>
        <w:t>(3)</w:t>
      </w:r>
      <w:r>
        <w:rPr>
          <w:rFonts w:ascii="Arial" w:hAnsi="Arial" w:cs="Arial"/>
          <w:sz w:val="20"/>
          <w:szCs w:val="20"/>
        </w:rPr>
        <w:tab/>
      </w:r>
      <w:r w:rsidRPr="00D7087D">
        <w:rPr>
          <w:rFonts w:ascii="Arial" w:hAnsi="Arial" w:cs="Arial"/>
          <w:sz w:val="20"/>
          <w:szCs w:val="20"/>
        </w:rPr>
        <w:t>Security Review.  The Government may elect to conduct random periodic reviews to ensure that the security requirements contained in this contract are being implemented and enforced.  The Contractor shall afford DHS, the Office of the Inspector General, and other Government organizations access to the Contractor’s facilities, installations, operations, documentation, databases and personnel used in the performance of this contract.  The Contractor shall, through the Contracting Officer and COR, contact the Headquarters or Component CIO, or designee, to coordinate and participate in review and inspection activity by Government organizations external to the DHS.  Access shall be provided, to the extent necessary as determined by the Government, for the Government to carry out a program of inspection, investigation, and audit to safeguard against threats and hazards to the integrity, availability and confidentiality of Government data or the function of computer systems used in performance of this contract and to preserve evidence of computer crime.</w:t>
      </w:r>
    </w:p>
    <w:p w14:paraId="19EA7EC3" w14:textId="77777777" w:rsidR="003956D7" w:rsidRPr="00D7087D" w:rsidRDefault="00DC33B8" w:rsidP="005F0677">
      <w:pPr>
        <w:pStyle w:val="ZH28PlainText"/>
        <w:tabs>
          <w:tab w:val="left" w:pos="1260"/>
        </w:tabs>
        <w:ind w:left="1260" w:hanging="396"/>
        <w:rPr>
          <w:rFonts w:ascii="Arial" w:hAnsi="Arial" w:cs="Arial"/>
          <w:sz w:val="20"/>
          <w:szCs w:val="20"/>
        </w:rPr>
      </w:pPr>
    </w:p>
    <w:p w14:paraId="540DB4DD" w14:textId="77777777" w:rsidR="003956D7" w:rsidRPr="00D7087D" w:rsidRDefault="00107C88" w:rsidP="005F0677">
      <w:pPr>
        <w:pStyle w:val="ZH28PlainText"/>
        <w:tabs>
          <w:tab w:val="left" w:pos="1260"/>
        </w:tabs>
        <w:ind w:left="1152" w:hanging="396"/>
        <w:rPr>
          <w:rFonts w:ascii="Arial" w:hAnsi="Arial" w:cs="Arial"/>
          <w:sz w:val="20"/>
          <w:szCs w:val="20"/>
        </w:rPr>
      </w:pPr>
      <w:r w:rsidRPr="00D7087D">
        <w:rPr>
          <w:rFonts w:ascii="Arial" w:hAnsi="Arial" w:cs="Arial"/>
          <w:sz w:val="20"/>
          <w:szCs w:val="20"/>
        </w:rPr>
        <w:t>(4)</w:t>
      </w:r>
      <w:r>
        <w:rPr>
          <w:rFonts w:ascii="Arial" w:hAnsi="Arial" w:cs="Arial"/>
          <w:sz w:val="20"/>
          <w:szCs w:val="20"/>
        </w:rPr>
        <w:tab/>
      </w:r>
      <w:r w:rsidRPr="00D7087D">
        <w:rPr>
          <w:rFonts w:ascii="Arial" w:hAnsi="Arial" w:cs="Arial"/>
          <w:sz w:val="20"/>
          <w:szCs w:val="20"/>
        </w:rPr>
        <w:t>Continuous Monitoring.  All Contractor-operated systems that input, store, process, output, and/or transmit sensitive information shall meet or exceed the continuous monitoring requirements identified in the Fiscal Year 2014 DHS Information Security Performance Plan, or successor publication. The plan is updated on an annual basis.  The Contractor shall also store monthly continuous monitoring data at its location for a period not less than one year from the date the data is created.  The data shall be encrypted in accordance with FIPS 140-2 Security Requirements for Cryptographic Modules and shall not be stored on systems that are shared with other commercial or Government entities.  The Government may elect to perform continuous monitoring and IT security scanning of Contractor systems from Government tools and infrastructure.</w:t>
      </w:r>
    </w:p>
    <w:p w14:paraId="2CE05AB4" w14:textId="77777777" w:rsidR="003956D7" w:rsidRPr="00D7087D" w:rsidRDefault="00DC33B8" w:rsidP="005F0677">
      <w:pPr>
        <w:pStyle w:val="ZH28PlainText"/>
        <w:tabs>
          <w:tab w:val="left" w:pos="1260"/>
        </w:tabs>
        <w:ind w:left="1152" w:hanging="396"/>
        <w:rPr>
          <w:rFonts w:ascii="Arial" w:hAnsi="Arial" w:cs="Arial"/>
          <w:sz w:val="20"/>
          <w:szCs w:val="20"/>
        </w:rPr>
      </w:pPr>
    </w:p>
    <w:p w14:paraId="36046BC1" w14:textId="77777777" w:rsidR="003956D7" w:rsidRPr="00D7087D" w:rsidRDefault="00107C88" w:rsidP="005F0677">
      <w:pPr>
        <w:pStyle w:val="ZH28PlainText"/>
        <w:tabs>
          <w:tab w:val="left" w:pos="1260"/>
        </w:tabs>
        <w:ind w:left="1152" w:hanging="396"/>
        <w:rPr>
          <w:rFonts w:ascii="Arial" w:hAnsi="Arial" w:cs="Arial"/>
          <w:sz w:val="20"/>
          <w:szCs w:val="20"/>
        </w:rPr>
      </w:pPr>
      <w:r w:rsidRPr="00D7087D">
        <w:rPr>
          <w:rFonts w:ascii="Arial" w:hAnsi="Arial" w:cs="Arial"/>
          <w:sz w:val="20"/>
          <w:szCs w:val="20"/>
        </w:rPr>
        <w:t>(5)</w:t>
      </w:r>
      <w:r>
        <w:rPr>
          <w:rFonts w:ascii="Arial" w:hAnsi="Arial" w:cs="Arial"/>
          <w:sz w:val="20"/>
          <w:szCs w:val="20"/>
        </w:rPr>
        <w:tab/>
      </w:r>
      <w:r w:rsidRPr="00D7087D">
        <w:rPr>
          <w:rFonts w:ascii="Arial" w:hAnsi="Arial" w:cs="Arial"/>
          <w:sz w:val="20"/>
          <w:szCs w:val="20"/>
        </w:rPr>
        <w:t>Revocation of ATO.</w:t>
      </w:r>
      <w:r>
        <w:rPr>
          <w:rFonts w:ascii="Arial" w:hAnsi="Arial" w:cs="Arial"/>
          <w:sz w:val="20"/>
          <w:szCs w:val="20"/>
        </w:rPr>
        <w:t xml:space="preserve"> </w:t>
      </w:r>
      <w:r w:rsidRPr="00D7087D">
        <w:rPr>
          <w:rFonts w:ascii="Arial" w:hAnsi="Arial" w:cs="Arial"/>
          <w:sz w:val="20"/>
          <w:szCs w:val="20"/>
        </w:rPr>
        <w:t xml:space="preserve"> In the event of a sensitive information incident, the Government may suspend or revoke an existing ATO (either in part or in whole).  If an ATO is suspended or revoked in accordance with this provision, the Contracting Officer may direct the Contractor to take additional security measures to secure sensitive information.  These measures may include restricting access to sensitive information on the Contractor IT system under this contract.  Restricting access may include disconnecting the system processing, storing, or transmitting the sensitive information from the Internet or other networks or applying additional security controls.</w:t>
      </w:r>
    </w:p>
    <w:p w14:paraId="62A6A613" w14:textId="77777777" w:rsidR="003956D7" w:rsidRPr="00D7087D" w:rsidRDefault="00DC33B8" w:rsidP="005F0677">
      <w:pPr>
        <w:pStyle w:val="ZH28PlainText"/>
        <w:tabs>
          <w:tab w:val="left" w:pos="1260"/>
        </w:tabs>
        <w:ind w:left="1152" w:hanging="396"/>
        <w:rPr>
          <w:rFonts w:ascii="Arial" w:hAnsi="Arial" w:cs="Arial"/>
          <w:sz w:val="20"/>
          <w:szCs w:val="20"/>
        </w:rPr>
      </w:pPr>
    </w:p>
    <w:p w14:paraId="2E3E1460" w14:textId="77777777" w:rsidR="003956D7" w:rsidRPr="00D7087D" w:rsidRDefault="00107C88" w:rsidP="005F0677">
      <w:pPr>
        <w:pStyle w:val="ZH28PlainText"/>
        <w:tabs>
          <w:tab w:val="left" w:pos="1260"/>
        </w:tabs>
        <w:ind w:left="1152" w:hanging="396"/>
        <w:rPr>
          <w:rFonts w:ascii="Arial" w:hAnsi="Arial" w:cs="Arial"/>
          <w:sz w:val="20"/>
          <w:szCs w:val="20"/>
        </w:rPr>
      </w:pPr>
      <w:r w:rsidRPr="00D7087D">
        <w:rPr>
          <w:rFonts w:ascii="Arial" w:hAnsi="Arial" w:cs="Arial"/>
          <w:sz w:val="20"/>
          <w:szCs w:val="20"/>
        </w:rPr>
        <w:t>(6)</w:t>
      </w:r>
      <w:r>
        <w:rPr>
          <w:rFonts w:ascii="Arial" w:hAnsi="Arial" w:cs="Arial"/>
          <w:sz w:val="20"/>
          <w:szCs w:val="20"/>
        </w:rPr>
        <w:tab/>
      </w:r>
      <w:r w:rsidRPr="00D7087D">
        <w:rPr>
          <w:rFonts w:ascii="Arial" w:hAnsi="Arial" w:cs="Arial"/>
          <w:sz w:val="20"/>
          <w:szCs w:val="20"/>
        </w:rPr>
        <w:t>Federal Reporting Requirements.  Contractors operating information systems on behalf of the Government or operating systems containing sensitive information shall comply with Federal reporting requirements.  Annual and quarterly data collection will be coordinated by the Government.  Contractors shall provide the COR with requested information within three (3) business days of receipt of the request.  Reporting requirements are determined by the Government and are defined in the Fiscal Year 2014 DHS Information Security Performance Plan, or successor publication.  The Contractor shall provide the Government with all information to fully satisfy Federal reporting requirements for Contractor systems.</w:t>
      </w:r>
    </w:p>
    <w:p w14:paraId="1EA068D0" w14:textId="77777777" w:rsidR="003956D7" w:rsidRPr="00D7087D" w:rsidRDefault="00DC33B8" w:rsidP="005F0677">
      <w:pPr>
        <w:pStyle w:val="ZH28PlainText"/>
        <w:tabs>
          <w:tab w:val="left" w:pos="1260"/>
        </w:tabs>
        <w:ind w:left="1152" w:hanging="396"/>
        <w:rPr>
          <w:rFonts w:ascii="Arial" w:hAnsi="Arial" w:cs="Arial"/>
          <w:sz w:val="20"/>
          <w:szCs w:val="20"/>
        </w:rPr>
      </w:pPr>
    </w:p>
    <w:p w14:paraId="0AE1C769" w14:textId="77777777" w:rsidR="003956D7" w:rsidRPr="00D7087D" w:rsidRDefault="00107C88" w:rsidP="005F0677">
      <w:pPr>
        <w:pStyle w:val="ZH28PlainText"/>
        <w:tabs>
          <w:tab w:val="left" w:pos="900"/>
        </w:tabs>
        <w:ind w:left="475" w:hanging="475"/>
        <w:rPr>
          <w:rFonts w:ascii="Arial" w:hAnsi="Arial" w:cs="Arial"/>
          <w:sz w:val="20"/>
          <w:szCs w:val="20"/>
        </w:rPr>
      </w:pPr>
      <w:r w:rsidRPr="00D7087D">
        <w:rPr>
          <w:rFonts w:ascii="Arial" w:hAnsi="Arial" w:cs="Arial"/>
          <w:sz w:val="20"/>
          <w:szCs w:val="20"/>
        </w:rPr>
        <w:t>(f)</w:t>
      </w:r>
      <w:r>
        <w:rPr>
          <w:rFonts w:ascii="Arial" w:hAnsi="Arial" w:cs="Arial"/>
          <w:sz w:val="20"/>
          <w:szCs w:val="20"/>
        </w:rPr>
        <w:tab/>
      </w:r>
      <w:r w:rsidRPr="00D7087D">
        <w:rPr>
          <w:rFonts w:ascii="Arial" w:hAnsi="Arial" w:cs="Arial"/>
          <w:sz w:val="20"/>
          <w:szCs w:val="20"/>
        </w:rPr>
        <w:t xml:space="preserve">Sensitive Information Incident Reporting Requirements.  </w:t>
      </w:r>
    </w:p>
    <w:p w14:paraId="12ABC470" w14:textId="77777777" w:rsidR="003956D7" w:rsidRPr="00D7087D" w:rsidRDefault="00DC33B8" w:rsidP="005F0677">
      <w:pPr>
        <w:pStyle w:val="ZH28PlainText"/>
        <w:ind w:firstLine="432"/>
        <w:rPr>
          <w:rFonts w:ascii="Arial" w:hAnsi="Arial" w:cs="Arial"/>
          <w:sz w:val="20"/>
          <w:szCs w:val="20"/>
        </w:rPr>
      </w:pPr>
    </w:p>
    <w:p w14:paraId="629BC67D" w14:textId="77777777" w:rsidR="003956D7" w:rsidRPr="00D7087D" w:rsidRDefault="00107C88" w:rsidP="005F0677">
      <w:pPr>
        <w:pStyle w:val="ZH28PlainText"/>
        <w:tabs>
          <w:tab w:val="left" w:pos="1260"/>
        </w:tabs>
        <w:ind w:left="1152" w:hanging="396"/>
        <w:rPr>
          <w:rFonts w:ascii="Arial" w:hAnsi="Arial" w:cs="Arial"/>
          <w:sz w:val="20"/>
          <w:szCs w:val="20"/>
        </w:rPr>
      </w:pPr>
      <w:r w:rsidRPr="00D7087D">
        <w:rPr>
          <w:rFonts w:ascii="Arial" w:hAnsi="Arial" w:cs="Arial"/>
          <w:sz w:val="20"/>
          <w:szCs w:val="20"/>
        </w:rPr>
        <w:t>(1)</w:t>
      </w:r>
      <w:r>
        <w:rPr>
          <w:rFonts w:ascii="Arial" w:hAnsi="Arial" w:cs="Arial"/>
          <w:sz w:val="20"/>
          <w:szCs w:val="20"/>
        </w:rPr>
        <w:tab/>
      </w:r>
      <w:r w:rsidRPr="00D7087D">
        <w:rPr>
          <w:rFonts w:ascii="Arial" w:hAnsi="Arial" w:cs="Arial"/>
          <w:sz w:val="20"/>
          <w:szCs w:val="20"/>
        </w:rPr>
        <w:t xml:space="preserve">All known or suspected sensitive information incidents shall be reported to the Headquarters or Component Security Operations Center (SOC) within one hour of discovery in accordance with 4300A Sensitive Systems Handbook Incident Response and Reporting requirements.  When notifying the Headquarters or Component SOC, the Contractor shall also notify the Contracting Officer, COR, Headquarters or Component Privacy Officer, and US-CERT using the contact information identified in the contract.  If the incident is reported by phone or the Contracting Officer’s email address is not immediately available, the Contractor shall contact the Contracting Officer immediately after reporting the incident to the Headquarters or Component SOC.  The Contractor shall not include any sensitive information in the subject or body of any e-mail. To transmit sensitive information, the Contractor shall use FIPS 140-2 Security Requirements for Cryptographic Modules compliant encryption methods to protect sensitive information in attachments to email.  Passwords shall not be communicated in the same email as the attachment.  A sensitive information incident shall not, by itself, be interpreted as evidence that the Contractor has failed to provide adequate information security safeguards for sensitive information, or has otherwise failed to meet the requirements of the contract.  </w:t>
      </w:r>
    </w:p>
    <w:p w14:paraId="0D1AA665" w14:textId="77777777" w:rsidR="003956D7" w:rsidRPr="00D7087D" w:rsidRDefault="00DC33B8" w:rsidP="005F0677">
      <w:pPr>
        <w:pStyle w:val="ZH28PlainText"/>
        <w:tabs>
          <w:tab w:val="left" w:pos="1260"/>
        </w:tabs>
        <w:ind w:left="1152" w:hanging="396"/>
        <w:rPr>
          <w:rFonts w:ascii="Arial" w:hAnsi="Arial" w:cs="Arial"/>
          <w:sz w:val="20"/>
          <w:szCs w:val="20"/>
        </w:rPr>
      </w:pPr>
    </w:p>
    <w:p w14:paraId="526E2344" w14:textId="77777777" w:rsidR="003956D7" w:rsidRPr="00D7087D" w:rsidRDefault="00107C88" w:rsidP="005F0677">
      <w:pPr>
        <w:pStyle w:val="ZH28PlainText"/>
        <w:tabs>
          <w:tab w:val="left" w:pos="1260"/>
        </w:tabs>
        <w:ind w:left="1152" w:hanging="396"/>
        <w:rPr>
          <w:rFonts w:ascii="Arial" w:hAnsi="Arial" w:cs="Arial"/>
          <w:sz w:val="20"/>
          <w:szCs w:val="20"/>
        </w:rPr>
      </w:pPr>
      <w:r w:rsidRPr="00D7087D">
        <w:rPr>
          <w:rFonts w:ascii="Arial" w:hAnsi="Arial" w:cs="Arial"/>
          <w:sz w:val="20"/>
          <w:szCs w:val="20"/>
        </w:rPr>
        <w:t>(2)</w:t>
      </w:r>
      <w:r>
        <w:rPr>
          <w:rFonts w:ascii="Arial" w:hAnsi="Arial" w:cs="Arial"/>
          <w:sz w:val="20"/>
          <w:szCs w:val="20"/>
        </w:rPr>
        <w:tab/>
      </w:r>
      <w:r w:rsidRPr="00D7087D">
        <w:rPr>
          <w:rFonts w:ascii="Arial" w:hAnsi="Arial" w:cs="Arial"/>
          <w:sz w:val="20"/>
          <w:szCs w:val="20"/>
        </w:rPr>
        <w:t>If a sensitive information incident involves PII or SPII, in addition to the reporting requirements in 4300A Sensitive Systems Handbook Incident Response and Reporting, Contractors shall also provide as many of the following data elements that are available at the time the incident is reported, with any remaining data elements provided within 24 hours of submission of the initial incident report:</w:t>
      </w:r>
    </w:p>
    <w:p w14:paraId="664BD8D8" w14:textId="77777777" w:rsidR="003956D7" w:rsidRPr="00D7087D" w:rsidRDefault="00DC33B8" w:rsidP="005F0677">
      <w:pPr>
        <w:pStyle w:val="ZH28PlainText"/>
        <w:tabs>
          <w:tab w:val="left" w:pos="1620"/>
        </w:tabs>
        <w:ind w:left="1620" w:hanging="360"/>
        <w:rPr>
          <w:rFonts w:ascii="Arial" w:hAnsi="Arial" w:cs="Arial"/>
          <w:sz w:val="20"/>
          <w:szCs w:val="20"/>
        </w:rPr>
      </w:pPr>
    </w:p>
    <w:p w14:paraId="06CABAF4" w14:textId="77777777" w:rsidR="003956D7" w:rsidRPr="00D7087D" w:rsidRDefault="00107C88" w:rsidP="005F0677">
      <w:pPr>
        <w:pStyle w:val="ZH28PlainText"/>
        <w:tabs>
          <w:tab w:val="left" w:pos="1800"/>
        </w:tabs>
        <w:ind w:left="1800" w:hanging="540"/>
        <w:rPr>
          <w:rFonts w:ascii="Arial" w:hAnsi="Arial" w:cs="Arial"/>
          <w:sz w:val="20"/>
          <w:szCs w:val="20"/>
        </w:rPr>
      </w:pPr>
      <w:r w:rsidRPr="00D7087D">
        <w:rPr>
          <w:rFonts w:ascii="Arial" w:hAnsi="Arial" w:cs="Arial"/>
          <w:sz w:val="20"/>
          <w:szCs w:val="20"/>
        </w:rPr>
        <w:t>(i)</w:t>
      </w:r>
      <w:r>
        <w:rPr>
          <w:rFonts w:ascii="Arial" w:hAnsi="Arial" w:cs="Arial"/>
          <w:sz w:val="20"/>
          <w:szCs w:val="20"/>
        </w:rPr>
        <w:tab/>
      </w:r>
      <w:r w:rsidRPr="00D7087D">
        <w:rPr>
          <w:rFonts w:ascii="Arial" w:hAnsi="Arial" w:cs="Arial"/>
          <w:sz w:val="20"/>
          <w:szCs w:val="20"/>
        </w:rPr>
        <w:t xml:space="preserve">Data Universal Numbering System (DUNS); </w:t>
      </w:r>
    </w:p>
    <w:p w14:paraId="2A72C602" w14:textId="77777777" w:rsidR="003956D7" w:rsidRPr="00D7087D" w:rsidRDefault="00107C88" w:rsidP="005F0677">
      <w:pPr>
        <w:pStyle w:val="ZH28PlainText"/>
        <w:tabs>
          <w:tab w:val="left" w:pos="1800"/>
        </w:tabs>
        <w:ind w:left="1800" w:hanging="540"/>
        <w:rPr>
          <w:rFonts w:ascii="Arial" w:hAnsi="Arial" w:cs="Arial"/>
          <w:sz w:val="20"/>
          <w:szCs w:val="20"/>
        </w:rPr>
      </w:pPr>
      <w:r w:rsidRPr="00D7087D">
        <w:rPr>
          <w:rFonts w:ascii="Arial" w:hAnsi="Arial" w:cs="Arial"/>
          <w:sz w:val="20"/>
          <w:szCs w:val="20"/>
        </w:rPr>
        <w:t>(ii)</w:t>
      </w:r>
      <w:r>
        <w:rPr>
          <w:rFonts w:ascii="Arial" w:hAnsi="Arial" w:cs="Arial"/>
          <w:sz w:val="20"/>
          <w:szCs w:val="20"/>
        </w:rPr>
        <w:tab/>
      </w:r>
      <w:r w:rsidRPr="00D7087D">
        <w:rPr>
          <w:rFonts w:ascii="Arial" w:hAnsi="Arial" w:cs="Arial"/>
          <w:sz w:val="20"/>
          <w:szCs w:val="20"/>
        </w:rPr>
        <w:t>Contract numbers affected unless all contracts by the company are affected;</w:t>
      </w:r>
    </w:p>
    <w:p w14:paraId="10230A61" w14:textId="77777777" w:rsidR="003956D7" w:rsidRPr="00D7087D" w:rsidRDefault="00107C88" w:rsidP="005F0677">
      <w:pPr>
        <w:pStyle w:val="ZH28PlainText"/>
        <w:tabs>
          <w:tab w:val="left" w:pos="1800"/>
        </w:tabs>
        <w:ind w:left="1800" w:hanging="540"/>
        <w:rPr>
          <w:rFonts w:ascii="Arial" w:hAnsi="Arial" w:cs="Arial"/>
          <w:sz w:val="20"/>
          <w:szCs w:val="20"/>
        </w:rPr>
      </w:pPr>
      <w:r w:rsidRPr="00D7087D">
        <w:rPr>
          <w:rFonts w:ascii="Arial" w:hAnsi="Arial" w:cs="Arial"/>
          <w:sz w:val="20"/>
          <w:szCs w:val="20"/>
        </w:rPr>
        <w:t>(iii)</w:t>
      </w:r>
      <w:r>
        <w:rPr>
          <w:rFonts w:ascii="Arial" w:hAnsi="Arial" w:cs="Arial"/>
          <w:sz w:val="20"/>
          <w:szCs w:val="20"/>
        </w:rPr>
        <w:tab/>
      </w:r>
      <w:r w:rsidRPr="00D7087D">
        <w:rPr>
          <w:rFonts w:ascii="Arial" w:hAnsi="Arial" w:cs="Arial"/>
          <w:sz w:val="20"/>
          <w:szCs w:val="20"/>
        </w:rPr>
        <w:t>Facility CAGE code if the location of the event is different than the prime contractor location;</w:t>
      </w:r>
    </w:p>
    <w:p w14:paraId="2B51E1F0" w14:textId="77777777" w:rsidR="003956D7" w:rsidRPr="00D7087D" w:rsidRDefault="00107C88" w:rsidP="005F0677">
      <w:pPr>
        <w:pStyle w:val="ZH28PlainText"/>
        <w:tabs>
          <w:tab w:val="left" w:pos="1800"/>
        </w:tabs>
        <w:ind w:left="1800" w:hanging="540"/>
        <w:rPr>
          <w:rFonts w:ascii="Arial" w:hAnsi="Arial" w:cs="Arial"/>
          <w:sz w:val="20"/>
          <w:szCs w:val="20"/>
        </w:rPr>
      </w:pPr>
      <w:r w:rsidRPr="00D7087D">
        <w:rPr>
          <w:rFonts w:ascii="Arial" w:hAnsi="Arial" w:cs="Arial"/>
          <w:sz w:val="20"/>
          <w:szCs w:val="20"/>
        </w:rPr>
        <w:t>(iv)</w:t>
      </w:r>
      <w:r>
        <w:rPr>
          <w:rFonts w:ascii="Arial" w:hAnsi="Arial" w:cs="Arial"/>
          <w:sz w:val="20"/>
          <w:szCs w:val="20"/>
        </w:rPr>
        <w:tab/>
      </w:r>
      <w:r w:rsidRPr="00D7087D">
        <w:rPr>
          <w:rFonts w:ascii="Arial" w:hAnsi="Arial" w:cs="Arial"/>
          <w:sz w:val="20"/>
          <w:szCs w:val="20"/>
        </w:rPr>
        <w:t>Point of contact (POC) if different than the POC recorded in the System for Award Management (address, position, telephone, email);</w:t>
      </w:r>
    </w:p>
    <w:p w14:paraId="7F557E96" w14:textId="77777777" w:rsidR="003956D7" w:rsidRPr="00D7087D" w:rsidRDefault="00107C88" w:rsidP="005F0677">
      <w:pPr>
        <w:pStyle w:val="ZH28PlainText"/>
        <w:tabs>
          <w:tab w:val="left" w:pos="1800"/>
        </w:tabs>
        <w:ind w:left="1800" w:hanging="540"/>
        <w:rPr>
          <w:rFonts w:ascii="Arial" w:hAnsi="Arial" w:cs="Arial"/>
          <w:sz w:val="20"/>
          <w:szCs w:val="20"/>
        </w:rPr>
      </w:pPr>
      <w:r w:rsidRPr="00D7087D">
        <w:rPr>
          <w:rFonts w:ascii="Arial" w:hAnsi="Arial" w:cs="Arial"/>
          <w:sz w:val="20"/>
          <w:szCs w:val="20"/>
        </w:rPr>
        <w:t>(v)</w:t>
      </w:r>
      <w:r>
        <w:rPr>
          <w:rFonts w:ascii="Arial" w:hAnsi="Arial" w:cs="Arial"/>
          <w:sz w:val="20"/>
          <w:szCs w:val="20"/>
        </w:rPr>
        <w:tab/>
      </w:r>
      <w:r w:rsidRPr="00D7087D">
        <w:rPr>
          <w:rFonts w:ascii="Arial" w:hAnsi="Arial" w:cs="Arial"/>
          <w:sz w:val="20"/>
          <w:szCs w:val="20"/>
        </w:rPr>
        <w:t>Contracting Officer POC (address, telephone, email);</w:t>
      </w:r>
    </w:p>
    <w:p w14:paraId="0DE64EDC" w14:textId="77777777" w:rsidR="003956D7" w:rsidRPr="00D7087D" w:rsidRDefault="00107C88" w:rsidP="005F0677">
      <w:pPr>
        <w:pStyle w:val="ZH28PlainText"/>
        <w:tabs>
          <w:tab w:val="left" w:pos="1800"/>
        </w:tabs>
        <w:ind w:left="1800" w:hanging="540"/>
        <w:rPr>
          <w:rFonts w:ascii="Arial" w:hAnsi="Arial" w:cs="Arial"/>
          <w:sz w:val="20"/>
          <w:szCs w:val="20"/>
        </w:rPr>
      </w:pPr>
      <w:r w:rsidRPr="00D7087D">
        <w:rPr>
          <w:rFonts w:ascii="Arial" w:hAnsi="Arial" w:cs="Arial"/>
          <w:sz w:val="20"/>
          <w:szCs w:val="20"/>
        </w:rPr>
        <w:t>(vi)</w:t>
      </w:r>
      <w:r>
        <w:rPr>
          <w:rFonts w:ascii="Arial" w:hAnsi="Arial" w:cs="Arial"/>
          <w:sz w:val="20"/>
          <w:szCs w:val="20"/>
        </w:rPr>
        <w:tab/>
      </w:r>
      <w:r w:rsidRPr="00D7087D">
        <w:rPr>
          <w:rFonts w:ascii="Arial" w:hAnsi="Arial" w:cs="Arial"/>
          <w:sz w:val="20"/>
          <w:szCs w:val="20"/>
        </w:rPr>
        <w:t>Contract clearance level;</w:t>
      </w:r>
    </w:p>
    <w:p w14:paraId="576C05E4" w14:textId="77777777" w:rsidR="003956D7" w:rsidRPr="00D7087D" w:rsidRDefault="00107C88" w:rsidP="005F0677">
      <w:pPr>
        <w:pStyle w:val="ZH28PlainText"/>
        <w:tabs>
          <w:tab w:val="left" w:pos="1800"/>
        </w:tabs>
        <w:ind w:left="1800" w:hanging="540"/>
        <w:rPr>
          <w:rFonts w:ascii="Arial" w:hAnsi="Arial" w:cs="Arial"/>
          <w:sz w:val="20"/>
          <w:szCs w:val="20"/>
        </w:rPr>
      </w:pPr>
      <w:r w:rsidRPr="00D7087D">
        <w:rPr>
          <w:rFonts w:ascii="Arial" w:hAnsi="Arial" w:cs="Arial"/>
          <w:sz w:val="20"/>
          <w:szCs w:val="20"/>
        </w:rPr>
        <w:t>(vii)</w:t>
      </w:r>
      <w:r>
        <w:rPr>
          <w:rFonts w:ascii="Arial" w:hAnsi="Arial" w:cs="Arial"/>
          <w:sz w:val="20"/>
          <w:szCs w:val="20"/>
        </w:rPr>
        <w:tab/>
      </w:r>
      <w:r w:rsidRPr="00D7087D">
        <w:rPr>
          <w:rFonts w:ascii="Arial" w:hAnsi="Arial" w:cs="Arial"/>
          <w:sz w:val="20"/>
          <w:szCs w:val="20"/>
        </w:rPr>
        <w:t>Name of subcontractor and CAGE code if this was an incident on a subcontractor network;</w:t>
      </w:r>
    </w:p>
    <w:p w14:paraId="662AEFF7" w14:textId="77777777" w:rsidR="003956D7" w:rsidRPr="00D7087D" w:rsidRDefault="00107C88" w:rsidP="005F0677">
      <w:pPr>
        <w:pStyle w:val="ZH28PlainText"/>
        <w:tabs>
          <w:tab w:val="left" w:pos="1800"/>
        </w:tabs>
        <w:ind w:left="1800" w:hanging="540"/>
        <w:rPr>
          <w:rFonts w:ascii="Arial" w:hAnsi="Arial" w:cs="Arial"/>
          <w:sz w:val="20"/>
          <w:szCs w:val="20"/>
        </w:rPr>
      </w:pPr>
      <w:r w:rsidRPr="00D7087D">
        <w:rPr>
          <w:rFonts w:ascii="Arial" w:hAnsi="Arial" w:cs="Arial"/>
          <w:sz w:val="20"/>
          <w:szCs w:val="20"/>
        </w:rPr>
        <w:t>(viii)</w:t>
      </w:r>
      <w:r>
        <w:rPr>
          <w:rFonts w:ascii="Arial" w:hAnsi="Arial" w:cs="Arial"/>
          <w:sz w:val="20"/>
          <w:szCs w:val="20"/>
        </w:rPr>
        <w:tab/>
      </w:r>
      <w:r w:rsidRPr="00D7087D">
        <w:rPr>
          <w:rFonts w:ascii="Arial" w:hAnsi="Arial" w:cs="Arial"/>
          <w:sz w:val="20"/>
          <w:szCs w:val="20"/>
        </w:rPr>
        <w:t>Government programs, platforms or systems involved;</w:t>
      </w:r>
    </w:p>
    <w:p w14:paraId="1844C567" w14:textId="77777777" w:rsidR="003956D7" w:rsidRPr="00D7087D" w:rsidRDefault="00107C88" w:rsidP="005F0677">
      <w:pPr>
        <w:pStyle w:val="ZH28PlainText"/>
        <w:tabs>
          <w:tab w:val="left" w:pos="1800"/>
        </w:tabs>
        <w:ind w:left="1800" w:hanging="540"/>
        <w:rPr>
          <w:rFonts w:ascii="Arial" w:hAnsi="Arial" w:cs="Arial"/>
          <w:sz w:val="20"/>
          <w:szCs w:val="20"/>
        </w:rPr>
      </w:pPr>
      <w:r w:rsidRPr="00D7087D">
        <w:rPr>
          <w:rFonts w:ascii="Arial" w:hAnsi="Arial" w:cs="Arial"/>
          <w:sz w:val="20"/>
          <w:szCs w:val="20"/>
        </w:rPr>
        <w:t>(ix)</w:t>
      </w:r>
      <w:r>
        <w:rPr>
          <w:rFonts w:ascii="Arial" w:hAnsi="Arial" w:cs="Arial"/>
          <w:sz w:val="20"/>
          <w:szCs w:val="20"/>
        </w:rPr>
        <w:tab/>
      </w:r>
      <w:r w:rsidRPr="00D7087D">
        <w:rPr>
          <w:rFonts w:ascii="Arial" w:hAnsi="Arial" w:cs="Arial"/>
          <w:sz w:val="20"/>
          <w:szCs w:val="20"/>
        </w:rPr>
        <w:t>Location(s) of incident;</w:t>
      </w:r>
    </w:p>
    <w:p w14:paraId="2155BEC3" w14:textId="77777777" w:rsidR="003956D7" w:rsidRPr="00D7087D" w:rsidRDefault="00107C88" w:rsidP="005F0677">
      <w:pPr>
        <w:pStyle w:val="ZH28PlainText"/>
        <w:tabs>
          <w:tab w:val="left" w:pos="1800"/>
        </w:tabs>
        <w:ind w:left="1800" w:hanging="540"/>
        <w:rPr>
          <w:rFonts w:ascii="Arial" w:hAnsi="Arial" w:cs="Arial"/>
          <w:sz w:val="20"/>
          <w:szCs w:val="20"/>
        </w:rPr>
      </w:pPr>
      <w:r w:rsidRPr="00D7087D">
        <w:rPr>
          <w:rFonts w:ascii="Arial" w:hAnsi="Arial" w:cs="Arial"/>
          <w:sz w:val="20"/>
          <w:szCs w:val="20"/>
        </w:rPr>
        <w:t>(x)</w:t>
      </w:r>
      <w:r>
        <w:rPr>
          <w:rFonts w:ascii="Arial" w:hAnsi="Arial" w:cs="Arial"/>
          <w:sz w:val="20"/>
          <w:szCs w:val="20"/>
        </w:rPr>
        <w:tab/>
      </w:r>
      <w:r w:rsidRPr="00D7087D">
        <w:rPr>
          <w:rFonts w:ascii="Arial" w:hAnsi="Arial" w:cs="Arial"/>
          <w:sz w:val="20"/>
          <w:szCs w:val="20"/>
        </w:rPr>
        <w:t>Date and time the incident was discovered;</w:t>
      </w:r>
    </w:p>
    <w:p w14:paraId="7183F71C" w14:textId="77777777" w:rsidR="003956D7" w:rsidRPr="00D7087D" w:rsidRDefault="00107C88" w:rsidP="005F0677">
      <w:pPr>
        <w:pStyle w:val="ZH28PlainText"/>
        <w:tabs>
          <w:tab w:val="left" w:pos="1800"/>
        </w:tabs>
        <w:ind w:left="1800" w:hanging="540"/>
        <w:rPr>
          <w:rFonts w:ascii="Arial" w:hAnsi="Arial" w:cs="Arial"/>
          <w:sz w:val="20"/>
          <w:szCs w:val="20"/>
        </w:rPr>
      </w:pPr>
      <w:r>
        <w:rPr>
          <w:rFonts w:ascii="Arial" w:hAnsi="Arial" w:cs="Arial"/>
          <w:sz w:val="20"/>
          <w:szCs w:val="20"/>
        </w:rPr>
        <w:t>(xi)</w:t>
      </w:r>
      <w:r>
        <w:rPr>
          <w:rFonts w:ascii="Arial" w:hAnsi="Arial" w:cs="Arial"/>
          <w:sz w:val="20"/>
          <w:szCs w:val="20"/>
        </w:rPr>
        <w:tab/>
      </w:r>
      <w:r w:rsidRPr="00D7087D">
        <w:rPr>
          <w:rFonts w:ascii="Arial" w:hAnsi="Arial" w:cs="Arial"/>
          <w:sz w:val="20"/>
          <w:szCs w:val="20"/>
        </w:rPr>
        <w:t>Server names where sensitive information resided at the time of the incident, both at the Contractor and subcontractor level;</w:t>
      </w:r>
    </w:p>
    <w:p w14:paraId="6EABD6D1" w14:textId="77777777" w:rsidR="003956D7" w:rsidRPr="00D7087D" w:rsidRDefault="00107C88" w:rsidP="005F0677">
      <w:pPr>
        <w:pStyle w:val="ZH28PlainText"/>
        <w:tabs>
          <w:tab w:val="left" w:pos="1800"/>
        </w:tabs>
        <w:ind w:left="1800" w:hanging="540"/>
        <w:rPr>
          <w:rFonts w:ascii="Arial" w:hAnsi="Arial" w:cs="Arial"/>
          <w:sz w:val="20"/>
          <w:szCs w:val="20"/>
        </w:rPr>
      </w:pPr>
      <w:r>
        <w:rPr>
          <w:rFonts w:ascii="Arial" w:hAnsi="Arial" w:cs="Arial"/>
          <w:sz w:val="20"/>
          <w:szCs w:val="20"/>
        </w:rPr>
        <w:t>(xii)</w:t>
      </w:r>
      <w:r>
        <w:rPr>
          <w:rFonts w:ascii="Arial" w:hAnsi="Arial" w:cs="Arial"/>
          <w:sz w:val="20"/>
          <w:szCs w:val="20"/>
        </w:rPr>
        <w:tab/>
      </w:r>
      <w:r w:rsidRPr="00D7087D">
        <w:rPr>
          <w:rFonts w:ascii="Arial" w:hAnsi="Arial" w:cs="Arial"/>
          <w:sz w:val="20"/>
          <w:szCs w:val="20"/>
        </w:rPr>
        <w:t>Description of the Government PII and/or SPII contained within the system;</w:t>
      </w:r>
    </w:p>
    <w:p w14:paraId="515D14A0" w14:textId="77777777" w:rsidR="003956D7" w:rsidRPr="00D7087D" w:rsidRDefault="00107C88" w:rsidP="005F0677">
      <w:pPr>
        <w:pStyle w:val="ZH28PlainText"/>
        <w:tabs>
          <w:tab w:val="left" w:pos="1800"/>
        </w:tabs>
        <w:ind w:left="1800" w:hanging="540"/>
        <w:rPr>
          <w:rFonts w:ascii="Arial" w:hAnsi="Arial" w:cs="Arial"/>
          <w:sz w:val="20"/>
          <w:szCs w:val="20"/>
        </w:rPr>
      </w:pPr>
      <w:r w:rsidRPr="00D7087D">
        <w:rPr>
          <w:rFonts w:ascii="Arial" w:hAnsi="Arial" w:cs="Arial"/>
          <w:sz w:val="20"/>
          <w:szCs w:val="20"/>
        </w:rPr>
        <w:lastRenderedPageBreak/>
        <w:t>(xiii)</w:t>
      </w:r>
      <w:r>
        <w:rPr>
          <w:rFonts w:ascii="Arial" w:hAnsi="Arial" w:cs="Arial"/>
          <w:sz w:val="20"/>
          <w:szCs w:val="20"/>
        </w:rPr>
        <w:tab/>
      </w:r>
      <w:r w:rsidRPr="00D7087D">
        <w:rPr>
          <w:rFonts w:ascii="Arial" w:hAnsi="Arial" w:cs="Arial"/>
          <w:sz w:val="20"/>
          <w:szCs w:val="20"/>
        </w:rPr>
        <w:t>Number of people potentially affected and the estimate or actual number of records exposed and/or contained within the system; and</w:t>
      </w:r>
    </w:p>
    <w:p w14:paraId="7AED0BF9" w14:textId="77777777" w:rsidR="003956D7" w:rsidRPr="00D7087D" w:rsidRDefault="00107C88" w:rsidP="005F0677">
      <w:pPr>
        <w:pStyle w:val="ZH28PlainText"/>
        <w:tabs>
          <w:tab w:val="left" w:pos="1800"/>
        </w:tabs>
        <w:ind w:left="1800" w:hanging="540"/>
        <w:rPr>
          <w:rFonts w:ascii="Arial" w:hAnsi="Arial" w:cs="Arial"/>
          <w:sz w:val="20"/>
          <w:szCs w:val="20"/>
        </w:rPr>
      </w:pPr>
      <w:r w:rsidRPr="00D7087D">
        <w:rPr>
          <w:rFonts w:ascii="Arial" w:hAnsi="Arial" w:cs="Arial"/>
          <w:sz w:val="20"/>
          <w:szCs w:val="20"/>
        </w:rPr>
        <w:t>(xiv)</w:t>
      </w:r>
      <w:r>
        <w:rPr>
          <w:rFonts w:ascii="Arial" w:hAnsi="Arial" w:cs="Arial"/>
          <w:sz w:val="20"/>
          <w:szCs w:val="20"/>
        </w:rPr>
        <w:tab/>
      </w:r>
      <w:r w:rsidRPr="00D7087D">
        <w:rPr>
          <w:rFonts w:ascii="Arial" w:hAnsi="Arial" w:cs="Arial"/>
          <w:sz w:val="20"/>
          <w:szCs w:val="20"/>
        </w:rPr>
        <w:t>Any additional information relevant to the incident.</w:t>
      </w:r>
    </w:p>
    <w:p w14:paraId="72F14517" w14:textId="77777777" w:rsidR="003956D7" w:rsidRPr="00D7087D" w:rsidRDefault="00DC33B8" w:rsidP="005F0677">
      <w:pPr>
        <w:pStyle w:val="ZH28PlainText"/>
        <w:ind w:firstLine="432"/>
        <w:rPr>
          <w:rFonts w:ascii="Arial" w:hAnsi="Arial" w:cs="Arial"/>
          <w:sz w:val="20"/>
          <w:szCs w:val="20"/>
        </w:rPr>
      </w:pPr>
    </w:p>
    <w:p w14:paraId="2CF48A74" w14:textId="77777777" w:rsidR="003956D7" w:rsidRPr="00D7087D" w:rsidRDefault="00107C88" w:rsidP="005F0677">
      <w:pPr>
        <w:pStyle w:val="ZH28PlainText"/>
        <w:tabs>
          <w:tab w:val="left" w:pos="900"/>
        </w:tabs>
        <w:ind w:left="475" w:hanging="475"/>
        <w:rPr>
          <w:rFonts w:ascii="Arial" w:hAnsi="Arial" w:cs="Arial"/>
          <w:sz w:val="20"/>
          <w:szCs w:val="20"/>
        </w:rPr>
      </w:pPr>
      <w:r w:rsidRPr="00D7087D">
        <w:rPr>
          <w:rFonts w:ascii="Arial" w:hAnsi="Arial" w:cs="Arial"/>
          <w:sz w:val="20"/>
          <w:szCs w:val="20"/>
        </w:rPr>
        <w:t>(g)</w:t>
      </w:r>
      <w:r>
        <w:rPr>
          <w:rFonts w:ascii="Arial" w:hAnsi="Arial" w:cs="Arial"/>
          <w:sz w:val="20"/>
          <w:szCs w:val="20"/>
        </w:rPr>
        <w:tab/>
      </w:r>
      <w:r w:rsidRPr="00D7087D">
        <w:rPr>
          <w:rFonts w:ascii="Arial" w:hAnsi="Arial" w:cs="Arial"/>
          <w:sz w:val="20"/>
          <w:szCs w:val="20"/>
        </w:rPr>
        <w:t>Sensitive Information Incident Response Requirements.</w:t>
      </w:r>
    </w:p>
    <w:p w14:paraId="3C704ACC" w14:textId="77777777" w:rsidR="003956D7" w:rsidRPr="00D7087D" w:rsidRDefault="00DC33B8" w:rsidP="005F0677">
      <w:pPr>
        <w:pStyle w:val="ZH28PlainText"/>
        <w:ind w:firstLine="432"/>
        <w:rPr>
          <w:rFonts w:ascii="Arial" w:hAnsi="Arial" w:cs="Arial"/>
          <w:sz w:val="20"/>
          <w:szCs w:val="20"/>
        </w:rPr>
      </w:pPr>
    </w:p>
    <w:p w14:paraId="3AF258F7" w14:textId="77777777" w:rsidR="003956D7" w:rsidRPr="00D7087D" w:rsidRDefault="00107C88" w:rsidP="005F0677">
      <w:pPr>
        <w:pStyle w:val="ZH28PlainText"/>
        <w:tabs>
          <w:tab w:val="left" w:pos="1260"/>
        </w:tabs>
        <w:ind w:left="1152" w:hanging="396"/>
        <w:rPr>
          <w:rFonts w:ascii="Arial" w:hAnsi="Arial" w:cs="Arial"/>
          <w:sz w:val="20"/>
          <w:szCs w:val="20"/>
        </w:rPr>
      </w:pPr>
      <w:r w:rsidRPr="00D7087D">
        <w:rPr>
          <w:rFonts w:ascii="Arial" w:hAnsi="Arial" w:cs="Arial"/>
          <w:sz w:val="20"/>
          <w:szCs w:val="20"/>
        </w:rPr>
        <w:t>(1)</w:t>
      </w:r>
      <w:r>
        <w:rPr>
          <w:rFonts w:ascii="Arial" w:hAnsi="Arial" w:cs="Arial"/>
          <w:sz w:val="20"/>
          <w:szCs w:val="20"/>
        </w:rPr>
        <w:tab/>
      </w:r>
      <w:r w:rsidRPr="00D7087D">
        <w:rPr>
          <w:rFonts w:ascii="Arial" w:hAnsi="Arial" w:cs="Arial"/>
          <w:sz w:val="20"/>
          <w:szCs w:val="20"/>
        </w:rPr>
        <w:t>All determinations related to sensitive information incidents, including response activities, notifications to affected individuals and/or Federal agencies, and related services (e.g., credit monitoring) will be made in writing by the Contracting Officer in consultation with the Headquarters or Component CIO and Headquarters or Component Privacy Officer.</w:t>
      </w:r>
    </w:p>
    <w:p w14:paraId="7E4BC1EF" w14:textId="77777777" w:rsidR="003956D7" w:rsidRPr="00D7087D" w:rsidRDefault="00DC33B8" w:rsidP="005F0677">
      <w:pPr>
        <w:pStyle w:val="ZH28PlainText"/>
        <w:tabs>
          <w:tab w:val="left" w:pos="1260"/>
        </w:tabs>
        <w:ind w:left="1152" w:hanging="396"/>
        <w:rPr>
          <w:rFonts w:ascii="Arial" w:hAnsi="Arial" w:cs="Arial"/>
          <w:sz w:val="20"/>
          <w:szCs w:val="20"/>
        </w:rPr>
      </w:pPr>
    </w:p>
    <w:p w14:paraId="3B5BF598" w14:textId="77777777" w:rsidR="003956D7" w:rsidRPr="00D7087D" w:rsidRDefault="00107C88" w:rsidP="005F0677">
      <w:pPr>
        <w:pStyle w:val="ZH28PlainText"/>
        <w:tabs>
          <w:tab w:val="left" w:pos="1260"/>
        </w:tabs>
        <w:ind w:left="1152" w:hanging="396"/>
        <w:rPr>
          <w:rFonts w:ascii="Arial" w:hAnsi="Arial" w:cs="Arial"/>
          <w:sz w:val="20"/>
          <w:szCs w:val="20"/>
        </w:rPr>
      </w:pPr>
      <w:r w:rsidRPr="00D7087D">
        <w:rPr>
          <w:rFonts w:ascii="Arial" w:hAnsi="Arial" w:cs="Arial"/>
          <w:sz w:val="20"/>
          <w:szCs w:val="20"/>
        </w:rPr>
        <w:t>(2)</w:t>
      </w:r>
      <w:r>
        <w:rPr>
          <w:rFonts w:ascii="Arial" w:hAnsi="Arial" w:cs="Arial"/>
          <w:sz w:val="20"/>
          <w:szCs w:val="20"/>
        </w:rPr>
        <w:tab/>
      </w:r>
      <w:r w:rsidRPr="00D7087D">
        <w:rPr>
          <w:rFonts w:ascii="Arial" w:hAnsi="Arial" w:cs="Arial"/>
          <w:sz w:val="20"/>
          <w:szCs w:val="20"/>
        </w:rPr>
        <w:t>The Contractor shall provide full access and cooperation for all activities determined by the Government to be required to ensure an effective incident response, including providing all requested images, log files, and event information to facilitate rapid resolution of sensitive information incidents.</w:t>
      </w:r>
    </w:p>
    <w:p w14:paraId="51E9A727" w14:textId="77777777" w:rsidR="003956D7" w:rsidRPr="00D7087D" w:rsidRDefault="00DC33B8" w:rsidP="005F0677">
      <w:pPr>
        <w:pStyle w:val="ZH28PlainText"/>
        <w:tabs>
          <w:tab w:val="left" w:pos="1260"/>
        </w:tabs>
        <w:ind w:left="1152" w:hanging="396"/>
        <w:rPr>
          <w:rFonts w:ascii="Arial" w:hAnsi="Arial" w:cs="Arial"/>
          <w:sz w:val="20"/>
          <w:szCs w:val="20"/>
        </w:rPr>
      </w:pPr>
    </w:p>
    <w:p w14:paraId="0BBE6255" w14:textId="77777777" w:rsidR="003956D7" w:rsidRPr="00D7087D" w:rsidRDefault="00107C88" w:rsidP="005F0677">
      <w:pPr>
        <w:pStyle w:val="ZH28PlainText"/>
        <w:tabs>
          <w:tab w:val="left" w:pos="1260"/>
        </w:tabs>
        <w:ind w:left="1152" w:hanging="396"/>
        <w:rPr>
          <w:rFonts w:ascii="Arial" w:hAnsi="Arial" w:cs="Arial"/>
          <w:sz w:val="20"/>
          <w:szCs w:val="20"/>
        </w:rPr>
      </w:pPr>
      <w:r w:rsidRPr="00D7087D">
        <w:rPr>
          <w:rFonts w:ascii="Arial" w:hAnsi="Arial" w:cs="Arial"/>
          <w:sz w:val="20"/>
          <w:szCs w:val="20"/>
        </w:rPr>
        <w:t>(3)</w:t>
      </w:r>
      <w:r>
        <w:rPr>
          <w:rFonts w:ascii="Arial" w:hAnsi="Arial" w:cs="Arial"/>
          <w:sz w:val="20"/>
          <w:szCs w:val="20"/>
        </w:rPr>
        <w:tab/>
      </w:r>
      <w:r w:rsidRPr="00D7087D">
        <w:rPr>
          <w:rFonts w:ascii="Arial" w:hAnsi="Arial" w:cs="Arial"/>
          <w:sz w:val="20"/>
          <w:szCs w:val="20"/>
        </w:rPr>
        <w:t>Incident response activities determined to be required by the Government may include, but are not limited to, the following:</w:t>
      </w:r>
    </w:p>
    <w:p w14:paraId="21CEFE38" w14:textId="77777777" w:rsidR="003956D7" w:rsidRPr="00D7087D" w:rsidRDefault="00DC33B8" w:rsidP="005F0677">
      <w:pPr>
        <w:pStyle w:val="ZH28PlainText"/>
        <w:ind w:firstLine="432"/>
        <w:rPr>
          <w:rFonts w:ascii="Arial" w:hAnsi="Arial" w:cs="Arial"/>
          <w:sz w:val="20"/>
          <w:szCs w:val="20"/>
        </w:rPr>
      </w:pPr>
    </w:p>
    <w:p w14:paraId="1CFB6BAF" w14:textId="77777777" w:rsidR="003956D7" w:rsidRPr="00D7087D" w:rsidRDefault="00107C88" w:rsidP="005F0677">
      <w:pPr>
        <w:pStyle w:val="ZH28PlainText"/>
        <w:tabs>
          <w:tab w:val="left" w:pos="1800"/>
        </w:tabs>
        <w:ind w:left="1800" w:hanging="540"/>
        <w:rPr>
          <w:rFonts w:ascii="Arial" w:hAnsi="Arial" w:cs="Arial"/>
          <w:sz w:val="20"/>
          <w:szCs w:val="20"/>
        </w:rPr>
      </w:pPr>
      <w:r w:rsidRPr="00D7087D">
        <w:rPr>
          <w:rFonts w:ascii="Arial" w:hAnsi="Arial" w:cs="Arial"/>
          <w:sz w:val="20"/>
          <w:szCs w:val="20"/>
        </w:rPr>
        <w:t>(i)</w:t>
      </w:r>
      <w:r>
        <w:rPr>
          <w:rFonts w:ascii="Arial" w:hAnsi="Arial" w:cs="Arial"/>
          <w:sz w:val="20"/>
          <w:szCs w:val="20"/>
        </w:rPr>
        <w:tab/>
      </w:r>
      <w:r w:rsidRPr="00D7087D">
        <w:rPr>
          <w:rFonts w:ascii="Arial" w:hAnsi="Arial" w:cs="Arial"/>
          <w:sz w:val="20"/>
          <w:szCs w:val="20"/>
        </w:rPr>
        <w:t>Inspections,</w:t>
      </w:r>
    </w:p>
    <w:p w14:paraId="745EDB08" w14:textId="77777777" w:rsidR="003956D7" w:rsidRPr="00D7087D" w:rsidRDefault="00107C88" w:rsidP="005F0677">
      <w:pPr>
        <w:pStyle w:val="ZH28PlainText"/>
        <w:tabs>
          <w:tab w:val="left" w:pos="1800"/>
        </w:tabs>
        <w:ind w:left="1800" w:hanging="540"/>
        <w:rPr>
          <w:rFonts w:ascii="Arial" w:hAnsi="Arial" w:cs="Arial"/>
          <w:sz w:val="20"/>
          <w:szCs w:val="20"/>
        </w:rPr>
      </w:pPr>
      <w:r w:rsidRPr="00D7087D">
        <w:rPr>
          <w:rFonts w:ascii="Arial" w:hAnsi="Arial" w:cs="Arial"/>
          <w:sz w:val="20"/>
          <w:szCs w:val="20"/>
        </w:rPr>
        <w:t>(ii)</w:t>
      </w:r>
      <w:r>
        <w:rPr>
          <w:rFonts w:ascii="Arial" w:hAnsi="Arial" w:cs="Arial"/>
          <w:sz w:val="20"/>
          <w:szCs w:val="20"/>
        </w:rPr>
        <w:tab/>
      </w:r>
      <w:r w:rsidRPr="00D7087D">
        <w:rPr>
          <w:rFonts w:ascii="Arial" w:hAnsi="Arial" w:cs="Arial"/>
          <w:sz w:val="20"/>
          <w:szCs w:val="20"/>
        </w:rPr>
        <w:t>Investigations,</w:t>
      </w:r>
    </w:p>
    <w:p w14:paraId="7605C687" w14:textId="77777777" w:rsidR="003956D7" w:rsidRPr="00D7087D" w:rsidRDefault="00107C88" w:rsidP="005F0677">
      <w:pPr>
        <w:pStyle w:val="ZH28PlainText"/>
        <w:tabs>
          <w:tab w:val="left" w:pos="1800"/>
        </w:tabs>
        <w:ind w:left="1800" w:hanging="540"/>
        <w:rPr>
          <w:rFonts w:ascii="Arial" w:hAnsi="Arial" w:cs="Arial"/>
          <w:sz w:val="20"/>
          <w:szCs w:val="20"/>
        </w:rPr>
      </w:pPr>
      <w:r w:rsidRPr="00D7087D">
        <w:rPr>
          <w:rFonts w:ascii="Arial" w:hAnsi="Arial" w:cs="Arial"/>
          <w:sz w:val="20"/>
          <w:szCs w:val="20"/>
        </w:rPr>
        <w:t>(iii)</w:t>
      </w:r>
      <w:r>
        <w:rPr>
          <w:rFonts w:ascii="Arial" w:hAnsi="Arial" w:cs="Arial"/>
          <w:sz w:val="20"/>
          <w:szCs w:val="20"/>
        </w:rPr>
        <w:tab/>
      </w:r>
      <w:r w:rsidRPr="00D7087D">
        <w:rPr>
          <w:rFonts w:ascii="Arial" w:hAnsi="Arial" w:cs="Arial"/>
          <w:sz w:val="20"/>
          <w:szCs w:val="20"/>
        </w:rPr>
        <w:t>Forensic reviews, and</w:t>
      </w:r>
    </w:p>
    <w:p w14:paraId="569E165D" w14:textId="77777777" w:rsidR="003956D7" w:rsidRPr="00D7087D" w:rsidRDefault="00107C88" w:rsidP="005F0677">
      <w:pPr>
        <w:pStyle w:val="ZH28PlainText"/>
        <w:tabs>
          <w:tab w:val="left" w:pos="1800"/>
        </w:tabs>
        <w:ind w:left="1800" w:hanging="540"/>
        <w:rPr>
          <w:rFonts w:ascii="Arial" w:hAnsi="Arial" w:cs="Arial"/>
          <w:sz w:val="20"/>
          <w:szCs w:val="20"/>
        </w:rPr>
      </w:pPr>
      <w:r w:rsidRPr="00D7087D">
        <w:rPr>
          <w:rFonts w:ascii="Arial" w:hAnsi="Arial" w:cs="Arial"/>
          <w:sz w:val="20"/>
          <w:szCs w:val="20"/>
        </w:rPr>
        <w:t>(iv)</w:t>
      </w:r>
      <w:r>
        <w:rPr>
          <w:rFonts w:ascii="Arial" w:hAnsi="Arial" w:cs="Arial"/>
          <w:sz w:val="20"/>
          <w:szCs w:val="20"/>
        </w:rPr>
        <w:tab/>
      </w:r>
      <w:r w:rsidRPr="00D7087D">
        <w:rPr>
          <w:rFonts w:ascii="Arial" w:hAnsi="Arial" w:cs="Arial"/>
          <w:sz w:val="20"/>
          <w:szCs w:val="20"/>
        </w:rPr>
        <w:t xml:space="preserve">Data analyses and processing. </w:t>
      </w:r>
    </w:p>
    <w:p w14:paraId="09CCC83A" w14:textId="77777777" w:rsidR="003956D7" w:rsidRPr="00D7087D" w:rsidRDefault="00DC33B8" w:rsidP="005F0677">
      <w:pPr>
        <w:pStyle w:val="ZH28PlainText"/>
        <w:ind w:firstLine="432"/>
        <w:rPr>
          <w:rFonts w:ascii="Arial" w:hAnsi="Arial" w:cs="Arial"/>
          <w:sz w:val="20"/>
          <w:szCs w:val="20"/>
        </w:rPr>
      </w:pPr>
    </w:p>
    <w:p w14:paraId="102A15C4" w14:textId="77777777" w:rsidR="003956D7" w:rsidRPr="00D7087D" w:rsidRDefault="00107C88" w:rsidP="005F0677">
      <w:pPr>
        <w:pStyle w:val="ZH28PlainText"/>
        <w:tabs>
          <w:tab w:val="left" w:pos="1260"/>
        </w:tabs>
        <w:ind w:left="1152" w:hanging="396"/>
        <w:rPr>
          <w:rFonts w:ascii="Arial" w:hAnsi="Arial" w:cs="Arial"/>
          <w:sz w:val="20"/>
          <w:szCs w:val="20"/>
        </w:rPr>
      </w:pPr>
      <w:r w:rsidRPr="00D7087D">
        <w:rPr>
          <w:rFonts w:ascii="Arial" w:hAnsi="Arial" w:cs="Arial"/>
          <w:sz w:val="20"/>
          <w:szCs w:val="20"/>
        </w:rPr>
        <w:t>(4)</w:t>
      </w:r>
      <w:r>
        <w:rPr>
          <w:rFonts w:ascii="Arial" w:hAnsi="Arial" w:cs="Arial"/>
          <w:sz w:val="20"/>
          <w:szCs w:val="20"/>
        </w:rPr>
        <w:tab/>
      </w:r>
      <w:r w:rsidRPr="00D7087D">
        <w:rPr>
          <w:rFonts w:ascii="Arial" w:hAnsi="Arial" w:cs="Arial"/>
          <w:sz w:val="20"/>
          <w:szCs w:val="20"/>
        </w:rPr>
        <w:t>The Government, at its sole discretion, may obtain the assistance from other Federal agencies and/or third-party firms to aid in incident response activities.</w:t>
      </w:r>
    </w:p>
    <w:p w14:paraId="3991B8A0" w14:textId="77777777" w:rsidR="003956D7" w:rsidRPr="00D7087D" w:rsidRDefault="00DC33B8" w:rsidP="005F0677">
      <w:pPr>
        <w:pStyle w:val="ZH28PlainText"/>
        <w:ind w:firstLine="432"/>
        <w:rPr>
          <w:rFonts w:ascii="Arial" w:hAnsi="Arial" w:cs="Arial"/>
          <w:sz w:val="20"/>
          <w:szCs w:val="20"/>
        </w:rPr>
      </w:pPr>
    </w:p>
    <w:p w14:paraId="2664A359" w14:textId="77777777" w:rsidR="003956D7" w:rsidRPr="00D7087D" w:rsidRDefault="00107C88" w:rsidP="005F0677">
      <w:pPr>
        <w:pStyle w:val="ZH28PlainText"/>
        <w:tabs>
          <w:tab w:val="left" w:pos="900"/>
        </w:tabs>
        <w:ind w:left="475" w:hanging="475"/>
        <w:rPr>
          <w:rFonts w:ascii="Arial" w:hAnsi="Arial" w:cs="Arial"/>
          <w:sz w:val="20"/>
          <w:szCs w:val="20"/>
        </w:rPr>
      </w:pPr>
      <w:r w:rsidRPr="00D7087D">
        <w:rPr>
          <w:rFonts w:ascii="Arial" w:hAnsi="Arial" w:cs="Arial"/>
          <w:sz w:val="20"/>
          <w:szCs w:val="20"/>
        </w:rPr>
        <w:t>(h)</w:t>
      </w:r>
      <w:r>
        <w:rPr>
          <w:rFonts w:ascii="Arial" w:hAnsi="Arial" w:cs="Arial"/>
          <w:sz w:val="20"/>
          <w:szCs w:val="20"/>
        </w:rPr>
        <w:tab/>
      </w:r>
      <w:r w:rsidRPr="00D7087D">
        <w:rPr>
          <w:rFonts w:ascii="Arial" w:hAnsi="Arial" w:cs="Arial"/>
          <w:sz w:val="20"/>
          <w:szCs w:val="20"/>
        </w:rPr>
        <w:t xml:space="preserve">Additional PII and/or SPII Notification Requirements.  </w:t>
      </w:r>
    </w:p>
    <w:p w14:paraId="7DDB6345" w14:textId="77777777" w:rsidR="003956D7" w:rsidRPr="00D7087D" w:rsidRDefault="00DC33B8" w:rsidP="005F0677">
      <w:pPr>
        <w:pStyle w:val="ZH28PlainText"/>
        <w:ind w:firstLine="432"/>
        <w:rPr>
          <w:rFonts w:ascii="Arial" w:hAnsi="Arial" w:cs="Arial"/>
          <w:sz w:val="20"/>
          <w:szCs w:val="20"/>
        </w:rPr>
      </w:pPr>
    </w:p>
    <w:p w14:paraId="647C5B61" w14:textId="77777777" w:rsidR="003956D7" w:rsidRPr="00D7087D" w:rsidRDefault="00107C88" w:rsidP="005F0677">
      <w:pPr>
        <w:pStyle w:val="ZH28PlainText"/>
        <w:tabs>
          <w:tab w:val="left" w:pos="1260"/>
        </w:tabs>
        <w:ind w:left="1152" w:hanging="396"/>
        <w:rPr>
          <w:rFonts w:ascii="Arial" w:hAnsi="Arial" w:cs="Arial"/>
          <w:sz w:val="20"/>
          <w:szCs w:val="20"/>
        </w:rPr>
      </w:pPr>
      <w:r w:rsidRPr="00D7087D">
        <w:rPr>
          <w:rFonts w:ascii="Arial" w:hAnsi="Arial" w:cs="Arial"/>
          <w:sz w:val="20"/>
          <w:szCs w:val="20"/>
        </w:rPr>
        <w:t>(1)</w:t>
      </w:r>
      <w:r>
        <w:rPr>
          <w:rFonts w:ascii="Arial" w:hAnsi="Arial" w:cs="Arial"/>
          <w:sz w:val="20"/>
          <w:szCs w:val="20"/>
        </w:rPr>
        <w:tab/>
        <w:t>T</w:t>
      </w:r>
      <w:r w:rsidRPr="00D7087D">
        <w:rPr>
          <w:rFonts w:ascii="Arial" w:hAnsi="Arial" w:cs="Arial"/>
          <w:sz w:val="20"/>
          <w:szCs w:val="20"/>
        </w:rPr>
        <w:t>he Contractor shall have in place procedures and the capability to notify any individual whose PII resided in the Contractor IT system at the time of the sensitive information incident not later than 5 business days after being directed to notify individuals, unless otherwise approved by the Contracting Officer.  The method and content of any notification by the Contractor shall be coordinated with, and subject to prior written approval by the Contracting Officer, in consultation with the Headquarters or Component Privacy Officer, utilizing the DHS Privacy Incident Handling Guidance.  The Contractor shall not proceed with notification unless the Contracting Officer, in consultation with the Headquarters or Component Privacy Officer, has determined in writing that notification is appropriate.</w:t>
      </w:r>
    </w:p>
    <w:p w14:paraId="11CA8842" w14:textId="77777777" w:rsidR="003956D7" w:rsidRPr="00D7087D" w:rsidRDefault="00DC33B8" w:rsidP="005F0677">
      <w:pPr>
        <w:pStyle w:val="ZH28PlainText"/>
        <w:tabs>
          <w:tab w:val="left" w:pos="1260"/>
        </w:tabs>
        <w:ind w:left="1152" w:hanging="396"/>
        <w:rPr>
          <w:rFonts w:ascii="Arial" w:hAnsi="Arial" w:cs="Arial"/>
          <w:sz w:val="20"/>
          <w:szCs w:val="20"/>
        </w:rPr>
      </w:pPr>
    </w:p>
    <w:p w14:paraId="21DA14A9" w14:textId="77777777" w:rsidR="003956D7" w:rsidRPr="00D7087D" w:rsidRDefault="00107C88" w:rsidP="005F0677">
      <w:pPr>
        <w:pStyle w:val="ZH28PlainText"/>
        <w:tabs>
          <w:tab w:val="left" w:pos="1260"/>
        </w:tabs>
        <w:ind w:left="1152" w:hanging="396"/>
        <w:rPr>
          <w:rFonts w:ascii="Arial" w:hAnsi="Arial" w:cs="Arial"/>
          <w:sz w:val="20"/>
          <w:szCs w:val="20"/>
        </w:rPr>
      </w:pPr>
      <w:r w:rsidRPr="00D7087D">
        <w:rPr>
          <w:rFonts w:ascii="Arial" w:hAnsi="Arial" w:cs="Arial"/>
          <w:sz w:val="20"/>
          <w:szCs w:val="20"/>
        </w:rPr>
        <w:t>(2)</w:t>
      </w:r>
      <w:r>
        <w:rPr>
          <w:rFonts w:ascii="Arial" w:hAnsi="Arial" w:cs="Arial"/>
          <w:sz w:val="20"/>
          <w:szCs w:val="20"/>
        </w:rPr>
        <w:tab/>
      </w:r>
      <w:r w:rsidRPr="00D7087D">
        <w:rPr>
          <w:rFonts w:ascii="Arial" w:hAnsi="Arial" w:cs="Arial"/>
          <w:sz w:val="20"/>
          <w:szCs w:val="20"/>
        </w:rPr>
        <w:t xml:space="preserve">Subject to Government analysis of the incident and the terms of its instructions to the Contractor regarding any resulting notification, the notification method may consist of letters to affected individuals sent by first class mail, electronic means, or general public notice, as approved by the Government.  Notification may require the Contractor’s use of address verification and/or address location services.  At a minimum, the notification shall include:  </w:t>
      </w:r>
    </w:p>
    <w:p w14:paraId="46575237" w14:textId="77777777" w:rsidR="003956D7" w:rsidRPr="00D7087D" w:rsidRDefault="00DC33B8" w:rsidP="005F0677">
      <w:pPr>
        <w:pStyle w:val="ZH28PlainText"/>
        <w:tabs>
          <w:tab w:val="left" w:pos="1260"/>
        </w:tabs>
        <w:ind w:left="1260" w:hanging="396"/>
        <w:rPr>
          <w:rFonts w:ascii="Arial" w:hAnsi="Arial" w:cs="Arial"/>
          <w:sz w:val="20"/>
          <w:szCs w:val="20"/>
        </w:rPr>
      </w:pPr>
    </w:p>
    <w:p w14:paraId="1EF9D203" w14:textId="77777777" w:rsidR="003956D7" w:rsidRPr="00D7087D" w:rsidRDefault="00107C88" w:rsidP="005F0677">
      <w:pPr>
        <w:pStyle w:val="ZH28PlainText"/>
        <w:tabs>
          <w:tab w:val="left" w:pos="1800"/>
        </w:tabs>
        <w:ind w:left="1800" w:hanging="540"/>
        <w:rPr>
          <w:rFonts w:ascii="Arial" w:hAnsi="Arial" w:cs="Arial"/>
          <w:sz w:val="20"/>
          <w:szCs w:val="20"/>
        </w:rPr>
      </w:pPr>
      <w:r>
        <w:rPr>
          <w:rFonts w:ascii="Arial" w:hAnsi="Arial" w:cs="Arial"/>
          <w:sz w:val="20"/>
          <w:szCs w:val="20"/>
        </w:rPr>
        <w:t>(i)</w:t>
      </w:r>
      <w:r>
        <w:rPr>
          <w:rFonts w:ascii="Arial" w:hAnsi="Arial" w:cs="Arial"/>
          <w:sz w:val="20"/>
          <w:szCs w:val="20"/>
        </w:rPr>
        <w:tab/>
      </w:r>
      <w:r w:rsidRPr="00D7087D">
        <w:rPr>
          <w:rFonts w:ascii="Arial" w:hAnsi="Arial" w:cs="Arial"/>
          <w:sz w:val="20"/>
          <w:szCs w:val="20"/>
        </w:rPr>
        <w:t xml:space="preserve">A brief description of the incident; </w:t>
      </w:r>
    </w:p>
    <w:p w14:paraId="70FA823F" w14:textId="77777777" w:rsidR="003956D7" w:rsidRPr="00D7087D" w:rsidRDefault="00107C88" w:rsidP="005F0677">
      <w:pPr>
        <w:pStyle w:val="ZH28PlainText"/>
        <w:tabs>
          <w:tab w:val="left" w:pos="1800"/>
        </w:tabs>
        <w:ind w:left="1800" w:hanging="540"/>
        <w:rPr>
          <w:rFonts w:ascii="Arial" w:hAnsi="Arial" w:cs="Arial"/>
          <w:sz w:val="20"/>
          <w:szCs w:val="20"/>
        </w:rPr>
      </w:pPr>
      <w:r w:rsidRPr="00D7087D">
        <w:rPr>
          <w:rFonts w:ascii="Arial" w:hAnsi="Arial" w:cs="Arial"/>
          <w:sz w:val="20"/>
          <w:szCs w:val="20"/>
        </w:rPr>
        <w:t>(ii)</w:t>
      </w:r>
      <w:r>
        <w:rPr>
          <w:rFonts w:ascii="Arial" w:hAnsi="Arial" w:cs="Arial"/>
          <w:sz w:val="20"/>
          <w:szCs w:val="20"/>
        </w:rPr>
        <w:tab/>
      </w:r>
      <w:r w:rsidRPr="00D7087D">
        <w:rPr>
          <w:rFonts w:ascii="Arial" w:hAnsi="Arial" w:cs="Arial"/>
          <w:sz w:val="20"/>
          <w:szCs w:val="20"/>
        </w:rPr>
        <w:t xml:space="preserve">A description of the types of PII and SPII involved; </w:t>
      </w:r>
    </w:p>
    <w:p w14:paraId="55639DD3" w14:textId="77777777" w:rsidR="003956D7" w:rsidRPr="00D7087D" w:rsidRDefault="00107C88" w:rsidP="005F0677">
      <w:pPr>
        <w:pStyle w:val="ZH28PlainText"/>
        <w:tabs>
          <w:tab w:val="left" w:pos="1800"/>
        </w:tabs>
        <w:ind w:left="1800" w:hanging="540"/>
        <w:rPr>
          <w:rFonts w:ascii="Arial" w:hAnsi="Arial" w:cs="Arial"/>
          <w:sz w:val="20"/>
          <w:szCs w:val="20"/>
        </w:rPr>
      </w:pPr>
      <w:r w:rsidRPr="00D7087D">
        <w:rPr>
          <w:rFonts w:ascii="Arial" w:hAnsi="Arial" w:cs="Arial"/>
          <w:sz w:val="20"/>
          <w:szCs w:val="20"/>
        </w:rPr>
        <w:t>(iii)</w:t>
      </w:r>
      <w:r>
        <w:rPr>
          <w:rFonts w:ascii="Arial" w:hAnsi="Arial" w:cs="Arial"/>
          <w:sz w:val="20"/>
          <w:szCs w:val="20"/>
        </w:rPr>
        <w:tab/>
      </w:r>
      <w:r w:rsidRPr="00D7087D">
        <w:rPr>
          <w:rFonts w:ascii="Arial" w:hAnsi="Arial" w:cs="Arial"/>
          <w:sz w:val="20"/>
          <w:szCs w:val="20"/>
        </w:rPr>
        <w:t xml:space="preserve">A statement as to whether the PII or SPII was encrypted or protected by other means; </w:t>
      </w:r>
    </w:p>
    <w:p w14:paraId="69AA9A11" w14:textId="77777777" w:rsidR="003956D7" w:rsidRPr="00D7087D" w:rsidRDefault="00107C88" w:rsidP="005F0677">
      <w:pPr>
        <w:pStyle w:val="ZH28PlainText"/>
        <w:tabs>
          <w:tab w:val="left" w:pos="1800"/>
        </w:tabs>
        <w:ind w:left="1800" w:hanging="540"/>
        <w:rPr>
          <w:rFonts w:ascii="Arial" w:hAnsi="Arial" w:cs="Arial"/>
          <w:sz w:val="20"/>
          <w:szCs w:val="20"/>
        </w:rPr>
      </w:pPr>
      <w:r w:rsidRPr="00D7087D">
        <w:rPr>
          <w:rFonts w:ascii="Arial" w:hAnsi="Arial" w:cs="Arial"/>
          <w:sz w:val="20"/>
          <w:szCs w:val="20"/>
        </w:rPr>
        <w:t>(iv)</w:t>
      </w:r>
      <w:r>
        <w:rPr>
          <w:rFonts w:ascii="Arial" w:hAnsi="Arial" w:cs="Arial"/>
          <w:sz w:val="20"/>
          <w:szCs w:val="20"/>
        </w:rPr>
        <w:tab/>
      </w:r>
      <w:r w:rsidRPr="00D7087D">
        <w:rPr>
          <w:rFonts w:ascii="Arial" w:hAnsi="Arial" w:cs="Arial"/>
          <w:sz w:val="20"/>
          <w:szCs w:val="20"/>
        </w:rPr>
        <w:t>Steps individuals may take to protect themselves;</w:t>
      </w:r>
    </w:p>
    <w:p w14:paraId="50E56607" w14:textId="77777777" w:rsidR="003956D7" w:rsidRPr="00D7087D" w:rsidRDefault="00107C88" w:rsidP="005F0677">
      <w:pPr>
        <w:pStyle w:val="ZH28PlainText"/>
        <w:tabs>
          <w:tab w:val="left" w:pos="1800"/>
        </w:tabs>
        <w:ind w:left="1800" w:hanging="540"/>
        <w:rPr>
          <w:rFonts w:ascii="Arial" w:hAnsi="Arial" w:cs="Arial"/>
          <w:sz w:val="20"/>
          <w:szCs w:val="20"/>
        </w:rPr>
      </w:pPr>
      <w:r w:rsidRPr="00D7087D">
        <w:rPr>
          <w:rFonts w:ascii="Arial" w:hAnsi="Arial" w:cs="Arial"/>
          <w:sz w:val="20"/>
          <w:szCs w:val="20"/>
        </w:rPr>
        <w:t>(v)</w:t>
      </w:r>
      <w:r>
        <w:rPr>
          <w:rFonts w:ascii="Arial" w:hAnsi="Arial" w:cs="Arial"/>
          <w:sz w:val="20"/>
          <w:szCs w:val="20"/>
        </w:rPr>
        <w:tab/>
      </w:r>
      <w:r w:rsidRPr="00D7087D">
        <w:rPr>
          <w:rFonts w:ascii="Arial" w:hAnsi="Arial" w:cs="Arial"/>
          <w:sz w:val="20"/>
          <w:szCs w:val="20"/>
        </w:rPr>
        <w:t xml:space="preserve">What the Contractor and/or the Government are doing to investigate the incident, to mitigate the incident, and to protect against any future incidents; and </w:t>
      </w:r>
    </w:p>
    <w:p w14:paraId="0B87EAF2" w14:textId="77777777" w:rsidR="003956D7" w:rsidRPr="00D7087D" w:rsidRDefault="00107C88" w:rsidP="005F0677">
      <w:pPr>
        <w:pStyle w:val="ZH28PlainText"/>
        <w:tabs>
          <w:tab w:val="left" w:pos="1800"/>
        </w:tabs>
        <w:ind w:left="1800" w:hanging="540"/>
        <w:rPr>
          <w:rFonts w:ascii="Arial" w:hAnsi="Arial" w:cs="Arial"/>
          <w:sz w:val="20"/>
          <w:szCs w:val="20"/>
        </w:rPr>
      </w:pPr>
      <w:r w:rsidRPr="00D7087D">
        <w:rPr>
          <w:rFonts w:ascii="Arial" w:hAnsi="Arial" w:cs="Arial"/>
          <w:sz w:val="20"/>
          <w:szCs w:val="20"/>
        </w:rPr>
        <w:t>(vi)</w:t>
      </w:r>
      <w:r>
        <w:rPr>
          <w:rFonts w:ascii="Arial" w:hAnsi="Arial" w:cs="Arial"/>
          <w:sz w:val="20"/>
          <w:szCs w:val="20"/>
        </w:rPr>
        <w:tab/>
      </w:r>
      <w:r w:rsidRPr="00D7087D">
        <w:rPr>
          <w:rFonts w:ascii="Arial" w:hAnsi="Arial" w:cs="Arial"/>
          <w:sz w:val="20"/>
          <w:szCs w:val="20"/>
        </w:rPr>
        <w:t>Information identifying who individuals may contact for additional information.</w:t>
      </w:r>
    </w:p>
    <w:p w14:paraId="784CF591" w14:textId="77777777" w:rsidR="003956D7" w:rsidRPr="00D7087D" w:rsidRDefault="00DC33B8" w:rsidP="005F0677">
      <w:pPr>
        <w:pStyle w:val="ZH28PlainText"/>
        <w:tabs>
          <w:tab w:val="left" w:pos="1800"/>
        </w:tabs>
        <w:ind w:left="1800" w:hanging="540"/>
        <w:rPr>
          <w:rFonts w:ascii="Arial" w:hAnsi="Arial" w:cs="Arial"/>
          <w:sz w:val="20"/>
          <w:szCs w:val="20"/>
        </w:rPr>
      </w:pPr>
    </w:p>
    <w:p w14:paraId="3B75A999" w14:textId="77777777" w:rsidR="003956D7" w:rsidRPr="00D7087D" w:rsidRDefault="00107C88" w:rsidP="005F0677">
      <w:pPr>
        <w:pStyle w:val="ZH28PlainText"/>
        <w:tabs>
          <w:tab w:val="left" w:pos="900"/>
        </w:tabs>
        <w:ind w:left="475" w:hanging="475"/>
        <w:rPr>
          <w:rFonts w:ascii="Arial" w:hAnsi="Arial" w:cs="Arial"/>
          <w:sz w:val="20"/>
          <w:szCs w:val="20"/>
        </w:rPr>
      </w:pPr>
      <w:r>
        <w:rPr>
          <w:rFonts w:ascii="Arial" w:hAnsi="Arial" w:cs="Arial"/>
          <w:sz w:val="20"/>
          <w:szCs w:val="20"/>
        </w:rPr>
        <w:t>(i)</w:t>
      </w:r>
      <w:r>
        <w:rPr>
          <w:rFonts w:ascii="Arial" w:hAnsi="Arial" w:cs="Arial"/>
          <w:sz w:val="20"/>
          <w:szCs w:val="20"/>
        </w:rPr>
        <w:tab/>
      </w:r>
      <w:r w:rsidRPr="00D7087D">
        <w:rPr>
          <w:rFonts w:ascii="Arial" w:hAnsi="Arial" w:cs="Arial"/>
          <w:sz w:val="20"/>
          <w:szCs w:val="20"/>
        </w:rPr>
        <w:t>Credit Monitoring Requirements.  In the event that a sensitive information incident involves PII or SPII, the Contractor may be required to, as directed by the Contracting Officer:</w:t>
      </w:r>
    </w:p>
    <w:p w14:paraId="2BF8180B" w14:textId="77777777" w:rsidR="003956D7" w:rsidRPr="00D7087D" w:rsidRDefault="00DC33B8" w:rsidP="005F0677">
      <w:pPr>
        <w:pStyle w:val="ZH28PlainText"/>
        <w:ind w:firstLine="432"/>
        <w:rPr>
          <w:rFonts w:ascii="Arial" w:hAnsi="Arial" w:cs="Arial"/>
          <w:sz w:val="20"/>
          <w:szCs w:val="20"/>
        </w:rPr>
      </w:pPr>
    </w:p>
    <w:p w14:paraId="67BF2015" w14:textId="77777777" w:rsidR="003956D7" w:rsidRPr="00D7087D" w:rsidRDefault="00107C88" w:rsidP="005F0677">
      <w:pPr>
        <w:pStyle w:val="ZH28PlainText"/>
        <w:tabs>
          <w:tab w:val="left" w:pos="1260"/>
        </w:tabs>
        <w:ind w:left="1152" w:hanging="396"/>
        <w:rPr>
          <w:rFonts w:ascii="Arial" w:hAnsi="Arial" w:cs="Arial"/>
          <w:sz w:val="20"/>
          <w:szCs w:val="20"/>
        </w:rPr>
      </w:pPr>
      <w:r w:rsidRPr="00D7087D">
        <w:rPr>
          <w:rFonts w:ascii="Arial" w:hAnsi="Arial" w:cs="Arial"/>
          <w:sz w:val="20"/>
          <w:szCs w:val="20"/>
        </w:rPr>
        <w:t>(1)</w:t>
      </w:r>
      <w:r>
        <w:rPr>
          <w:rFonts w:ascii="Arial" w:hAnsi="Arial" w:cs="Arial"/>
          <w:sz w:val="20"/>
          <w:szCs w:val="20"/>
        </w:rPr>
        <w:tab/>
      </w:r>
      <w:r w:rsidRPr="00D7087D">
        <w:rPr>
          <w:rFonts w:ascii="Arial" w:hAnsi="Arial" w:cs="Arial"/>
          <w:sz w:val="20"/>
          <w:szCs w:val="20"/>
        </w:rPr>
        <w:t>Provide notification to affected individuals as described above; and/or</w:t>
      </w:r>
    </w:p>
    <w:p w14:paraId="2A3EA769" w14:textId="77777777" w:rsidR="003956D7" w:rsidRPr="00D7087D" w:rsidRDefault="00DC33B8" w:rsidP="005F0677">
      <w:pPr>
        <w:pStyle w:val="ZH28PlainText"/>
        <w:tabs>
          <w:tab w:val="left" w:pos="1260"/>
        </w:tabs>
        <w:ind w:left="1152" w:hanging="396"/>
        <w:rPr>
          <w:rFonts w:ascii="Arial" w:hAnsi="Arial" w:cs="Arial"/>
          <w:sz w:val="20"/>
          <w:szCs w:val="20"/>
        </w:rPr>
      </w:pPr>
    </w:p>
    <w:p w14:paraId="40A9428F" w14:textId="77777777" w:rsidR="003956D7" w:rsidRPr="00D7087D" w:rsidRDefault="00107C88" w:rsidP="005F0677">
      <w:pPr>
        <w:pStyle w:val="ZH28PlainText"/>
        <w:tabs>
          <w:tab w:val="left" w:pos="1260"/>
        </w:tabs>
        <w:ind w:left="1152" w:hanging="396"/>
        <w:rPr>
          <w:rFonts w:ascii="Arial" w:hAnsi="Arial" w:cs="Arial"/>
          <w:sz w:val="20"/>
          <w:szCs w:val="20"/>
        </w:rPr>
      </w:pPr>
      <w:r w:rsidRPr="00D7087D">
        <w:rPr>
          <w:rFonts w:ascii="Arial" w:hAnsi="Arial" w:cs="Arial"/>
          <w:sz w:val="20"/>
          <w:szCs w:val="20"/>
        </w:rPr>
        <w:t>(2)</w:t>
      </w:r>
      <w:r>
        <w:rPr>
          <w:rFonts w:ascii="Arial" w:hAnsi="Arial" w:cs="Arial"/>
          <w:sz w:val="20"/>
          <w:szCs w:val="20"/>
        </w:rPr>
        <w:tab/>
      </w:r>
      <w:r w:rsidRPr="00D7087D">
        <w:rPr>
          <w:rFonts w:ascii="Arial" w:hAnsi="Arial" w:cs="Arial"/>
          <w:sz w:val="20"/>
          <w:szCs w:val="20"/>
        </w:rPr>
        <w:t>Provide credit monitoring services to individuals whose data was under the control of the Contractor or resided in the Contractor IT system at the time of the sensitive information incident for a period beginning the date of the incident and extending not less than 18 months from the date the individual is notified.  Credit monitoring services shall be provided from a company with which the Contractor has no affiliation.  At a minimum, credit monitoring services shall include:</w:t>
      </w:r>
    </w:p>
    <w:p w14:paraId="386B3281" w14:textId="77777777" w:rsidR="003956D7" w:rsidRPr="00D7087D" w:rsidRDefault="00DC33B8" w:rsidP="005F0677">
      <w:pPr>
        <w:pStyle w:val="ZH28PlainText"/>
        <w:ind w:firstLine="432"/>
        <w:rPr>
          <w:rFonts w:ascii="Arial" w:hAnsi="Arial" w:cs="Arial"/>
          <w:sz w:val="20"/>
          <w:szCs w:val="20"/>
        </w:rPr>
      </w:pPr>
    </w:p>
    <w:p w14:paraId="037D4E71" w14:textId="77777777" w:rsidR="003956D7" w:rsidRPr="00D7087D" w:rsidRDefault="00107C88" w:rsidP="005F0677">
      <w:pPr>
        <w:pStyle w:val="ZH28PlainText"/>
        <w:tabs>
          <w:tab w:val="left" w:pos="1800"/>
        </w:tabs>
        <w:ind w:left="1800" w:hanging="540"/>
        <w:rPr>
          <w:rFonts w:ascii="Arial" w:hAnsi="Arial" w:cs="Arial"/>
          <w:sz w:val="20"/>
          <w:szCs w:val="20"/>
        </w:rPr>
      </w:pPr>
      <w:r w:rsidRPr="00D7087D">
        <w:rPr>
          <w:rFonts w:ascii="Arial" w:hAnsi="Arial" w:cs="Arial"/>
          <w:sz w:val="20"/>
          <w:szCs w:val="20"/>
        </w:rPr>
        <w:t>(i)</w:t>
      </w:r>
      <w:r>
        <w:rPr>
          <w:rFonts w:ascii="Arial" w:hAnsi="Arial" w:cs="Arial"/>
          <w:sz w:val="20"/>
          <w:szCs w:val="20"/>
        </w:rPr>
        <w:tab/>
      </w:r>
      <w:r w:rsidRPr="00D7087D">
        <w:rPr>
          <w:rFonts w:ascii="Arial" w:hAnsi="Arial" w:cs="Arial"/>
          <w:sz w:val="20"/>
          <w:szCs w:val="20"/>
        </w:rPr>
        <w:t>Triple credit bureau monitoring;</w:t>
      </w:r>
    </w:p>
    <w:p w14:paraId="7936F4C7" w14:textId="77777777" w:rsidR="003956D7" w:rsidRPr="00D7087D" w:rsidRDefault="00107C88" w:rsidP="005F0677">
      <w:pPr>
        <w:pStyle w:val="ZH28PlainText"/>
        <w:tabs>
          <w:tab w:val="left" w:pos="1800"/>
        </w:tabs>
        <w:ind w:left="1800" w:hanging="540"/>
        <w:rPr>
          <w:rFonts w:ascii="Arial" w:hAnsi="Arial" w:cs="Arial"/>
          <w:sz w:val="20"/>
          <w:szCs w:val="20"/>
        </w:rPr>
      </w:pPr>
      <w:r w:rsidRPr="00D7087D">
        <w:rPr>
          <w:rFonts w:ascii="Arial" w:hAnsi="Arial" w:cs="Arial"/>
          <w:sz w:val="20"/>
          <w:szCs w:val="20"/>
        </w:rPr>
        <w:t>(ii)</w:t>
      </w:r>
      <w:r>
        <w:rPr>
          <w:rFonts w:ascii="Arial" w:hAnsi="Arial" w:cs="Arial"/>
          <w:sz w:val="20"/>
          <w:szCs w:val="20"/>
        </w:rPr>
        <w:tab/>
      </w:r>
      <w:r w:rsidRPr="00D7087D">
        <w:rPr>
          <w:rFonts w:ascii="Arial" w:hAnsi="Arial" w:cs="Arial"/>
          <w:sz w:val="20"/>
          <w:szCs w:val="20"/>
        </w:rPr>
        <w:t>Daily customer service;</w:t>
      </w:r>
    </w:p>
    <w:p w14:paraId="4C596B2E" w14:textId="77777777" w:rsidR="003956D7" w:rsidRPr="00D7087D" w:rsidRDefault="00107C88" w:rsidP="005F0677">
      <w:pPr>
        <w:pStyle w:val="ZH28PlainText"/>
        <w:tabs>
          <w:tab w:val="left" w:pos="1800"/>
        </w:tabs>
        <w:ind w:left="1800" w:hanging="540"/>
        <w:rPr>
          <w:rFonts w:ascii="Arial" w:hAnsi="Arial" w:cs="Arial"/>
          <w:sz w:val="20"/>
          <w:szCs w:val="20"/>
        </w:rPr>
      </w:pPr>
      <w:r w:rsidRPr="00D7087D">
        <w:rPr>
          <w:rFonts w:ascii="Arial" w:hAnsi="Arial" w:cs="Arial"/>
          <w:sz w:val="20"/>
          <w:szCs w:val="20"/>
        </w:rPr>
        <w:t>(iii)</w:t>
      </w:r>
      <w:r>
        <w:rPr>
          <w:rFonts w:ascii="Arial" w:hAnsi="Arial" w:cs="Arial"/>
          <w:sz w:val="20"/>
          <w:szCs w:val="20"/>
        </w:rPr>
        <w:tab/>
      </w:r>
      <w:r w:rsidRPr="00D7087D">
        <w:rPr>
          <w:rFonts w:ascii="Arial" w:hAnsi="Arial" w:cs="Arial"/>
          <w:sz w:val="20"/>
          <w:szCs w:val="20"/>
        </w:rPr>
        <w:t>Alerts provided to the individual for changes and fraud; and</w:t>
      </w:r>
    </w:p>
    <w:p w14:paraId="1D71AB57" w14:textId="77777777" w:rsidR="003956D7" w:rsidRPr="00D7087D" w:rsidRDefault="00107C88" w:rsidP="005F0677">
      <w:pPr>
        <w:pStyle w:val="ZH28PlainText"/>
        <w:tabs>
          <w:tab w:val="left" w:pos="1800"/>
        </w:tabs>
        <w:ind w:left="1800" w:hanging="540"/>
        <w:rPr>
          <w:rFonts w:ascii="Arial" w:hAnsi="Arial" w:cs="Arial"/>
          <w:sz w:val="20"/>
          <w:szCs w:val="20"/>
        </w:rPr>
      </w:pPr>
      <w:r w:rsidRPr="00D7087D">
        <w:rPr>
          <w:rFonts w:ascii="Arial" w:hAnsi="Arial" w:cs="Arial"/>
          <w:sz w:val="20"/>
          <w:szCs w:val="20"/>
        </w:rPr>
        <w:t>(iv)</w:t>
      </w:r>
      <w:r>
        <w:rPr>
          <w:rFonts w:ascii="Arial" w:hAnsi="Arial" w:cs="Arial"/>
          <w:sz w:val="20"/>
          <w:szCs w:val="20"/>
        </w:rPr>
        <w:tab/>
      </w:r>
      <w:r w:rsidRPr="00D7087D">
        <w:rPr>
          <w:rFonts w:ascii="Arial" w:hAnsi="Arial" w:cs="Arial"/>
          <w:sz w:val="20"/>
          <w:szCs w:val="20"/>
        </w:rPr>
        <w:t>Assistance to the individual with enrollment in the services and the use of fraud alerts; and/or</w:t>
      </w:r>
    </w:p>
    <w:p w14:paraId="2CC6E41A" w14:textId="77777777" w:rsidR="003956D7" w:rsidRPr="00D7087D" w:rsidRDefault="00DC33B8" w:rsidP="005F0677">
      <w:pPr>
        <w:pStyle w:val="ZH28PlainText"/>
        <w:tabs>
          <w:tab w:val="left" w:pos="1800"/>
        </w:tabs>
        <w:ind w:left="1800" w:hanging="540"/>
        <w:rPr>
          <w:rFonts w:ascii="Arial" w:hAnsi="Arial" w:cs="Arial"/>
          <w:sz w:val="20"/>
          <w:szCs w:val="20"/>
        </w:rPr>
      </w:pPr>
    </w:p>
    <w:p w14:paraId="65297576" w14:textId="77777777" w:rsidR="003956D7" w:rsidRPr="00D7087D" w:rsidRDefault="00107C88" w:rsidP="005F0677">
      <w:pPr>
        <w:pStyle w:val="ZH28PlainText"/>
        <w:tabs>
          <w:tab w:val="left" w:pos="1260"/>
        </w:tabs>
        <w:ind w:left="1152" w:hanging="396"/>
        <w:rPr>
          <w:rFonts w:ascii="Arial" w:hAnsi="Arial" w:cs="Arial"/>
          <w:sz w:val="20"/>
          <w:szCs w:val="20"/>
        </w:rPr>
      </w:pPr>
      <w:r w:rsidRPr="00D7087D">
        <w:rPr>
          <w:rFonts w:ascii="Arial" w:hAnsi="Arial" w:cs="Arial"/>
          <w:sz w:val="20"/>
          <w:szCs w:val="20"/>
        </w:rPr>
        <w:t>(3)</w:t>
      </w:r>
      <w:r>
        <w:rPr>
          <w:rFonts w:ascii="Arial" w:hAnsi="Arial" w:cs="Arial"/>
          <w:sz w:val="20"/>
          <w:szCs w:val="20"/>
        </w:rPr>
        <w:tab/>
      </w:r>
      <w:r w:rsidRPr="00D7087D">
        <w:rPr>
          <w:rFonts w:ascii="Arial" w:hAnsi="Arial" w:cs="Arial"/>
          <w:sz w:val="20"/>
          <w:szCs w:val="20"/>
        </w:rPr>
        <w:t>Establish a dedicated call center.  Call center services shall include:</w:t>
      </w:r>
    </w:p>
    <w:p w14:paraId="028C1CAB" w14:textId="77777777" w:rsidR="003956D7" w:rsidRPr="00D7087D" w:rsidRDefault="00DC33B8" w:rsidP="005F0677">
      <w:pPr>
        <w:pStyle w:val="ZH28PlainText"/>
        <w:ind w:firstLine="432"/>
        <w:rPr>
          <w:rFonts w:ascii="Arial" w:hAnsi="Arial" w:cs="Arial"/>
          <w:sz w:val="20"/>
          <w:szCs w:val="20"/>
        </w:rPr>
      </w:pPr>
    </w:p>
    <w:p w14:paraId="543475B5" w14:textId="77777777" w:rsidR="003956D7" w:rsidRPr="00D7087D" w:rsidRDefault="00107C88" w:rsidP="005F0677">
      <w:pPr>
        <w:pStyle w:val="ZH28PlainText"/>
        <w:tabs>
          <w:tab w:val="left" w:pos="1800"/>
        </w:tabs>
        <w:ind w:left="1800" w:hanging="540"/>
        <w:rPr>
          <w:rFonts w:ascii="Arial" w:hAnsi="Arial" w:cs="Arial"/>
          <w:sz w:val="20"/>
          <w:szCs w:val="20"/>
        </w:rPr>
      </w:pPr>
      <w:r w:rsidRPr="00D7087D">
        <w:rPr>
          <w:rFonts w:ascii="Arial" w:hAnsi="Arial" w:cs="Arial"/>
          <w:sz w:val="20"/>
          <w:szCs w:val="20"/>
        </w:rPr>
        <w:t>(i)</w:t>
      </w:r>
      <w:r>
        <w:rPr>
          <w:rFonts w:ascii="Arial" w:hAnsi="Arial" w:cs="Arial"/>
          <w:sz w:val="20"/>
          <w:szCs w:val="20"/>
        </w:rPr>
        <w:tab/>
      </w:r>
      <w:r w:rsidRPr="00D7087D">
        <w:rPr>
          <w:rFonts w:ascii="Arial" w:hAnsi="Arial" w:cs="Arial"/>
          <w:sz w:val="20"/>
          <w:szCs w:val="20"/>
        </w:rPr>
        <w:t>A dedicated telephone number to contact customer service within a fixed period;</w:t>
      </w:r>
    </w:p>
    <w:p w14:paraId="7B947353" w14:textId="77777777" w:rsidR="003956D7" w:rsidRPr="00D7087D" w:rsidRDefault="00107C88" w:rsidP="005F0677">
      <w:pPr>
        <w:pStyle w:val="ZH28PlainText"/>
        <w:tabs>
          <w:tab w:val="left" w:pos="1800"/>
        </w:tabs>
        <w:ind w:left="1800" w:hanging="540"/>
        <w:rPr>
          <w:rFonts w:ascii="Arial" w:hAnsi="Arial" w:cs="Arial"/>
          <w:sz w:val="20"/>
          <w:szCs w:val="20"/>
        </w:rPr>
      </w:pPr>
      <w:r w:rsidRPr="00D7087D">
        <w:rPr>
          <w:rFonts w:ascii="Arial" w:hAnsi="Arial" w:cs="Arial"/>
          <w:sz w:val="20"/>
          <w:szCs w:val="20"/>
        </w:rPr>
        <w:t>(ii)</w:t>
      </w:r>
      <w:r>
        <w:rPr>
          <w:rFonts w:ascii="Arial" w:hAnsi="Arial" w:cs="Arial"/>
          <w:sz w:val="20"/>
          <w:szCs w:val="20"/>
        </w:rPr>
        <w:tab/>
      </w:r>
      <w:r w:rsidRPr="00D7087D">
        <w:rPr>
          <w:rFonts w:ascii="Arial" w:hAnsi="Arial" w:cs="Arial"/>
          <w:sz w:val="20"/>
          <w:szCs w:val="20"/>
        </w:rPr>
        <w:t>Information necessary for registrants/enrollees to access credit reports and credit scores;</w:t>
      </w:r>
    </w:p>
    <w:p w14:paraId="09192E71" w14:textId="77777777" w:rsidR="003956D7" w:rsidRPr="00D7087D" w:rsidRDefault="00107C88" w:rsidP="005F0677">
      <w:pPr>
        <w:pStyle w:val="ZH28PlainText"/>
        <w:tabs>
          <w:tab w:val="left" w:pos="1800"/>
        </w:tabs>
        <w:ind w:left="1800" w:hanging="540"/>
        <w:rPr>
          <w:rFonts w:ascii="Arial" w:hAnsi="Arial" w:cs="Arial"/>
          <w:sz w:val="20"/>
          <w:szCs w:val="20"/>
        </w:rPr>
      </w:pPr>
      <w:r w:rsidRPr="00D7087D">
        <w:rPr>
          <w:rFonts w:ascii="Arial" w:hAnsi="Arial" w:cs="Arial"/>
          <w:sz w:val="20"/>
          <w:szCs w:val="20"/>
        </w:rPr>
        <w:t>(iii)</w:t>
      </w:r>
      <w:r>
        <w:rPr>
          <w:rFonts w:ascii="Arial" w:hAnsi="Arial" w:cs="Arial"/>
          <w:sz w:val="20"/>
          <w:szCs w:val="20"/>
        </w:rPr>
        <w:tab/>
      </w:r>
      <w:r w:rsidRPr="00D7087D">
        <w:rPr>
          <w:rFonts w:ascii="Arial" w:hAnsi="Arial" w:cs="Arial"/>
          <w:sz w:val="20"/>
          <w:szCs w:val="20"/>
        </w:rPr>
        <w:t>Weekly reports on call center volume, issue escalation (i.e., those calls that cannot be handled by call center staff and must be resolved by call center management or DHS, as appropriate), and other key metrics;</w:t>
      </w:r>
    </w:p>
    <w:p w14:paraId="26175F1F" w14:textId="77777777" w:rsidR="003956D7" w:rsidRPr="00D7087D" w:rsidRDefault="00107C88" w:rsidP="005F0677">
      <w:pPr>
        <w:pStyle w:val="ZH28PlainText"/>
        <w:tabs>
          <w:tab w:val="left" w:pos="1800"/>
        </w:tabs>
        <w:ind w:left="1800" w:hanging="540"/>
        <w:rPr>
          <w:rFonts w:ascii="Arial" w:hAnsi="Arial" w:cs="Arial"/>
          <w:sz w:val="20"/>
          <w:szCs w:val="20"/>
        </w:rPr>
      </w:pPr>
      <w:r w:rsidRPr="00D7087D">
        <w:rPr>
          <w:rFonts w:ascii="Arial" w:hAnsi="Arial" w:cs="Arial"/>
          <w:sz w:val="20"/>
          <w:szCs w:val="20"/>
        </w:rPr>
        <w:t>(iv)</w:t>
      </w:r>
      <w:r>
        <w:rPr>
          <w:rFonts w:ascii="Arial" w:hAnsi="Arial" w:cs="Arial"/>
          <w:sz w:val="20"/>
          <w:szCs w:val="20"/>
        </w:rPr>
        <w:tab/>
      </w:r>
      <w:r w:rsidRPr="00D7087D">
        <w:rPr>
          <w:rFonts w:ascii="Arial" w:hAnsi="Arial" w:cs="Arial"/>
          <w:sz w:val="20"/>
          <w:szCs w:val="20"/>
        </w:rPr>
        <w:t>Escalation of calls that cannot be handled by call center staff to call center management or DHS, as appropriate;</w:t>
      </w:r>
    </w:p>
    <w:p w14:paraId="69A8F955" w14:textId="77777777" w:rsidR="003956D7" w:rsidRPr="00D7087D" w:rsidRDefault="00107C88" w:rsidP="005F0677">
      <w:pPr>
        <w:pStyle w:val="ZH28PlainText"/>
        <w:tabs>
          <w:tab w:val="left" w:pos="1800"/>
        </w:tabs>
        <w:ind w:left="1800" w:hanging="540"/>
        <w:rPr>
          <w:rFonts w:ascii="Arial" w:hAnsi="Arial" w:cs="Arial"/>
          <w:sz w:val="20"/>
          <w:szCs w:val="20"/>
        </w:rPr>
      </w:pPr>
      <w:r w:rsidRPr="00D7087D">
        <w:rPr>
          <w:rFonts w:ascii="Arial" w:hAnsi="Arial" w:cs="Arial"/>
          <w:sz w:val="20"/>
          <w:szCs w:val="20"/>
        </w:rPr>
        <w:t>(v)</w:t>
      </w:r>
      <w:r>
        <w:rPr>
          <w:rFonts w:ascii="Arial" w:hAnsi="Arial" w:cs="Arial"/>
          <w:sz w:val="20"/>
          <w:szCs w:val="20"/>
        </w:rPr>
        <w:tab/>
      </w:r>
      <w:r w:rsidRPr="00D7087D">
        <w:rPr>
          <w:rFonts w:ascii="Arial" w:hAnsi="Arial" w:cs="Arial"/>
          <w:sz w:val="20"/>
          <w:szCs w:val="20"/>
        </w:rPr>
        <w:t>Customized FAQs, approved in writing by the Contracting Officer in coordination with the Headquarters or Component Chief Privacy Officer; and</w:t>
      </w:r>
    </w:p>
    <w:p w14:paraId="12722040" w14:textId="77777777" w:rsidR="003956D7" w:rsidRPr="00D7087D" w:rsidRDefault="00107C88" w:rsidP="005F0677">
      <w:pPr>
        <w:pStyle w:val="ZH28PlainText"/>
        <w:tabs>
          <w:tab w:val="left" w:pos="1800"/>
        </w:tabs>
        <w:ind w:left="1800" w:hanging="540"/>
        <w:rPr>
          <w:rFonts w:ascii="Arial" w:hAnsi="Arial" w:cs="Arial"/>
          <w:sz w:val="20"/>
          <w:szCs w:val="20"/>
        </w:rPr>
      </w:pPr>
      <w:r w:rsidRPr="00D7087D">
        <w:rPr>
          <w:rFonts w:ascii="Arial" w:hAnsi="Arial" w:cs="Arial"/>
          <w:sz w:val="20"/>
          <w:szCs w:val="20"/>
        </w:rPr>
        <w:t>(vi)</w:t>
      </w:r>
      <w:r>
        <w:rPr>
          <w:rFonts w:ascii="Arial" w:hAnsi="Arial" w:cs="Arial"/>
          <w:sz w:val="20"/>
          <w:szCs w:val="20"/>
        </w:rPr>
        <w:tab/>
      </w:r>
      <w:r w:rsidRPr="00D7087D">
        <w:rPr>
          <w:rFonts w:ascii="Arial" w:hAnsi="Arial" w:cs="Arial"/>
          <w:sz w:val="20"/>
          <w:szCs w:val="20"/>
        </w:rPr>
        <w:t>Information for registrants to contact customer service representatives and fraud resolution representatives for credit monitoring assistance.</w:t>
      </w:r>
    </w:p>
    <w:p w14:paraId="3F4C0015" w14:textId="77777777" w:rsidR="003956D7" w:rsidRPr="00D7087D" w:rsidRDefault="00DC33B8" w:rsidP="005F0677">
      <w:pPr>
        <w:pStyle w:val="ZH28PlainText"/>
        <w:ind w:firstLine="432"/>
        <w:rPr>
          <w:rFonts w:ascii="Arial" w:hAnsi="Arial" w:cs="Arial"/>
          <w:sz w:val="20"/>
          <w:szCs w:val="20"/>
        </w:rPr>
      </w:pPr>
    </w:p>
    <w:p w14:paraId="61ABEE62" w14:textId="77777777" w:rsidR="003956D7" w:rsidRPr="00D7087D" w:rsidRDefault="00107C88" w:rsidP="005F0677">
      <w:pPr>
        <w:pStyle w:val="ZH28PlainText"/>
        <w:tabs>
          <w:tab w:val="left" w:pos="900"/>
        </w:tabs>
        <w:ind w:left="475" w:hanging="475"/>
        <w:rPr>
          <w:rFonts w:ascii="Arial" w:hAnsi="Arial" w:cs="Arial"/>
          <w:sz w:val="20"/>
          <w:szCs w:val="20"/>
        </w:rPr>
      </w:pPr>
      <w:r w:rsidRPr="00D7087D">
        <w:rPr>
          <w:rFonts w:ascii="Arial" w:hAnsi="Arial" w:cs="Arial"/>
          <w:sz w:val="20"/>
          <w:szCs w:val="20"/>
        </w:rPr>
        <w:t>(j)</w:t>
      </w:r>
      <w:r>
        <w:rPr>
          <w:rFonts w:ascii="Arial" w:hAnsi="Arial" w:cs="Arial"/>
          <w:sz w:val="20"/>
          <w:szCs w:val="20"/>
        </w:rPr>
        <w:tab/>
      </w:r>
      <w:r w:rsidRPr="00D7087D">
        <w:rPr>
          <w:rFonts w:ascii="Arial" w:hAnsi="Arial" w:cs="Arial"/>
          <w:sz w:val="20"/>
          <w:szCs w:val="20"/>
        </w:rPr>
        <w:t>Certification of Sanitization of Government and Government-Activity-Related Files and Information.  As part of contract closeout, the Contractor shall submit the certification to the COR and the Contracting Officer following the template provided in NIST Special Publication 800-88 Guidelines for Media Sanitization.</w:t>
      </w:r>
    </w:p>
    <w:p w14:paraId="1BE50DC1" w14:textId="77777777" w:rsidR="003956D7" w:rsidRPr="00D7087D" w:rsidRDefault="00DC33B8" w:rsidP="005F0677">
      <w:pPr>
        <w:pStyle w:val="ZH28PlainText"/>
        <w:tabs>
          <w:tab w:val="left" w:pos="900"/>
        </w:tabs>
        <w:ind w:left="907" w:hanging="475"/>
        <w:rPr>
          <w:rFonts w:ascii="Arial" w:hAnsi="Arial" w:cs="Arial"/>
          <w:sz w:val="20"/>
          <w:szCs w:val="20"/>
        </w:rPr>
      </w:pPr>
    </w:p>
    <w:p w14:paraId="691F2E4B" w14:textId="77777777" w:rsidR="00B40FC8" w:rsidRDefault="00B40FC8" w:rsidP="00B40FC8">
      <w:pPr>
        <w:pStyle w:val="BodyText"/>
        <w:ind w:left="3058" w:right="3095"/>
        <w:jc w:val="center"/>
      </w:pPr>
      <w:r>
        <w:t>[End</w:t>
      </w:r>
      <w:r>
        <w:rPr>
          <w:spacing w:val="-2"/>
        </w:rPr>
        <w:t xml:space="preserve"> </w:t>
      </w:r>
      <w:r>
        <w:t>of</w:t>
      </w:r>
      <w:r>
        <w:rPr>
          <w:spacing w:val="-2"/>
        </w:rPr>
        <w:t xml:space="preserve"> Clause]</w:t>
      </w:r>
    </w:p>
    <w:p w14:paraId="5E0F8AB6" w14:textId="77777777" w:rsidR="003956D7" w:rsidRPr="00D7087D" w:rsidRDefault="00DC33B8" w:rsidP="00D7087D">
      <w:pPr>
        <w:pStyle w:val="ZH28PlainText"/>
        <w:ind w:firstLine="432"/>
        <w:rPr>
          <w:rFonts w:ascii="Arial" w:hAnsi="Arial" w:cs="Arial"/>
          <w:sz w:val="20"/>
          <w:szCs w:val="20"/>
        </w:rPr>
      </w:pPr>
    </w:p>
    <w:p w14:paraId="2FF8E17B" w14:textId="7EFE0137" w:rsidR="00EF07BE" w:rsidRDefault="00EF07BE" w:rsidP="000F0A75">
      <w:pPr>
        <w:pStyle w:val="CLAUSETITLE"/>
        <w:numPr>
          <w:ilvl w:val="1"/>
          <w:numId w:val="2"/>
        </w:numPr>
        <w:outlineLvl w:val="1"/>
      </w:pPr>
      <w:bookmarkStart w:id="68" w:name="_Toc122634092"/>
      <w:bookmarkStart w:id="69" w:name="_Toc122634907"/>
      <w:r>
        <w:t>DISCLOSURE OF INFORMATION</w:t>
      </w:r>
      <w:bookmarkEnd w:id="68"/>
      <w:bookmarkEnd w:id="69"/>
    </w:p>
    <w:p w14:paraId="71818766" w14:textId="11344DF7" w:rsidR="00EF07BE" w:rsidRDefault="00EF07BE" w:rsidP="00EF07BE"/>
    <w:p w14:paraId="11A53306" w14:textId="77777777" w:rsidR="00EF07BE" w:rsidRDefault="00EF07BE" w:rsidP="00EF07BE">
      <w:pPr>
        <w:pStyle w:val="ListParagraph"/>
        <w:numPr>
          <w:ilvl w:val="0"/>
          <w:numId w:val="22"/>
        </w:numPr>
        <w:tabs>
          <w:tab w:val="left" w:pos="688"/>
        </w:tabs>
        <w:rPr>
          <w:sz w:val="20"/>
        </w:rPr>
      </w:pPr>
      <w:r>
        <w:rPr>
          <w:spacing w:val="-2"/>
          <w:sz w:val="20"/>
        </w:rPr>
        <w:t>General</w:t>
      </w:r>
    </w:p>
    <w:p w14:paraId="09A32E4C" w14:textId="77777777" w:rsidR="00EF07BE" w:rsidRDefault="00EF07BE" w:rsidP="00EF07BE">
      <w:pPr>
        <w:pStyle w:val="BodyText"/>
        <w:spacing w:before="1"/>
      </w:pPr>
    </w:p>
    <w:p w14:paraId="5433C72A" w14:textId="77777777" w:rsidR="00EF07BE" w:rsidRDefault="00EF07BE" w:rsidP="00EF07BE">
      <w:pPr>
        <w:pStyle w:val="BodyText"/>
        <w:ind w:left="687" w:right="455"/>
      </w:pPr>
      <w:r>
        <w:t>Any</w:t>
      </w:r>
      <w:r>
        <w:rPr>
          <w:spacing w:val="-2"/>
        </w:rPr>
        <w:t xml:space="preserve"> </w:t>
      </w:r>
      <w:r>
        <w:t>information</w:t>
      </w:r>
      <w:r>
        <w:rPr>
          <w:spacing w:val="-3"/>
        </w:rPr>
        <w:t xml:space="preserve"> </w:t>
      </w:r>
      <w:r>
        <w:t>made</w:t>
      </w:r>
      <w:r>
        <w:rPr>
          <w:spacing w:val="-3"/>
        </w:rPr>
        <w:t xml:space="preserve"> </w:t>
      </w:r>
      <w:r>
        <w:t>available</w:t>
      </w:r>
      <w:r>
        <w:rPr>
          <w:spacing w:val="-3"/>
        </w:rPr>
        <w:t xml:space="preserve"> </w:t>
      </w:r>
      <w:r>
        <w:t>to</w:t>
      </w:r>
      <w:r>
        <w:rPr>
          <w:spacing w:val="-3"/>
        </w:rPr>
        <w:t xml:space="preserve"> </w:t>
      </w:r>
      <w:r>
        <w:t>the</w:t>
      </w:r>
      <w:r>
        <w:rPr>
          <w:spacing w:val="-3"/>
        </w:rPr>
        <w:t xml:space="preserve"> </w:t>
      </w:r>
      <w:r>
        <w:t>Contractor</w:t>
      </w:r>
      <w:r>
        <w:rPr>
          <w:spacing w:val="-2"/>
        </w:rPr>
        <w:t xml:space="preserve"> </w:t>
      </w:r>
      <w:r>
        <w:t>by</w:t>
      </w:r>
      <w:r>
        <w:rPr>
          <w:spacing w:val="-2"/>
        </w:rPr>
        <w:t xml:space="preserve"> </w:t>
      </w:r>
      <w:r>
        <w:t>the</w:t>
      </w:r>
      <w:r>
        <w:rPr>
          <w:spacing w:val="-3"/>
        </w:rPr>
        <w:t xml:space="preserve"> </w:t>
      </w:r>
      <w:r>
        <w:t>Government</w:t>
      </w:r>
      <w:r>
        <w:rPr>
          <w:spacing w:val="-3"/>
        </w:rPr>
        <w:t xml:space="preserve"> </w:t>
      </w:r>
      <w:r>
        <w:t>shall</w:t>
      </w:r>
      <w:r>
        <w:rPr>
          <w:spacing w:val="-3"/>
        </w:rPr>
        <w:t xml:space="preserve"> </w:t>
      </w:r>
      <w:r>
        <w:t>be</w:t>
      </w:r>
      <w:r>
        <w:rPr>
          <w:spacing w:val="-3"/>
        </w:rPr>
        <w:t xml:space="preserve"> </w:t>
      </w:r>
      <w:r>
        <w:t>used</w:t>
      </w:r>
      <w:r>
        <w:rPr>
          <w:spacing w:val="-3"/>
        </w:rPr>
        <w:t xml:space="preserve"> </w:t>
      </w:r>
      <w:r>
        <w:t>only</w:t>
      </w:r>
      <w:r>
        <w:rPr>
          <w:spacing w:val="-2"/>
        </w:rPr>
        <w:t xml:space="preserve"> </w:t>
      </w:r>
      <w:r>
        <w:t>for</w:t>
      </w:r>
      <w:r>
        <w:rPr>
          <w:spacing w:val="-2"/>
        </w:rPr>
        <w:t xml:space="preserve"> </w:t>
      </w:r>
      <w:r>
        <w:t>the</w:t>
      </w:r>
      <w:r>
        <w:rPr>
          <w:spacing w:val="-3"/>
        </w:rPr>
        <w:t xml:space="preserve"> </w:t>
      </w:r>
      <w:r>
        <w:t>purpose</w:t>
      </w:r>
      <w:r>
        <w:rPr>
          <w:spacing w:val="-3"/>
        </w:rPr>
        <w:t xml:space="preserve"> </w:t>
      </w:r>
      <w:r>
        <w:t>of</w:t>
      </w:r>
      <w:r>
        <w:rPr>
          <w:spacing w:val="-3"/>
        </w:rPr>
        <w:t xml:space="preserve"> </w:t>
      </w:r>
      <w:r>
        <w:t>carrying</w:t>
      </w:r>
      <w:r>
        <w:rPr>
          <w:spacing w:val="-3"/>
        </w:rPr>
        <w:t xml:space="preserve"> </w:t>
      </w:r>
      <w:r>
        <w:t>out the provisions of this contract and shall not be divulged or made known in any manner to any persons except as may be necessary in the performance of the contract.</w:t>
      </w:r>
    </w:p>
    <w:p w14:paraId="616C80E1" w14:textId="77777777" w:rsidR="00EF07BE" w:rsidRDefault="00EF07BE" w:rsidP="00EF07BE">
      <w:pPr>
        <w:pStyle w:val="BodyText"/>
        <w:spacing w:before="11"/>
        <w:rPr>
          <w:sz w:val="19"/>
        </w:rPr>
      </w:pPr>
    </w:p>
    <w:p w14:paraId="1A9923CA" w14:textId="77777777" w:rsidR="00EF07BE" w:rsidRDefault="00EF07BE" w:rsidP="00EF07BE">
      <w:pPr>
        <w:pStyle w:val="ListParagraph"/>
        <w:numPr>
          <w:ilvl w:val="0"/>
          <w:numId w:val="22"/>
        </w:numPr>
        <w:tabs>
          <w:tab w:val="left" w:pos="688"/>
        </w:tabs>
        <w:rPr>
          <w:sz w:val="20"/>
        </w:rPr>
      </w:pPr>
      <w:r>
        <w:rPr>
          <w:sz w:val="20"/>
        </w:rPr>
        <w:t>Technical</w:t>
      </w:r>
      <w:r>
        <w:rPr>
          <w:spacing w:val="-4"/>
          <w:sz w:val="20"/>
        </w:rPr>
        <w:t xml:space="preserve"> </w:t>
      </w:r>
      <w:r>
        <w:rPr>
          <w:sz w:val="20"/>
        </w:rPr>
        <w:t>Data</w:t>
      </w:r>
      <w:r>
        <w:rPr>
          <w:spacing w:val="-4"/>
          <w:sz w:val="20"/>
        </w:rPr>
        <w:t xml:space="preserve"> </w:t>
      </w:r>
      <w:r>
        <w:rPr>
          <w:spacing w:val="-2"/>
          <w:sz w:val="20"/>
        </w:rPr>
        <w:t>Rights</w:t>
      </w:r>
    </w:p>
    <w:p w14:paraId="7FFEAD02" w14:textId="77777777" w:rsidR="00EF07BE" w:rsidRDefault="00EF07BE" w:rsidP="00EF07BE">
      <w:pPr>
        <w:pStyle w:val="BodyText"/>
      </w:pPr>
    </w:p>
    <w:p w14:paraId="68402182" w14:textId="77777777" w:rsidR="00EF07BE" w:rsidRDefault="00EF07BE" w:rsidP="00EF07BE">
      <w:pPr>
        <w:pStyle w:val="BodyText"/>
        <w:ind w:left="687" w:right="507"/>
      </w:pPr>
      <w:r>
        <w:t>The Contractor shall not use, disclose, reproduce, or otherwise divulge or transfuse to any persons any technical information</w:t>
      </w:r>
      <w:r>
        <w:rPr>
          <w:spacing w:val="-2"/>
        </w:rPr>
        <w:t xml:space="preserve"> </w:t>
      </w:r>
      <w:r>
        <w:t>or</w:t>
      </w:r>
      <w:r>
        <w:rPr>
          <w:spacing w:val="-3"/>
        </w:rPr>
        <w:t xml:space="preserve"> </w:t>
      </w:r>
      <w:r>
        <w:t>data</w:t>
      </w:r>
      <w:r>
        <w:rPr>
          <w:spacing w:val="-2"/>
        </w:rPr>
        <w:t xml:space="preserve"> </w:t>
      </w:r>
      <w:r>
        <w:t>licensed</w:t>
      </w:r>
      <w:r>
        <w:rPr>
          <w:spacing w:val="-2"/>
        </w:rPr>
        <w:t xml:space="preserve"> </w:t>
      </w:r>
      <w:r>
        <w:t>for</w:t>
      </w:r>
      <w:r>
        <w:rPr>
          <w:spacing w:val="-1"/>
        </w:rPr>
        <w:t xml:space="preserve"> </w:t>
      </w:r>
      <w:r>
        <w:t>use</w:t>
      </w:r>
      <w:r>
        <w:rPr>
          <w:spacing w:val="-2"/>
        </w:rPr>
        <w:t xml:space="preserve"> </w:t>
      </w:r>
      <w:r>
        <w:t>by</w:t>
      </w:r>
      <w:r>
        <w:rPr>
          <w:spacing w:val="-1"/>
        </w:rPr>
        <w:t xml:space="preserve"> </w:t>
      </w:r>
      <w:r>
        <w:t>the</w:t>
      </w:r>
      <w:r>
        <w:rPr>
          <w:spacing w:val="-2"/>
        </w:rPr>
        <w:t xml:space="preserve"> </w:t>
      </w:r>
      <w:r>
        <w:t>Government</w:t>
      </w:r>
      <w:r>
        <w:rPr>
          <w:spacing w:val="-2"/>
        </w:rPr>
        <w:t xml:space="preserve"> </w:t>
      </w:r>
      <w:r>
        <w:t>that</w:t>
      </w:r>
      <w:r>
        <w:rPr>
          <w:spacing w:val="-2"/>
        </w:rPr>
        <w:t xml:space="preserve"> </w:t>
      </w:r>
      <w:r>
        <w:t>bears</w:t>
      </w:r>
      <w:r>
        <w:rPr>
          <w:spacing w:val="-1"/>
        </w:rPr>
        <w:t xml:space="preserve"> </w:t>
      </w:r>
      <w:r>
        <w:t>any</w:t>
      </w:r>
      <w:r>
        <w:rPr>
          <w:spacing w:val="-1"/>
        </w:rPr>
        <w:t xml:space="preserve"> </w:t>
      </w:r>
      <w:r>
        <w:t>type</w:t>
      </w:r>
      <w:r>
        <w:rPr>
          <w:spacing w:val="-2"/>
        </w:rPr>
        <w:t xml:space="preserve"> </w:t>
      </w:r>
      <w:r>
        <w:t>of</w:t>
      </w:r>
      <w:r>
        <w:rPr>
          <w:spacing w:val="-2"/>
        </w:rPr>
        <w:t xml:space="preserve"> </w:t>
      </w:r>
      <w:r>
        <w:t>restrictive</w:t>
      </w:r>
      <w:r>
        <w:rPr>
          <w:spacing w:val="-2"/>
        </w:rPr>
        <w:t xml:space="preserve"> </w:t>
      </w:r>
      <w:r>
        <w:t>or</w:t>
      </w:r>
      <w:r>
        <w:rPr>
          <w:spacing w:val="-1"/>
        </w:rPr>
        <w:t xml:space="preserve"> </w:t>
      </w:r>
      <w:r>
        <w:t>proprietary</w:t>
      </w:r>
      <w:r>
        <w:rPr>
          <w:spacing w:val="-1"/>
        </w:rPr>
        <w:t xml:space="preserve"> </w:t>
      </w:r>
      <w:r>
        <w:t>legend</w:t>
      </w:r>
      <w:r>
        <w:rPr>
          <w:spacing w:val="-2"/>
        </w:rPr>
        <w:t xml:space="preserve"> </w:t>
      </w:r>
      <w:r>
        <w:t>except as</w:t>
      </w:r>
      <w:r>
        <w:rPr>
          <w:spacing w:val="-5"/>
        </w:rPr>
        <w:t xml:space="preserve"> </w:t>
      </w:r>
      <w:r>
        <w:t>may</w:t>
      </w:r>
      <w:r>
        <w:rPr>
          <w:spacing w:val="-2"/>
        </w:rPr>
        <w:t xml:space="preserve"> </w:t>
      </w:r>
      <w:r>
        <w:t>be</w:t>
      </w:r>
      <w:r>
        <w:rPr>
          <w:spacing w:val="-3"/>
        </w:rPr>
        <w:t xml:space="preserve"> </w:t>
      </w:r>
      <w:r>
        <w:t>necessary</w:t>
      </w:r>
      <w:r>
        <w:rPr>
          <w:spacing w:val="-3"/>
        </w:rPr>
        <w:t xml:space="preserve"> </w:t>
      </w:r>
      <w:r>
        <w:t>in</w:t>
      </w:r>
      <w:r>
        <w:rPr>
          <w:spacing w:val="-3"/>
        </w:rPr>
        <w:t xml:space="preserve"> </w:t>
      </w:r>
      <w:r>
        <w:t>the</w:t>
      </w:r>
      <w:r>
        <w:rPr>
          <w:spacing w:val="-3"/>
        </w:rPr>
        <w:t xml:space="preserve"> </w:t>
      </w:r>
      <w:r>
        <w:t>performance</w:t>
      </w:r>
      <w:r>
        <w:rPr>
          <w:spacing w:val="-3"/>
        </w:rPr>
        <w:t xml:space="preserve"> </w:t>
      </w:r>
      <w:r>
        <w:t>of</w:t>
      </w:r>
      <w:r>
        <w:rPr>
          <w:spacing w:val="-4"/>
        </w:rPr>
        <w:t xml:space="preserve"> </w:t>
      </w:r>
      <w:r>
        <w:t>the</w:t>
      </w:r>
      <w:r>
        <w:rPr>
          <w:spacing w:val="-3"/>
        </w:rPr>
        <w:t xml:space="preserve"> </w:t>
      </w:r>
      <w:r>
        <w:t>contract.</w:t>
      </w:r>
      <w:r>
        <w:rPr>
          <w:spacing w:val="-3"/>
        </w:rPr>
        <w:t xml:space="preserve"> </w:t>
      </w:r>
      <w:r>
        <w:t>Refer</w:t>
      </w:r>
      <w:r>
        <w:rPr>
          <w:spacing w:val="-2"/>
        </w:rPr>
        <w:t xml:space="preserve"> </w:t>
      </w:r>
      <w:r>
        <w:t>to</w:t>
      </w:r>
      <w:r>
        <w:rPr>
          <w:spacing w:val="-4"/>
        </w:rPr>
        <w:t xml:space="preserve"> </w:t>
      </w:r>
      <w:r>
        <w:t>the</w:t>
      </w:r>
      <w:r>
        <w:rPr>
          <w:spacing w:val="-3"/>
        </w:rPr>
        <w:t xml:space="preserve"> </w:t>
      </w:r>
      <w:r>
        <w:t>Rights</w:t>
      </w:r>
      <w:r>
        <w:rPr>
          <w:spacing w:val="-2"/>
        </w:rPr>
        <w:t xml:space="preserve"> </w:t>
      </w:r>
      <w:r>
        <w:t>in</w:t>
      </w:r>
      <w:r>
        <w:rPr>
          <w:spacing w:val="-4"/>
        </w:rPr>
        <w:t xml:space="preserve"> </w:t>
      </w:r>
      <w:r>
        <w:t>Data</w:t>
      </w:r>
      <w:r>
        <w:rPr>
          <w:spacing w:val="-4"/>
        </w:rPr>
        <w:t xml:space="preserve"> </w:t>
      </w:r>
      <w:r>
        <w:t>clause</w:t>
      </w:r>
      <w:r>
        <w:rPr>
          <w:spacing w:val="-3"/>
        </w:rPr>
        <w:t xml:space="preserve"> </w:t>
      </w:r>
      <w:r>
        <w:t>for</w:t>
      </w:r>
      <w:r>
        <w:rPr>
          <w:spacing w:val="-2"/>
        </w:rPr>
        <w:t xml:space="preserve"> </w:t>
      </w:r>
      <w:r>
        <w:t>additional</w:t>
      </w:r>
      <w:r>
        <w:rPr>
          <w:spacing w:val="-3"/>
        </w:rPr>
        <w:t xml:space="preserve"> </w:t>
      </w:r>
      <w:r>
        <w:rPr>
          <w:spacing w:val="-2"/>
        </w:rPr>
        <w:t>information.</w:t>
      </w:r>
    </w:p>
    <w:p w14:paraId="7F5254C2" w14:textId="77777777" w:rsidR="00EF07BE" w:rsidRDefault="00EF07BE" w:rsidP="00EF07BE">
      <w:pPr>
        <w:pStyle w:val="BodyText"/>
      </w:pPr>
    </w:p>
    <w:p w14:paraId="148AA332" w14:textId="77777777" w:rsidR="00EF07BE" w:rsidRDefault="00EF07BE" w:rsidP="00EF07BE">
      <w:pPr>
        <w:pStyle w:val="ListParagraph"/>
        <w:numPr>
          <w:ilvl w:val="0"/>
          <w:numId w:val="22"/>
        </w:numPr>
        <w:tabs>
          <w:tab w:val="left" w:pos="688"/>
        </w:tabs>
        <w:ind w:hanging="289"/>
        <w:rPr>
          <w:sz w:val="20"/>
        </w:rPr>
      </w:pPr>
      <w:r>
        <w:rPr>
          <w:sz w:val="20"/>
        </w:rPr>
        <w:t>Privacy</w:t>
      </w:r>
      <w:r>
        <w:rPr>
          <w:spacing w:val="-5"/>
          <w:sz w:val="20"/>
        </w:rPr>
        <w:t xml:space="preserve"> Act</w:t>
      </w:r>
    </w:p>
    <w:p w14:paraId="25A36D70" w14:textId="77777777" w:rsidR="00EF07BE" w:rsidRDefault="00EF07BE" w:rsidP="00EF07BE">
      <w:pPr>
        <w:pStyle w:val="BodyText"/>
      </w:pPr>
    </w:p>
    <w:p w14:paraId="09AA24FA" w14:textId="77777777" w:rsidR="00EF07BE" w:rsidRDefault="00EF07BE" w:rsidP="00EF07BE">
      <w:pPr>
        <w:pStyle w:val="BodyText"/>
        <w:ind w:left="687" w:right="507"/>
      </w:pPr>
      <w:r>
        <w:t>In performance of this contract the Contractor assumes the responsibility for protection of the confidentiality of all Government</w:t>
      </w:r>
      <w:r>
        <w:rPr>
          <w:spacing w:val="-3"/>
        </w:rPr>
        <w:t xml:space="preserve"> </w:t>
      </w:r>
      <w:r>
        <w:t>records</w:t>
      </w:r>
      <w:r>
        <w:rPr>
          <w:spacing w:val="-2"/>
        </w:rPr>
        <w:t xml:space="preserve"> </w:t>
      </w:r>
      <w:r>
        <w:t>and/or</w:t>
      </w:r>
      <w:r>
        <w:rPr>
          <w:spacing w:val="-4"/>
        </w:rPr>
        <w:t xml:space="preserve"> </w:t>
      </w:r>
      <w:r>
        <w:t>protected</w:t>
      </w:r>
      <w:r>
        <w:rPr>
          <w:spacing w:val="-3"/>
        </w:rPr>
        <w:t xml:space="preserve"> </w:t>
      </w:r>
      <w:r>
        <w:t>data</w:t>
      </w:r>
      <w:r>
        <w:rPr>
          <w:spacing w:val="-3"/>
        </w:rPr>
        <w:t xml:space="preserve"> </w:t>
      </w:r>
      <w:r>
        <w:t>provided</w:t>
      </w:r>
      <w:r>
        <w:rPr>
          <w:spacing w:val="-3"/>
        </w:rPr>
        <w:t xml:space="preserve"> </w:t>
      </w:r>
      <w:r>
        <w:t>for</w:t>
      </w:r>
      <w:r>
        <w:rPr>
          <w:spacing w:val="-4"/>
        </w:rPr>
        <w:t xml:space="preserve"> </w:t>
      </w:r>
      <w:r>
        <w:t>performance</w:t>
      </w:r>
      <w:r>
        <w:rPr>
          <w:spacing w:val="-4"/>
        </w:rPr>
        <w:t xml:space="preserve"> </w:t>
      </w:r>
      <w:r>
        <w:t>under</w:t>
      </w:r>
      <w:r>
        <w:rPr>
          <w:spacing w:val="-2"/>
        </w:rPr>
        <w:t xml:space="preserve"> </w:t>
      </w:r>
      <w:r>
        <w:t>the</w:t>
      </w:r>
      <w:r>
        <w:rPr>
          <w:spacing w:val="-4"/>
        </w:rPr>
        <w:t xml:space="preserve"> </w:t>
      </w:r>
      <w:r>
        <w:t>contract</w:t>
      </w:r>
      <w:r>
        <w:rPr>
          <w:spacing w:val="-3"/>
        </w:rPr>
        <w:t xml:space="preserve"> </w:t>
      </w:r>
      <w:r>
        <w:t>and</w:t>
      </w:r>
      <w:r>
        <w:rPr>
          <w:spacing w:val="-3"/>
        </w:rPr>
        <w:t xml:space="preserve"> </w:t>
      </w:r>
      <w:r>
        <w:t>shall</w:t>
      </w:r>
      <w:r>
        <w:rPr>
          <w:spacing w:val="-3"/>
        </w:rPr>
        <w:t xml:space="preserve"> </w:t>
      </w:r>
      <w:r>
        <w:t>ensure</w:t>
      </w:r>
      <w:r>
        <w:rPr>
          <w:spacing w:val="-3"/>
        </w:rPr>
        <w:t xml:space="preserve"> </w:t>
      </w:r>
      <w:r>
        <w:t>that</w:t>
      </w:r>
      <w:r>
        <w:rPr>
          <w:spacing w:val="-3"/>
        </w:rPr>
        <w:t xml:space="preserve"> </w:t>
      </w:r>
      <w:r>
        <w:t>(a)</w:t>
      </w:r>
      <w:r>
        <w:rPr>
          <w:spacing w:val="-2"/>
        </w:rPr>
        <w:t xml:space="preserve"> </w:t>
      </w:r>
      <w:r>
        <w:t>all work performed by any subcontractor is subject to the disclosure restrictions set</w:t>
      </w:r>
      <w:r>
        <w:rPr>
          <w:spacing w:val="-1"/>
        </w:rPr>
        <w:t xml:space="preserve"> </w:t>
      </w:r>
      <w:r>
        <w:t>forth above and (b) all subcontract work be performed under the supervision of the Contractor or their employees.</w:t>
      </w:r>
    </w:p>
    <w:p w14:paraId="5F5942A4" w14:textId="77777777" w:rsidR="00EF07BE" w:rsidRDefault="00EF07BE" w:rsidP="00EF07BE">
      <w:pPr>
        <w:pStyle w:val="BodyText"/>
        <w:spacing w:before="1"/>
      </w:pPr>
    </w:p>
    <w:p w14:paraId="7E5E73C7" w14:textId="77777777" w:rsidR="00EF07BE" w:rsidRDefault="00EF07BE" w:rsidP="00EF07BE">
      <w:pPr>
        <w:pStyle w:val="BodyText"/>
        <w:ind w:left="3058" w:right="3095"/>
        <w:jc w:val="center"/>
      </w:pPr>
      <w:r>
        <w:t>[End</w:t>
      </w:r>
      <w:r>
        <w:rPr>
          <w:spacing w:val="-2"/>
        </w:rPr>
        <w:t xml:space="preserve"> </w:t>
      </w:r>
      <w:r>
        <w:t>of</w:t>
      </w:r>
      <w:r>
        <w:rPr>
          <w:spacing w:val="-2"/>
        </w:rPr>
        <w:t xml:space="preserve"> Clause]</w:t>
      </w:r>
    </w:p>
    <w:p w14:paraId="73CFDBF8" w14:textId="08369D94" w:rsidR="00EF07BE" w:rsidRDefault="00EF07BE" w:rsidP="00EF07BE"/>
    <w:p w14:paraId="432A8C01" w14:textId="186FD2C7" w:rsidR="00EF07BE" w:rsidRDefault="00EF07BE" w:rsidP="00EF07BE"/>
    <w:p w14:paraId="14F5CD00" w14:textId="34C62F06" w:rsidR="006D5F15" w:rsidRDefault="006D5F15" w:rsidP="00EF07BE"/>
    <w:p w14:paraId="3206D199" w14:textId="77777777" w:rsidR="006D5F15" w:rsidRPr="00EF07BE" w:rsidRDefault="006D5F15" w:rsidP="00EF07BE"/>
    <w:p w14:paraId="1549578A" w14:textId="53D3C167" w:rsidR="00B93289" w:rsidRDefault="00107C88" w:rsidP="000F0A75">
      <w:pPr>
        <w:pStyle w:val="CLAUSETITLE"/>
        <w:numPr>
          <w:ilvl w:val="1"/>
          <w:numId w:val="2"/>
        </w:numPr>
        <w:outlineLvl w:val="1"/>
      </w:pPr>
      <w:bookmarkStart w:id="70" w:name="_Toc122634093"/>
      <w:bookmarkStart w:id="71" w:name="_Toc122634908"/>
      <w:r>
        <w:t>INFORMATION TECHNOLOGY SECURITY AND PRIVACY TRAINING (MAR 2015)</w:t>
      </w:r>
      <w:bookmarkEnd w:id="70"/>
      <w:bookmarkEnd w:id="71"/>
    </w:p>
    <w:p w14:paraId="39B0006E" w14:textId="77777777" w:rsidR="00C4799D" w:rsidRPr="001A0EEA" w:rsidRDefault="00DC33B8" w:rsidP="00533996">
      <w:pPr>
        <w:pStyle w:val="ZH29PlainText"/>
        <w:ind w:left="288" w:hanging="288"/>
        <w:rPr>
          <w:rFonts w:ascii="Arial" w:hAnsi="Arial" w:cs="Arial"/>
          <w:sz w:val="20"/>
          <w:szCs w:val="20"/>
        </w:rPr>
      </w:pPr>
    </w:p>
    <w:p w14:paraId="300D57C0" w14:textId="77777777" w:rsidR="00C4799D" w:rsidRPr="001A0EEA" w:rsidRDefault="00107C88" w:rsidP="00533996">
      <w:pPr>
        <w:pStyle w:val="ZH29PlainText"/>
        <w:ind w:left="288" w:hanging="288"/>
        <w:rPr>
          <w:rFonts w:ascii="Arial" w:hAnsi="Arial" w:cs="Arial"/>
          <w:sz w:val="20"/>
          <w:szCs w:val="20"/>
        </w:rPr>
      </w:pPr>
      <w:r w:rsidRPr="001A0EEA">
        <w:rPr>
          <w:rFonts w:ascii="Arial" w:hAnsi="Arial" w:cs="Arial"/>
          <w:sz w:val="20"/>
          <w:szCs w:val="20"/>
        </w:rPr>
        <w:t>(a) Applicability.  This clause applies to the Contractor, its subcontractors, and Contractor</w:t>
      </w:r>
      <w:r>
        <w:rPr>
          <w:rFonts w:ascii="Arial" w:hAnsi="Arial" w:cs="Arial"/>
          <w:sz w:val="20"/>
          <w:szCs w:val="20"/>
        </w:rPr>
        <w:t xml:space="preserve"> employees</w:t>
      </w:r>
      <w:r w:rsidRPr="001A0EEA">
        <w:rPr>
          <w:rFonts w:ascii="Arial" w:hAnsi="Arial" w:cs="Arial"/>
          <w:sz w:val="20"/>
          <w:szCs w:val="20"/>
        </w:rPr>
        <w:t xml:space="preserve"> (hereafter referred to collectively as “Contractor”).  The Contractor shall insert the</w:t>
      </w:r>
      <w:r>
        <w:rPr>
          <w:rFonts w:ascii="Arial" w:hAnsi="Arial" w:cs="Arial"/>
          <w:sz w:val="20"/>
          <w:szCs w:val="20"/>
        </w:rPr>
        <w:t xml:space="preserve"> substance</w:t>
      </w:r>
      <w:r w:rsidRPr="001A0EEA">
        <w:rPr>
          <w:rFonts w:ascii="Arial" w:hAnsi="Arial" w:cs="Arial"/>
          <w:sz w:val="20"/>
          <w:szCs w:val="20"/>
        </w:rPr>
        <w:t xml:space="preserve"> of this clause in all subcontracts.</w:t>
      </w:r>
    </w:p>
    <w:p w14:paraId="0AEC27C9" w14:textId="77777777" w:rsidR="00C4799D" w:rsidRPr="001A0EEA" w:rsidRDefault="00DC33B8" w:rsidP="00533996">
      <w:pPr>
        <w:pStyle w:val="ZH29PlainText"/>
        <w:ind w:left="288" w:hanging="288"/>
        <w:rPr>
          <w:rFonts w:ascii="Arial" w:hAnsi="Arial" w:cs="Arial"/>
          <w:sz w:val="20"/>
          <w:szCs w:val="20"/>
        </w:rPr>
      </w:pPr>
    </w:p>
    <w:p w14:paraId="20BF04FE" w14:textId="77777777" w:rsidR="00533996" w:rsidRDefault="00107C88" w:rsidP="00533996">
      <w:pPr>
        <w:pStyle w:val="ZH29PlainText"/>
        <w:ind w:left="288" w:hanging="288"/>
        <w:rPr>
          <w:rFonts w:ascii="Arial" w:hAnsi="Arial" w:cs="Arial"/>
          <w:sz w:val="20"/>
          <w:szCs w:val="20"/>
        </w:rPr>
      </w:pPr>
      <w:r w:rsidRPr="001A0EEA">
        <w:rPr>
          <w:rFonts w:ascii="Arial" w:hAnsi="Arial" w:cs="Arial"/>
          <w:sz w:val="20"/>
          <w:szCs w:val="20"/>
        </w:rPr>
        <w:t xml:space="preserve">(b) </w:t>
      </w:r>
      <w:r>
        <w:rPr>
          <w:rFonts w:ascii="Arial" w:hAnsi="Arial" w:cs="Arial"/>
          <w:sz w:val="20"/>
          <w:szCs w:val="20"/>
        </w:rPr>
        <w:t>Security Training Requirements.</w:t>
      </w:r>
    </w:p>
    <w:p w14:paraId="5B2F35E0" w14:textId="77777777" w:rsidR="00533996" w:rsidRDefault="00DC33B8" w:rsidP="00533996">
      <w:pPr>
        <w:pStyle w:val="ZH29PlainText"/>
        <w:ind w:left="288" w:hanging="288"/>
        <w:rPr>
          <w:rFonts w:ascii="Arial" w:hAnsi="Arial" w:cs="Arial"/>
          <w:sz w:val="20"/>
          <w:szCs w:val="20"/>
        </w:rPr>
      </w:pPr>
    </w:p>
    <w:p w14:paraId="3D32B5A8" w14:textId="77777777" w:rsidR="00C4799D" w:rsidRDefault="00107C88" w:rsidP="00533996">
      <w:pPr>
        <w:pStyle w:val="ZH29PlainText"/>
        <w:ind w:left="576" w:hanging="288"/>
        <w:rPr>
          <w:rFonts w:ascii="Arial" w:hAnsi="Arial" w:cs="Arial"/>
          <w:sz w:val="20"/>
          <w:szCs w:val="20"/>
        </w:rPr>
      </w:pPr>
      <w:r w:rsidRPr="001A0EEA">
        <w:rPr>
          <w:rFonts w:ascii="Arial" w:hAnsi="Arial" w:cs="Arial"/>
          <w:sz w:val="20"/>
          <w:szCs w:val="20"/>
        </w:rPr>
        <w:lastRenderedPageBreak/>
        <w:t>(1) All users of Federal information systems are required by Title 5, Code of Federal</w:t>
      </w:r>
      <w:r>
        <w:rPr>
          <w:rFonts w:ascii="Arial" w:hAnsi="Arial" w:cs="Arial"/>
          <w:sz w:val="20"/>
          <w:szCs w:val="20"/>
        </w:rPr>
        <w:t xml:space="preserve"> </w:t>
      </w:r>
      <w:r w:rsidRPr="001A0EEA">
        <w:rPr>
          <w:rFonts w:ascii="Arial" w:hAnsi="Arial" w:cs="Arial"/>
          <w:sz w:val="20"/>
          <w:szCs w:val="20"/>
        </w:rPr>
        <w:t>Regulations, Part 930.301, Subpart C, as amended, to be exposed to security awareness materials</w:t>
      </w:r>
      <w:r>
        <w:rPr>
          <w:rFonts w:ascii="Arial" w:hAnsi="Arial" w:cs="Arial"/>
          <w:sz w:val="20"/>
          <w:szCs w:val="20"/>
        </w:rPr>
        <w:t xml:space="preserve"> </w:t>
      </w:r>
      <w:r w:rsidRPr="001A0EEA">
        <w:rPr>
          <w:rFonts w:ascii="Arial" w:hAnsi="Arial" w:cs="Arial"/>
          <w:sz w:val="20"/>
          <w:szCs w:val="20"/>
        </w:rPr>
        <w:t xml:space="preserve">annually or whenever system security changes occur, or when the user’s responsibilities change. </w:t>
      </w:r>
      <w:r>
        <w:rPr>
          <w:rFonts w:ascii="Arial" w:hAnsi="Arial" w:cs="Arial"/>
          <w:sz w:val="20"/>
          <w:szCs w:val="20"/>
        </w:rPr>
        <w:t xml:space="preserve"> </w:t>
      </w:r>
      <w:r w:rsidRPr="001A0EEA">
        <w:rPr>
          <w:rFonts w:ascii="Arial" w:hAnsi="Arial" w:cs="Arial"/>
          <w:sz w:val="20"/>
          <w:szCs w:val="20"/>
        </w:rPr>
        <w:t>The Department of Homeland Security (DHS) requires that Contractor employees take an annual</w:t>
      </w:r>
      <w:r>
        <w:rPr>
          <w:rFonts w:ascii="Arial" w:hAnsi="Arial" w:cs="Arial"/>
          <w:sz w:val="20"/>
          <w:szCs w:val="20"/>
        </w:rPr>
        <w:t xml:space="preserve"> </w:t>
      </w:r>
      <w:r w:rsidRPr="001A0EEA">
        <w:rPr>
          <w:rFonts w:ascii="Arial" w:hAnsi="Arial" w:cs="Arial"/>
          <w:sz w:val="20"/>
          <w:szCs w:val="20"/>
        </w:rPr>
        <w:t>Information Technology Security Awareness Training course before accessing sensitive</w:t>
      </w:r>
      <w:r>
        <w:rPr>
          <w:rFonts w:ascii="Arial" w:hAnsi="Arial" w:cs="Arial"/>
          <w:sz w:val="20"/>
          <w:szCs w:val="20"/>
        </w:rPr>
        <w:t xml:space="preserve"> </w:t>
      </w:r>
      <w:r w:rsidRPr="001A0EEA">
        <w:rPr>
          <w:rFonts w:ascii="Arial" w:hAnsi="Arial" w:cs="Arial"/>
          <w:sz w:val="20"/>
          <w:szCs w:val="20"/>
        </w:rPr>
        <w:t>information under the contract.  Unless otherwise specified, the training shall be completed</w:t>
      </w:r>
      <w:r>
        <w:rPr>
          <w:rFonts w:ascii="Arial" w:hAnsi="Arial" w:cs="Arial"/>
          <w:sz w:val="20"/>
          <w:szCs w:val="20"/>
        </w:rPr>
        <w:t xml:space="preserve"> </w:t>
      </w:r>
      <w:r w:rsidRPr="001A0EEA">
        <w:rPr>
          <w:rFonts w:ascii="Arial" w:hAnsi="Arial" w:cs="Arial"/>
          <w:sz w:val="20"/>
          <w:szCs w:val="20"/>
        </w:rPr>
        <w:t>within thirty (30) days of contract award and be completed on an annual basis thereafter not later</w:t>
      </w:r>
      <w:r>
        <w:rPr>
          <w:rFonts w:ascii="Arial" w:hAnsi="Arial" w:cs="Arial"/>
          <w:sz w:val="20"/>
          <w:szCs w:val="20"/>
        </w:rPr>
        <w:t xml:space="preserve"> </w:t>
      </w:r>
      <w:r w:rsidRPr="001A0EEA">
        <w:rPr>
          <w:rFonts w:ascii="Arial" w:hAnsi="Arial" w:cs="Arial"/>
          <w:sz w:val="20"/>
          <w:szCs w:val="20"/>
        </w:rPr>
        <w:t>than October 31st of each year.  Any new Contractor employees assigned to the contract shall</w:t>
      </w:r>
      <w:r>
        <w:rPr>
          <w:rFonts w:ascii="Arial" w:hAnsi="Arial" w:cs="Arial"/>
          <w:sz w:val="20"/>
          <w:szCs w:val="20"/>
        </w:rPr>
        <w:t xml:space="preserve"> </w:t>
      </w:r>
      <w:r w:rsidRPr="001A0EEA">
        <w:rPr>
          <w:rFonts w:ascii="Arial" w:hAnsi="Arial" w:cs="Arial"/>
          <w:sz w:val="20"/>
          <w:szCs w:val="20"/>
        </w:rPr>
        <w:t>complete the training before accessing sensitive information under the contract.  The training is</w:t>
      </w:r>
      <w:r>
        <w:rPr>
          <w:rFonts w:ascii="Arial" w:hAnsi="Arial" w:cs="Arial"/>
          <w:sz w:val="20"/>
          <w:szCs w:val="20"/>
        </w:rPr>
        <w:t xml:space="preserve"> </w:t>
      </w:r>
      <w:r w:rsidRPr="001A0EEA">
        <w:rPr>
          <w:rFonts w:ascii="Arial" w:hAnsi="Arial" w:cs="Arial"/>
          <w:sz w:val="20"/>
          <w:szCs w:val="20"/>
        </w:rPr>
        <w:t>accessible at http://www.dhs.gov/dhs-security-and-training-requirements-contractors.  The</w:t>
      </w:r>
      <w:r>
        <w:rPr>
          <w:rFonts w:ascii="Arial" w:hAnsi="Arial" w:cs="Arial"/>
          <w:sz w:val="20"/>
          <w:szCs w:val="20"/>
        </w:rPr>
        <w:t xml:space="preserve"> </w:t>
      </w:r>
      <w:r w:rsidRPr="001A0EEA">
        <w:rPr>
          <w:rFonts w:ascii="Arial" w:hAnsi="Arial" w:cs="Arial"/>
          <w:sz w:val="20"/>
          <w:szCs w:val="20"/>
        </w:rPr>
        <w:t>Contractor shall maintain copies of training certificates for all Contractor and subcontractor</w:t>
      </w:r>
      <w:r>
        <w:rPr>
          <w:rFonts w:ascii="Arial" w:hAnsi="Arial" w:cs="Arial"/>
          <w:sz w:val="20"/>
          <w:szCs w:val="20"/>
        </w:rPr>
        <w:t xml:space="preserve"> </w:t>
      </w:r>
      <w:r w:rsidRPr="001A0EEA">
        <w:rPr>
          <w:rFonts w:ascii="Arial" w:hAnsi="Arial" w:cs="Arial"/>
          <w:sz w:val="20"/>
          <w:szCs w:val="20"/>
        </w:rPr>
        <w:t>employees as a record of compliance.  Unless otherwise specified, initial training certificates for</w:t>
      </w:r>
      <w:r>
        <w:rPr>
          <w:rFonts w:ascii="Arial" w:hAnsi="Arial" w:cs="Arial"/>
          <w:sz w:val="20"/>
          <w:szCs w:val="20"/>
        </w:rPr>
        <w:t xml:space="preserve"> </w:t>
      </w:r>
      <w:r w:rsidRPr="001A0EEA">
        <w:rPr>
          <w:rFonts w:ascii="Arial" w:hAnsi="Arial" w:cs="Arial"/>
          <w:sz w:val="20"/>
          <w:szCs w:val="20"/>
        </w:rPr>
        <w:t>each Contractor and subcontractor employee shall be provided to the Contracting Officer’s</w:t>
      </w:r>
      <w:r>
        <w:rPr>
          <w:rFonts w:ascii="Arial" w:hAnsi="Arial" w:cs="Arial"/>
          <w:sz w:val="20"/>
          <w:szCs w:val="20"/>
        </w:rPr>
        <w:t xml:space="preserve"> </w:t>
      </w:r>
      <w:r w:rsidRPr="001A0EEA">
        <w:rPr>
          <w:rFonts w:ascii="Arial" w:hAnsi="Arial" w:cs="Arial"/>
          <w:sz w:val="20"/>
          <w:szCs w:val="20"/>
        </w:rPr>
        <w:t>Representative (COR) not later than thirty (30) days after contract award.  Subsequent training</w:t>
      </w:r>
      <w:r>
        <w:rPr>
          <w:rFonts w:ascii="Arial" w:hAnsi="Arial" w:cs="Arial"/>
          <w:sz w:val="20"/>
          <w:szCs w:val="20"/>
        </w:rPr>
        <w:t xml:space="preserve"> </w:t>
      </w:r>
      <w:r w:rsidRPr="001A0EEA">
        <w:rPr>
          <w:rFonts w:ascii="Arial" w:hAnsi="Arial" w:cs="Arial"/>
          <w:sz w:val="20"/>
          <w:szCs w:val="20"/>
        </w:rPr>
        <w:t>certificates to satisfy the annual training requirement shall be submitted to the COR via e-mail</w:t>
      </w:r>
      <w:r>
        <w:rPr>
          <w:rFonts w:ascii="Arial" w:hAnsi="Arial" w:cs="Arial"/>
          <w:sz w:val="20"/>
          <w:szCs w:val="20"/>
        </w:rPr>
        <w:t xml:space="preserve"> </w:t>
      </w:r>
      <w:r w:rsidRPr="001A0EEA">
        <w:rPr>
          <w:rFonts w:ascii="Arial" w:hAnsi="Arial" w:cs="Arial"/>
          <w:sz w:val="20"/>
          <w:szCs w:val="20"/>
        </w:rPr>
        <w:t>notification not later than October 31st of each year.  The e-mail notification shall state the</w:t>
      </w:r>
      <w:r>
        <w:rPr>
          <w:rFonts w:ascii="Arial" w:hAnsi="Arial" w:cs="Arial"/>
          <w:sz w:val="20"/>
          <w:szCs w:val="20"/>
        </w:rPr>
        <w:t xml:space="preserve"> </w:t>
      </w:r>
      <w:r w:rsidRPr="001A0EEA">
        <w:rPr>
          <w:rFonts w:ascii="Arial" w:hAnsi="Arial" w:cs="Arial"/>
          <w:sz w:val="20"/>
          <w:szCs w:val="20"/>
        </w:rPr>
        <w:t xml:space="preserve">required training has been completed for all Contractor and subcontractor employees. </w:t>
      </w:r>
      <w:r>
        <w:rPr>
          <w:rFonts w:ascii="Arial" w:hAnsi="Arial" w:cs="Arial"/>
          <w:sz w:val="20"/>
          <w:szCs w:val="20"/>
        </w:rPr>
        <w:t xml:space="preserve"> </w:t>
      </w:r>
    </w:p>
    <w:p w14:paraId="5D6FBB5B" w14:textId="77777777" w:rsidR="00C4799D" w:rsidRPr="001A0EEA" w:rsidRDefault="00DC33B8" w:rsidP="00533996">
      <w:pPr>
        <w:pStyle w:val="ZH29PlainText"/>
        <w:ind w:left="288" w:hanging="288"/>
        <w:rPr>
          <w:rFonts w:ascii="Arial" w:hAnsi="Arial" w:cs="Arial"/>
          <w:sz w:val="20"/>
          <w:szCs w:val="20"/>
        </w:rPr>
      </w:pPr>
    </w:p>
    <w:p w14:paraId="22737D48" w14:textId="77777777" w:rsidR="00C4799D" w:rsidRDefault="00107C88" w:rsidP="00533996">
      <w:pPr>
        <w:pStyle w:val="ZH29PlainText"/>
        <w:ind w:left="576" w:hanging="288"/>
        <w:rPr>
          <w:rFonts w:ascii="Arial" w:hAnsi="Arial" w:cs="Arial"/>
          <w:sz w:val="20"/>
          <w:szCs w:val="20"/>
        </w:rPr>
      </w:pPr>
      <w:r w:rsidRPr="001A0EEA">
        <w:rPr>
          <w:rFonts w:ascii="Arial" w:hAnsi="Arial" w:cs="Arial"/>
          <w:sz w:val="20"/>
          <w:szCs w:val="20"/>
        </w:rPr>
        <w:t>(2) The DHS Rules of Behavior apply to every DHS employee, Contractor and subcontractor</w:t>
      </w:r>
      <w:r>
        <w:rPr>
          <w:rFonts w:ascii="Arial" w:hAnsi="Arial" w:cs="Arial"/>
          <w:sz w:val="20"/>
          <w:szCs w:val="20"/>
        </w:rPr>
        <w:t xml:space="preserve"> </w:t>
      </w:r>
      <w:r w:rsidRPr="001A0EEA">
        <w:rPr>
          <w:rFonts w:ascii="Arial" w:hAnsi="Arial" w:cs="Arial"/>
          <w:sz w:val="20"/>
          <w:szCs w:val="20"/>
        </w:rPr>
        <w:t>that will have access to DHS systems and sensitive information.  The DHS Rules of Behavior</w:t>
      </w:r>
      <w:r>
        <w:rPr>
          <w:rFonts w:ascii="Arial" w:hAnsi="Arial" w:cs="Arial"/>
          <w:sz w:val="20"/>
          <w:szCs w:val="20"/>
        </w:rPr>
        <w:t xml:space="preserve"> </w:t>
      </w:r>
      <w:r w:rsidRPr="001A0EEA">
        <w:rPr>
          <w:rFonts w:ascii="Arial" w:hAnsi="Arial" w:cs="Arial"/>
          <w:sz w:val="20"/>
          <w:szCs w:val="20"/>
        </w:rPr>
        <w:t>shall be signed before accessing DHS systems and sensitive information.  The DHS Rules of</w:t>
      </w:r>
      <w:r>
        <w:rPr>
          <w:rFonts w:ascii="Arial" w:hAnsi="Arial" w:cs="Arial"/>
          <w:sz w:val="20"/>
          <w:szCs w:val="20"/>
        </w:rPr>
        <w:t xml:space="preserve"> </w:t>
      </w:r>
      <w:r w:rsidRPr="001A0EEA">
        <w:rPr>
          <w:rFonts w:ascii="Arial" w:hAnsi="Arial" w:cs="Arial"/>
          <w:sz w:val="20"/>
          <w:szCs w:val="20"/>
        </w:rPr>
        <w:t>Behavior is a document that informs users of their responsibilities when accessing DHS systems</w:t>
      </w:r>
      <w:r>
        <w:rPr>
          <w:rFonts w:ascii="Arial" w:hAnsi="Arial" w:cs="Arial"/>
          <w:sz w:val="20"/>
          <w:szCs w:val="20"/>
        </w:rPr>
        <w:t xml:space="preserve"> </w:t>
      </w:r>
      <w:r w:rsidRPr="001A0EEA">
        <w:rPr>
          <w:rFonts w:ascii="Arial" w:hAnsi="Arial" w:cs="Arial"/>
          <w:sz w:val="20"/>
          <w:szCs w:val="20"/>
        </w:rPr>
        <w:t>and holds users accountable for actions taken while accessing DHS systems and using DHS</w:t>
      </w:r>
      <w:r>
        <w:rPr>
          <w:rFonts w:ascii="Arial" w:hAnsi="Arial" w:cs="Arial"/>
          <w:sz w:val="20"/>
          <w:szCs w:val="20"/>
        </w:rPr>
        <w:t xml:space="preserve"> </w:t>
      </w:r>
      <w:r w:rsidRPr="001A0EEA">
        <w:rPr>
          <w:rFonts w:ascii="Arial" w:hAnsi="Arial" w:cs="Arial"/>
          <w:sz w:val="20"/>
          <w:szCs w:val="20"/>
        </w:rPr>
        <w:t>Information Technology resources capable of inputting, storing, processing, outputting, and/or</w:t>
      </w:r>
      <w:r>
        <w:rPr>
          <w:rFonts w:ascii="Arial" w:hAnsi="Arial" w:cs="Arial"/>
          <w:sz w:val="20"/>
          <w:szCs w:val="20"/>
        </w:rPr>
        <w:t xml:space="preserve"> </w:t>
      </w:r>
      <w:r w:rsidRPr="001A0EEA">
        <w:rPr>
          <w:rFonts w:ascii="Arial" w:hAnsi="Arial" w:cs="Arial"/>
          <w:sz w:val="20"/>
          <w:szCs w:val="20"/>
        </w:rPr>
        <w:t>transmitting sensitive information.  The DHS Rules of Behavior is accessible at</w:t>
      </w:r>
      <w:r>
        <w:rPr>
          <w:rFonts w:ascii="Arial" w:hAnsi="Arial" w:cs="Arial"/>
          <w:sz w:val="20"/>
          <w:szCs w:val="20"/>
        </w:rPr>
        <w:t xml:space="preserve"> </w:t>
      </w:r>
      <w:r w:rsidRPr="001A0EEA">
        <w:rPr>
          <w:rFonts w:ascii="Arial" w:hAnsi="Arial" w:cs="Arial"/>
          <w:sz w:val="20"/>
          <w:szCs w:val="20"/>
        </w:rPr>
        <w:t>http://www.dhs.gov/dhs-security-and-training-requirements-contractors.  Unless otherwise</w:t>
      </w:r>
      <w:r>
        <w:rPr>
          <w:rFonts w:ascii="Arial" w:hAnsi="Arial" w:cs="Arial"/>
          <w:sz w:val="20"/>
          <w:szCs w:val="20"/>
        </w:rPr>
        <w:t xml:space="preserve"> </w:t>
      </w:r>
      <w:r w:rsidRPr="001A0EEA">
        <w:rPr>
          <w:rFonts w:ascii="Arial" w:hAnsi="Arial" w:cs="Arial"/>
          <w:sz w:val="20"/>
          <w:szCs w:val="20"/>
        </w:rPr>
        <w:t xml:space="preserve">specified, the DHS Rules of Behavior shall be signed within thirty (30) days of contract award. </w:t>
      </w:r>
      <w:r>
        <w:rPr>
          <w:rFonts w:ascii="Arial" w:hAnsi="Arial" w:cs="Arial"/>
          <w:sz w:val="20"/>
          <w:szCs w:val="20"/>
        </w:rPr>
        <w:t xml:space="preserve"> </w:t>
      </w:r>
      <w:r w:rsidRPr="001A0EEA">
        <w:rPr>
          <w:rFonts w:ascii="Arial" w:hAnsi="Arial" w:cs="Arial"/>
          <w:sz w:val="20"/>
          <w:szCs w:val="20"/>
        </w:rPr>
        <w:t>Any new Contractor employees assigned to the contract shall also sign the DHS Rules of</w:t>
      </w:r>
      <w:r>
        <w:rPr>
          <w:rFonts w:ascii="Arial" w:hAnsi="Arial" w:cs="Arial"/>
          <w:sz w:val="20"/>
          <w:szCs w:val="20"/>
        </w:rPr>
        <w:t xml:space="preserve"> </w:t>
      </w:r>
      <w:r w:rsidRPr="001A0EEA">
        <w:rPr>
          <w:rFonts w:ascii="Arial" w:hAnsi="Arial" w:cs="Arial"/>
          <w:sz w:val="20"/>
          <w:szCs w:val="20"/>
        </w:rPr>
        <w:t>Behavior before accessing DHS systems and sensitive information.  The Contractor shall</w:t>
      </w:r>
      <w:r>
        <w:rPr>
          <w:rFonts w:ascii="Arial" w:hAnsi="Arial" w:cs="Arial"/>
          <w:sz w:val="20"/>
          <w:szCs w:val="20"/>
        </w:rPr>
        <w:t xml:space="preserve"> </w:t>
      </w:r>
      <w:r w:rsidRPr="001A0EEA">
        <w:rPr>
          <w:rFonts w:ascii="Arial" w:hAnsi="Arial" w:cs="Arial"/>
          <w:sz w:val="20"/>
          <w:szCs w:val="20"/>
        </w:rPr>
        <w:t>maintain signed copies of the DHS Rules of Behavior for all Contractor and subcontractor</w:t>
      </w:r>
      <w:r>
        <w:rPr>
          <w:rFonts w:ascii="Arial" w:hAnsi="Arial" w:cs="Arial"/>
          <w:sz w:val="20"/>
          <w:szCs w:val="20"/>
        </w:rPr>
        <w:t xml:space="preserve"> </w:t>
      </w:r>
      <w:r w:rsidRPr="001A0EEA">
        <w:rPr>
          <w:rFonts w:ascii="Arial" w:hAnsi="Arial" w:cs="Arial"/>
          <w:sz w:val="20"/>
          <w:szCs w:val="20"/>
        </w:rPr>
        <w:t>employees as a record of compliance.  Unless otherwise specified, the Contractor shall e-mail</w:t>
      </w:r>
      <w:r>
        <w:rPr>
          <w:rFonts w:ascii="Arial" w:hAnsi="Arial" w:cs="Arial"/>
          <w:sz w:val="20"/>
          <w:szCs w:val="20"/>
        </w:rPr>
        <w:t xml:space="preserve"> </w:t>
      </w:r>
      <w:r w:rsidRPr="001A0EEA">
        <w:rPr>
          <w:rFonts w:ascii="Arial" w:hAnsi="Arial" w:cs="Arial"/>
          <w:sz w:val="20"/>
          <w:szCs w:val="20"/>
        </w:rPr>
        <w:t>copies of the signed DHS Rules of Behavior to the COR not later than thirty (30) days after</w:t>
      </w:r>
      <w:r>
        <w:rPr>
          <w:rFonts w:ascii="Arial" w:hAnsi="Arial" w:cs="Arial"/>
          <w:sz w:val="20"/>
          <w:szCs w:val="20"/>
        </w:rPr>
        <w:t xml:space="preserve"> </w:t>
      </w:r>
      <w:r w:rsidRPr="001A0EEA">
        <w:rPr>
          <w:rFonts w:ascii="Arial" w:hAnsi="Arial" w:cs="Arial"/>
          <w:sz w:val="20"/>
          <w:szCs w:val="20"/>
        </w:rPr>
        <w:t>contract award for each employee.  The DHS Rules of Behavior will be reviewed annually and</w:t>
      </w:r>
      <w:r>
        <w:rPr>
          <w:rFonts w:ascii="Arial" w:hAnsi="Arial" w:cs="Arial"/>
          <w:sz w:val="20"/>
          <w:szCs w:val="20"/>
        </w:rPr>
        <w:t xml:space="preserve"> </w:t>
      </w:r>
      <w:r w:rsidRPr="001A0EEA">
        <w:rPr>
          <w:rFonts w:ascii="Arial" w:hAnsi="Arial" w:cs="Arial"/>
          <w:sz w:val="20"/>
          <w:szCs w:val="20"/>
        </w:rPr>
        <w:t xml:space="preserve">the COR will provide notification when a review is required. </w:t>
      </w:r>
      <w:r>
        <w:rPr>
          <w:rFonts w:ascii="Arial" w:hAnsi="Arial" w:cs="Arial"/>
          <w:sz w:val="20"/>
          <w:szCs w:val="20"/>
        </w:rPr>
        <w:t xml:space="preserve"> </w:t>
      </w:r>
    </w:p>
    <w:p w14:paraId="439A0A39" w14:textId="77777777" w:rsidR="00C4799D" w:rsidRPr="001A0EEA" w:rsidRDefault="00DC33B8" w:rsidP="00533996">
      <w:pPr>
        <w:pStyle w:val="ZH29PlainText"/>
        <w:ind w:left="576" w:hanging="288"/>
        <w:rPr>
          <w:rFonts w:ascii="Arial" w:hAnsi="Arial" w:cs="Arial"/>
          <w:sz w:val="20"/>
          <w:szCs w:val="20"/>
        </w:rPr>
      </w:pPr>
    </w:p>
    <w:p w14:paraId="07870919" w14:textId="77777777" w:rsidR="00C4799D" w:rsidRPr="001A0EEA" w:rsidRDefault="00107C88" w:rsidP="00533996">
      <w:pPr>
        <w:pStyle w:val="ZH29PlainText"/>
        <w:ind w:left="288" w:hanging="288"/>
        <w:rPr>
          <w:rFonts w:ascii="Arial" w:hAnsi="Arial" w:cs="Arial"/>
          <w:sz w:val="20"/>
          <w:szCs w:val="20"/>
        </w:rPr>
      </w:pPr>
      <w:r w:rsidRPr="001A0EEA">
        <w:rPr>
          <w:rFonts w:ascii="Arial" w:hAnsi="Arial" w:cs="Arial"/>
          <w:sz w:val="20"/>
          <w:szCs w:val="20"/>
        </w:rPr>
        <w:t>(c) Privacy Training Requirements. All Contractor and subcontractor employees that will have</w:t>
      </w:r>
      <w:r>
        <w:rPr>
          <w:rFonts w:ascii="Arial" w:hAnsi="Arial" w:cs="Arial"/>
          <w:sz w:val="20"/>
          <w:szCs w:val="20"/>
        </w:rPr>
        <w:t xml:space="preserve"> </w:t>
      </w:r>
      <w:r w:rsidRPr="001A0EEA">
        <w:rPr>
          <w:rFonts w:ascii="Arial" w:hAnsi="Arial" w:cs="Arial"/>
          <w:sz w:val="20"/>
          <w:szCs w:val="20"/>
        </w:rPr>
        <w:t>access to Personally Identifiable Information (PII) and/or Sensitive PII (SPII) are required to take</w:t>
      </w:r>
      <w:r>
        <w:rPr>
          <w:rFonts w:ascii="Arial" w:hAnsi="Arial" w:cs="Arial"/>
          <w:sz w:val="20"/>
          <w:szCs w:val="20"/>
        </w:rPr>
        <w:t xml:space="preserve"> </w:t>
      </w:r>
      <w:r w:rsidRPr="001A0EEA">
        <w:rPr>
          <w:rFonts w:ascii="Arial" w:hAnsi="Arial" w:cs="Arial"/>
          <w:sz w:val="20"/>
          <w:szCs w:val="20"/>
        </w:rPr>
        <w:t>Privacy at DHS: Protecting Personal Information before accessing PII and/or SPII.  The training</w:t>
      </w:r>
      <w:r>
        <w:rPr>
          <w:rFonts w:ascii="Arial" w:hAnsi="Arial" w:cs="Arial"/>
          <w:sz w:val="20"/>
          <w:szCs w:val="20"/>
        </w:rPr>
        <w:t xml:space="preserve"> </w:t>
      </w:r>
      <w:r w:rsidRPr="001A0EEA">
        <w:rPr>
          <w:rFonts w:ascii="Arial" w:hAnsi="Arial" w:cs="Arial"/>
          <w:sz w:val="20"/>
          <w:szCs w:val="20"/>
        </w:rPr>
        <w:t xml:space="preserve">is accessible at http://www.dhs.gov/dhs-security-and-training-requirements-contractors. </w:t>
      </w:r>
      <w:r>
        <w:rPr>
          <w:rFonts w:ascii="Arial" w:hAnsi="Arial" w:cs="Arial"/>
          <w:sz w:val="20"/>
          <w:szCs w:val="20"/>
        </w:rPr>
        <w:t xml:space="preserve"> </w:t>
      </w:r>
      <w:r w:rsidRPr="001A0EEA">
        <w:rPr>
          <w:rFonts w:ascii="Arial" w:hAnsi="Arial" w:cs="Arial"/>
          <w:sz w:val="20"/>
          <w:szCs w:val="20"/>
        </w:rPr>
        <w:t>Training shall be completed within thirty (30) days of contract award and be completed on an</w:t>
      </w:r>
      <w:r>
        <w:rPr>
          <w:rFonts w:ascii="Arial" w:hAnsi="Arial" w:cs="Arial"/>
          <w:sz w:val="20"/>
          <w:szCs w:val="20"/>
        </w:rPr>
        <w:t xml:space="preserve"> </w:t>
      </w:r>
      <w:r w:rsidRPr="001A0EEA">
        <w:rPr>
          <w:rFonts w:ascii="Arial" w:hAnsi="Arial" w:cs="Arial"/>
          <w:sz w:val="20"/>
          <w:szCs w:val="20"/>
        </w:rPr>
        <w:t>annual basis thereafter not later than October 31st of each year.  Any new Contractor employees</w:t>
      </w:r>
      <w:r>
        <w:rPr>
          <w:rFonts w:ascii="Arial" w:hAnsi="Arial" w:cs="Arial"/>
          <w:sz w:val="20"/>
          <w:szCs w:val="20"/>
        </w:rPr>
        <w:t xml:space="preserve"> </w:t>
      </w:r>
      <w:r w:rsidRPr="001A0EEA">
        <w:rPr>
          <w:rFonts w:ascii="Arial" w:hAnsi="Arial" w:cs="Arial"/>
          <w:sz w:val="20"/>
          <w:szCs w:val="20"/>
        </w:rPr>
        <w:t>assigned to the contract shall also complete the training before accessing PII and/or SPII.  The</w:t>
      </w:r>
      <w:r>
        <w:rPr>
          <w:rFonts w:ascii="Arial" w:hAnsi="Arial" w:cs="Arial"/>
          <w:sz w:val="20"/>
          <w:szCs w:val="20"/>
        </w:rPr>
        <w:t xml:space="preserve"> </w:t>
      </w:r>
      <w:r w:rsidRPr="001A0EEA">
        <w:rPr>
          <w:rFonts w:ascii="Arial" w:hAnsi="Arial" w:cs="Arial"/>
          <w:sz w:val="20"/>
          <w:szCs w:val="20"/>
        </w:rPr>
        <w:t>Contractor shall maintain copies of training certificates for all Contractor and subcontractor</w:t>
      </w:r>
      <w:r>
        <w:rPr>
          <w:rFonts w:ascii="Arial" w:hAnsi="Arial" w:cs="Arial"/>
          <w:sz w:val="20"/>
          <w:szCs w:val="20"/>
        </w:rPr>
        <w:t xml:space="preserve"> </w:t>
      </w:r>
      <w:r w:rsidRPr="001A0EEA">
        <w:rPr>
          <w:rFonts w:ascii="Arial" w:hAnsi="Arial" w:cs="Arial"/>
          <w:sz w:val="20"/>
          <w:szCs w:val="20"/>
        </w:rPr>
        <w:t>employees as a record of compliance.  Initial training certificates for each Contractor and</w:t>
      </w:r>
      <w:r>
        <w:rPr>
          <w:rFonts w:ascii="Arial" w:hAnsi="Arial" w:cs="Arial"/>
          <w:sz w:val="20"/>
          <w:szCs w:val="20"/>
        </w:rPr>
        <w:t xml:space="preserve"> </w:t>
      </w:r>
      <w:r w:rsidRPr="001A0EEA">
        <w:rPr>
          <w:rFonts w:ascii="Arial" w:hAnsi="Arial" w:cs="Arial"/>
          <w:sz w:val="20"/>
          <w:szCs w:val="20"/>
        </w:rPr>
        <w:t>subcontractor employee shall be provided to the COR not later than thirty (30) days after</w:t>
      </w:r>
      <w:r>
        <w:rPr>
          <w:rFonts w:ascii="Arial" w:hAnsi="Arial" w:cs="Arial"/>
          <w:sz w:val="20"/>
          <w:szCs w:val="20"/>
        </w:rPr>
        <w:t xml:space="preserve"> </w:t>
      </w:r>
      <w:r w:rsidRPr="001A0EEA">
        <w:rPr>
          <w:rFonts w:ascii="Arial" w:hAnsi="Arial" w:cs="Arial"/>
          <w:sz w:val="20"/>
          <w:szCs w:val="20"/>
        </w:rPr>
        <w:t>contract award.  Subsequent training certificates to satisfy the annual training requirement shall</w:t>
      </w:r>
      <w:r>
        <w:rPr>
          <w:rFonts w:ascii="Arial" w:hAnsi="Arial" w:cs="Arial"/>
          <w:sz w:val="20"/>
          <w:szCs w:val="20"/>
        </w:rPr>
        <w:t xml:space="preserve"> </w:t>
      </w:r>
      <w:r w:rsidRPr="001A0EEA">
        <w:rPr>
          <w:rFonts w:ascii="Arial" w:hAnsi="Arial" w:cs="Arial"/>
          <w:sz w:val="20"/>
          <w:szCs w:val="20"/>
        </w:rPr>
        <w:t>be submitted to the COR via e-mail notification not later than October 31st of each year.  The e-mail notification shall state the required training has been completed for all Contractor and</w:t>
      </w:r>
      <w:r>
        <w:rPr>
          <w:rFonts w:ascii="Arial" w:hAnsi="Arial" w:cs="Arial"/>
          <w:sz w:val="20"/>
          <w:szCs w:val="20"/>
        </w:rPr>
        <w:t xml:space="preserve"> </w:t>
      </w:r>
      <w:r w:rsidRPr="001A0EEA">
        <w:rPr>
          <w:rFonts w:ascii="Arial" w:hAnsi="Arial" w:cs="Arial"/>
          <w:sz w:val="20"/>
          <w:szCs w:val="20"/>
        </w:rPr>
        <w:t xml:space="preserve">subcontractor employees. </w:t>
      </w:r>
      <w:r>
        <w:rPr>
          <w:rFonts w:ascii="Arial" w:hAnsi="Arial" w:cs="Arial"/>
          <w:sz w:val="20"/>
          <w:szCs w:val="20"/>
        </w:rPr>
        <w:t xml:space="preserve"> </w:t>
      </w:r>
    </w:p>
    <w:p w14:paraId="6274B622" w14:textId="77777777" w:rsidR="00533996" w:rsidRDefault="00DC33B8" w:rsidP="00533996">
      <w:pPr>
        <w:pStyle w:val="ZH29PlainText"/>
        <w:ind w:left="288" w:hanging="288"/>
        <w:rPr>
          <w:rFonts w:ascii="Arial" w:hAnsi="Arial" w:cs="Arial"/>
          <w:sz w:val="20"/>
          <w:szCs w:val="20"/>
        </w:rPr>
      </w:pPr>
    </w:p>
    <w:p w14:paraId="26175B88" w14:textId="77777777" w:rsidR="00B40FC8" w:rsidRDefault="00B40FC8" w:rsidP="00B40FC8">
      <w:pPr>
        <w:pStyle w:val="BodyText"/>
        <w:ind w:left="3058" w:right="3095"/>
        <w:jc w:val="center"/>
      </w:pPr>
      <w:r>
        <w:t>[End</w:t>
      </w:r>
      <w:r>
        <w:rPr>
          <w:spacing w:val="-2"/>
        </w:rPr>
        <w:t xml:space="preserve"> </w:t>
      </w:r>
      <w:r>
        <w:t>of</w:t>
      </w:r>
      <w:r>
        <w:rPr>
          <w:spacing w:val="-2"/>
        </w:rPr>
        <w:t xml:space="preserve"> Clause]</w:t>
      </w:r>
    </w:p>
    <w:p w14:paraId="5E74633A" w14:textId="098AF9E0" w:rsidR="00C4799D" w:rsidRDefault="00DC33B8" w:rsidP="00533996">
      <w:pPr>
        <w:pStyle w:val="ZH29PlainText"/>
        <w:ind w:left="288" w:hanging="288"/>
        <w:rPr>
          <w:rFonts w:ascii="Arial" w:hAnsi="Arial" w:cs="Arial"/>
          <w:sz w:val="20"/>
          <w:szCs w:val="20"/>
        </w:rPr>
      </w:pPr>
    </w:p>
    <w:p w14:paraId="4E69B16D" w14:textId="77777777" w:rsidR="00EF07BE" w:rsidRDefault="00EF07BE" w:rsidP="00EF07BE">
      <w:pPr>
        <w:pStyle w:val="CLAUSETITLE"/>
        <w:numPr>
          <w:ilvl w:val="1"/>
          <w:numId w:val="2"/>
        </w:numPr>
        <w:outlineLvl w:val="1"/>
      </w:pPr>
      <w:bookmarkStart w:id="72" w:name="_Toc122634094"/>
      <w:bookmarkStart w:id="73" w:name="_Toc122634909"/>
      <w:r>
        <w:t>SPECIFICATIONS, STATEMETN OF WORK, STATEMENT OF OBJECTIVES OR PERFORMANCE WORK STATEMENT ATTACHED (JUN 2013)</w:t>
      </w:r>
      <w:bookmarkEnd w:id="72"/>
      <w:bookmarkEnd w:id="73"/>
      <w:r>
        <w:t xml:space="preserve"> </w:t>
      </w:r>
    </w:p>
    <w:p w14:paraId="47C88594" w14:textId="77777777" w:rsidR="00EF07BE" w:rsidRDefault="00EF07BE" w:rsidP="00EF07BE"/>
    <w:p w14:paraId="72B95694" w14:textId="77777777" w:rsidR="00EF07BE" w:rsidRDefault="00EF07BE" w:rsidP="00EF07BE">
      <w:pPr>
        <w:pStyle w:val="BodyText"/>
        <w:ind w:left="399" w:right="455"/>
      </w:pPr>
      <w:r>
        <w:t>The</w:t>
      </w:r>
      <w:r>
        <w:rPr>
          <w:spacing w:val="-3"/>
        </w:rPr>
        <w:t xml:space="preserve"> </w:t>
      </w:r>
      <w:r>
        <w:t>Specifications,</w:t>
      </w:r>
      <w:r>
        <w:rPr>
          <w:spacing w:val="-3"/>
        </w:rPr>
        <w:t xml:space="preserve"> </w:t>
      </w:r>
      <w:r>
        <w:t>Statement</w:t>
      </w:r>
      <w:r>
        <w:rPr>
          <w:spacing w:val="-3"/>
        </w:rPr>
        <w:t xml:space="preserve"> </w:t>
      </w:r>
      <w:r>
        <w:t>of</w:t>
      </w:r>
      <w:r>
        <w:rPr>
          <w:spacing w:val="-3"/>
        </w:rPr>
        <w:t xml:space="preserve"> </w:t>
      </w:r>
      <w:r>
        <w:t>Work,</w:t>
      </w:r>
      <w:r>
        <w:rPr>
          <w:spacing w:val="-3"/>
        </w:rPr>
        <w:t xml:space="preserve"> </w:t>
      </w:r>
      <w:r>
        <w:t>Statement</w:t>
      </w:r>
      <w:r>
        <w:rPr>
          <w:spacing w:val="-3"/>
        </w:rPr>
        <w:t xml:space="preserve"> </w:t>
      </w:r>
      <w:r>
        <w:t>of</w:t>
      </w:r>
      <w:r>
        <w:rPr>
          <w:spacing w:val="-3"/>
        </w:rPr>
        <w:t xml:space="preserve"> </w:t>
      </w:r>
      <w:r>
        <w:t>Objectives</w:t>
      </w:r>
      <w:r>
        <w:rPr>
          <w:spacing w:val="-2"/>
        </w:rPr>
        <w:t xml:space="preserve"> </w:t>
      </w:r>
      <w:r>
        <w:t>or</w:t>
      </w:r>
      <w:r>
        <w:rPr>
          <w:spacing w:val="-4"/>
        </w:rPr>
        <w:t xml:space="preserve"> </w:t>
      </w:r>
      <w:r>
        <w:t>Performance</w:t>
      </w:r>
      <w:r>
        <w:rPr>
          <w:spacing w:val="-4"/>
        </w:rPr>
        <w:t xml:space="preserve"> </w:t>
      </w:r>
      <w:r>
        <w:t>Work</w:t>
      </w:r>
      <w:r>
        <w:rPr>
          <w:spacing w:val="-2"/>
        </w:rPr>
        <w:t xml:space="preserve"> </w:t>
      </w:r>
      <w:r>
        <w:t>Statement</w:t>
      </w:r>
      <w:r>
        <w:rPr>
          <w:spacing w:val="-3"/>
        </w:rPr>
        <w:t xml:space="preserve"> </w:t>
      </w:r>
      <w:r>
        <w:t>which</w:t>
      </w:r>
      <w:r>
        <w:rPr>
          <w:spacing w:val="-3"/>
        </w:rPr>
        <w:t xml:space="preserve"> </w:t>
      </w:r>
      <w:r>
        <w:t>describe</w:t>
      </w:r>
      <w:r>
        <w:rPr>
          <w:spacing w:val="-3"/>
        </w:rPr>
        <w:t xml:space="preserve"> </w:t>
      </w:r>
      <w:r>
        <w:t>the</w:t>
      </w:r>
      <w:r>
        <w:rPr>
          <w:spacing w:val="-3"/>
        </w:rPr>
        <w:t xml:space="preserve"> </w:t>
      </w:r>
      <w:r>
        <w:t>work to</w:t>
      </w:r>
      <w:r>
        <w:rPr>
          <w:spacing w:val="-1"/>
        </w:rPr>
        <w:t xml:space="preserve"> </w:t>
      </w:r>
      <w:r>
        <w:t>be</w:t>
      </w:r>
      <w:r>
        <w:rPr>
          <w:spacing w:val="-1"/>
        </w:rPr>
        <w:t xml:space="preserve"> </w:t>
      </w:r>
      <w:r>
        <w:t>performed</w:t>
      </w:r>
      <w:r>
        <w:rPr>
          <w:spacing w:val="-1"/>
        </w:rPr>
        <w:t xml:space="preserve"> </w:t>
      </w:r>
      <w:r>
        <w:t>hereunder,</w:t>
      </w:r>
      <w:r>
        <w:rPr>
          <w:spacing w:val="-1"/>
        </w:rPr>
        <w:t xml:space="preserve"> </w:t>
      </w:r>
      <w:r>
        <w:t>although</w:t>
      </w:r>
      <w:r>
        <w:rPr>
          <w:spacing w:val="-1"/>
        </w:rPr>
        <w:t xml:space="preserve"> </w:t>
      </w:r>
      <w:r>
        <w:t>attached,</w:t>
      </w:r>
      <w:r>
        <w:rPr>
          <w:spacing w:val="-1"/>
        </w:rPr>
        <w:t xml:space="preserve"> </w:t>
      </w:r>
      <w:r>
        <w:t>is incorporated</w:t>
      </w:r>
      <w:r>
        <w:rPr>
          <w:spacing w:val="-1"/>
        </w:rPr>
        <w:t xml:space="preserve"> </w:t>
      </w:r>
      <w:r>
        <w:t>and</w:t>
      </w:r>
      <w:r>
        <w:rPr>
          <w:spacing w:val="-2"/>
        </w:rPr>
        <w:t xml:space="preserve"> </w:t>
      </w:r>
      <w:r>
        <w:t>made</w:t>
      </w:r>
      <w:r>
        <w:rPr>
          <w:spacing w:val="-1"/>
        </w:rPr>
        <w:t xml:space="preserve"> </w:t>
      </w:r>
      <w:r>
        <w:t>a</w:t>
      </w:r>
      <w:r>
        <w:rPr>
          <w:spacing w:val="-1"/>
        </w:rPr>
        <w:t xml:space="preserve"> </w:t>
      </w:r>
      <w:r>
        <w:t>part</w:t>
      </w:r>
      <w:r>
        <w:rPr>
          <w:spacing w:val="-1"/>
        </w:rPr>
        <w:t xml:space="preserve"> </w:t>
      </w:r>
      <w:r>
        <w:t>of</w:t>
      </w:r>
      <w:r>
        <w:rPr>
          <w:spacing w:val="-1"/>
        </w:rPr>
        <w:t xml:space="preserve"> </w:t>
      </w:r>
      <w:r>
        <w:t>this document</w:t>
      </w:r>
      <w:r>
        <w:rPr>
          <w:spacing w:val="-1"/>
        </w:rPr>
        <w:t xml:space="preserve"> </w:t>
      </w:r>
      <w:r>
        <w:t>with</w:t>
      </w:r>
      <w:r>
        <w:rPr>
          <w:spacing w:val="-1"/>
        </w:rPr>
        <w:t xml:space="preserve"> </w:t>
      </w:r>
      <w:r>
        <w:t>the</w:t>
      </w:r>
      <w:r>
        <w:rPr>
          <w:spacing w:val="-1"/>
        </w:rPr>
        <w:t xml:space="preserve"> </w:t>
      </w:r>
      <w:r>
        <w:t>same</w:t>
      </w:r>
      <w:r>
        <w:rPr>
          <w:spacing w:val="-1"/>
        </w:rPr>
        <w:t xml:space="preserve"> </w:t>
      </w:r>
      <w:r>
        <w:t>force</w:t>
      </w:r>
      <w:r>
        <w:rPr>
          <w:spacing w:val="-1"/>
        </w:rPr>
        <w:t xml:space="preserve"> </w:t>
      </w:r>
      <w:r>
        <w:t xml:space="preserve">and effect of “specifications” as described in the clause, Order of Precedence, FAR 52.212-4(s) incorporated herein by </w:t>
      </w:r>
      <w:r>
        <w:rPr>
          <w:spacing w:val="-2"/>
        </w:rPr>
        <w:t>reference.</w:t>
      </w:r>
    </w:p>
    <w:p w14:paraId="4B3B6779" w14:textId="77777777" w:rsidR="00EF07BE" w:rsidRDefault="00EF07BE" w:rsidP="00EF07BE">
      <w:pPr>
        <w:pStyle w:val="BodyText"/>
        <w:spacing w:before="1"/>
      </w:pPr>
    </w:p>
    <w:p w14:paraId="40FD629A" w14:textId="24D951B5" w:rsidR="00EF07BE" w:rsidRDefault="00EF07BE" w:rsidP="00EF07BE">
      <w:pPr>
        <w:pStyle w:val="BodyText"/>
        <w:ind w:left="3059" w:right="2812"/>
        <w:jc w:val="center"/>
        <w:rPr>
          <w:spacing w:val="-2"/>
        </w:rPr>
      </w:pPr>
      <w:r>
        <w:t>[End</w:t>
      </w:r>
      <w:r>
        <w:rPr>
          <w:spacing w:val="-2"/>
        </w:rPr>
        <w:t xml:space="preserve"> </w:t>
      </w:r>
      <w:r>
        <w:t>of</w:t>
      </w:r>
      <w:r>
        <w:rPr>
          <w:spacing w:val="-2"/>
        </w:rPr>
        <w:t xml:space="preserve"> Clause]</w:t>
      </w:r>
    </w:p>
    <w:p w14:paraId="4020531D" w14:textId="33214884" w:rsidR="000A6749" w:rsidRDefault="000A6749" w:rsidP="00EF07BE">
      <w:pPr>
        <w:pStyle w:val="BodyText"/>
        <w:ind w:left="3059" w:right="2812"/>
        <w:jc w:val="center"/>
        <w:rPr>
          <w:spacing w:val="-2"/>
        </w:rPr>
      </w:pPr>
    </w:p>
    <w:p w14:paraId="3A0B9893" w14:textId="6C9E9817" w:rsidR="000A6749" w:rsidRDefault="000A6749" w:rsidP="000A6749">
      <w:pPr>
        <w:pStyle w:val="CLAUSETITLE"/>
        <w:numPr>
          <w:ilvl w:val="1"/>
          <w:numId w:val="2"/>
        </w:numPr>
        <w:outlineLvl w:val="1"/>
      </w:pPr>
      <w:bookmarkStart w:id="74" w:name="_Toc122634095"/>
      <w:bookmarkStart w:id="75" w:name="_Toc122634910"/>
      <w:r>
        <w:t>TERM OF THE CONTRACT</w:t>
      </w:r>
      <w:bookmarkEnd w:id="74"/>
      <w:bookmarkEnd w:id="75"/>
    </w:p>
    <w:p w14:paraId="1B3D9355" w14:textId="2449E9CA" w:rsidR="000A6749" w:rsidRDefault="000A6749" w:rsidP="000A6749"/>
    <w:p w14:paraId="64933317" w14:textId="10DC300B" w:rsidR="00D70F92" w:rsidRPr="009810BE" w:rsidRDefault="000A6749" w:rsidP="00D70F92">
      <w:pPr>
        <w:widowControl w:val="0"/>
        <w:spacing w:before="120" w:after="120" w:line="259" w:lineRule="auto"/>
        <w:rPr>
          <w:rFonts w:cs="Arial"/>
          <w:szCs w:val="20"/>
        </w:rPr>
      </w:pPr>
      <w:r>
        <w:t xml:space="preserve">The Ordering term of this Blanket Purchase Agreement (BPA) </w:t>
      </w:r>
      <w:r w:rsidR="00AB6C24">
        <w:t>includes a base period of t</w:t>
      </w:r>
      <w:r w:rsidR="00D70F92" w:rsidRPr="009810BE">
        <w:rPr>
          <w:rFonts w:cs="Arial"/>
          <w:szCs w:val="20"/>
        </w:rPr>
        <w:t xml:space="preserve">twelve (12) months from date of award with four (4) 12-month option periods.  </w:t>
      </w:r>
    </w:p>
    <w:p w14:paraId="5B17CEEB" w14:textId="7E1BF668" w:rsidR="000A6749" w:rsidRDefault="000A6749" w:rsidP="000A6749"/>
    <w:p w14:paraId="46231271" w14:textId="77777777" w:rsidR="000A6749" w:rsidRDefault="000A6749" w:rsidP="000A6749">
      <w:pPr>
        <w:pStyle w:val="BodyText"/>
        <w:ind w:left="3059" w:right="2812"/>
        <w:jc w:val="center"/>
        <w:rPr>
          <w:spacing w:val="-2"/>
        </w:rPr>
      </w:pPr>
      <w:r>
        <w:t>[End</w:t>
      </w:r>
      <w:r>
        <w:rPr>
          <w:spacing w:val="-2"/>
        </w:rPr>
        <w:t xml:space="preserve"> </w:t>
      </w:r>
      <w:r>
        <w:t>of</w:t>
      </w:r>
      <w:r>
        <w:rPr>
          <w:spacing w:val="-2"/>
        </w:rPr>
        <w:t xml:space="preserve"> Clause]</w:t>
      </w:r>
    </w:p>
    <w:p w14:paraId="2B339A42" w14:textId="77777777" w:rsidR="000A6749" w:rsidRPr="000A6749" w:rsidRDefault="000A6749" w:rsidP="000A6749"/>
    <w:p w14:paraId="3CBC87DA" w14:textId="585062B1" w:rsidR="000A6749" w:rsidRDefault="000A6749" w:rsidP="000A6749">
      <w:pPr>
        <w:pStyle w:val="CLAUSETITLE"/>
        <w:numPr>
          <w:ilvl w:val="1"/>
          <w:numId w:val="2"/>
        </w:numPr>
        <w:outlineLvl w:val="1"/>
      </w:pPr>
      <w:bookmarkStart w:id="76" w:name="_Toc122634096"/>
      <w:bookmarkStart w:id="77" w:name="_Toc122634911"/>
      <w:r>
        <w:t>BPA ORDERING</w:t>
      </w:r>
      <w:bookmarkEnd w:id="76"/>
      <w:bookmarkEnd w:id="77"/>
      <w:r>
        <w:t xml:space="preserve"> </w:t>
      </w:r>
    </w:p>
    <w:p w14:paraId="27B47CDB" w14:textId="77777777" w:rsidR="000A6749" w:rsidRDefault="000A6749" w:rsidP="000A6749"/>
    <w:p w14:paraId="52269C0C" w14:textId="1B9B4DED" w:rsidR="000A6749" w:rsidRPr="000A6749" w:rsidRDefault="000A6749" w:rsidP="000A6749">
      <w:pPr>
        <w:rPr>
          <w:b/>
          <w:bCs/>
        </w:rPr>
      </w:pPr>
      <w:r w:rsidRPr="000A6749">
        <w:rPr>
          <w:b/>
          <w:bCs/>
        </w:rPr>
        <w:t>ORDERING PERIOD</w:t>
      </w:r>
    </w:p>
    <w:p w14:paraId="30093FC9" w14:textId="77777777" w:rsidR="000A6749" w:rsidRDefault="000A6749" w:rsidP="000A6749"/>
    <w:p w14:paraId="2E3D64EF" w14:textId="177704A9" w:rsidR="000A6749" w:rsidRDefault="000A6749" w:rsidP="000A6749">
      <w:r>
        <w:t>Orders may be issued from the date of award of this BPA through five (5) years</w:t>
      </w:r>
      <w:r w:rsidR="00A77681">
        <w:t>, if all options are exercised</w:t>
      </w:r>
      <w:r>
        <w:t>. Orders may extend twelve (12) months beyond the BPA term.</w:t>
      </w:r>
    </w:p>
    <w:p w14:paraId="42B92002" w14:textId="530DD0FB" w:rsidR="000A6749" w:rsidRDefault="000A6749" w:rsidP="000A6749"/>
    <w:p w14:paraId="5417085F" w14:textId="5ACD9ACC" w:rsidR="000A6749" w:rsidRPr="000A6749" w:rsidRDefault="000A6749" w:rsidP="000A6749">
      <w:pPr>
        <w:rPr>
          <w:b/>
          <w:bCs/>
        </w:rPr>
      </w:pPr>
      <w:r w:rsidRPr="000A6749">
        <w:rPr>
          <w:b/>
          <w:bCs/>
        </w:rPr>
        <w:t>MINIMUM AMOUNT/EXTENT OF OBLIGATION</w:t>
      </w:r>
    </w:p>
    <w:p w14:paraId="1F524587" w14:textId="32421EFD" w:rsidR="000A6749" w:rsidRDefault="000A6749" w:rsidP="000A6749"/>
    <w:p w14:paraId="20E9B65D" w14:textId="77ABF0E5" w:rsidR="000A6749" w:rsidRPr="000A6749" w:rsidRDefault="000A6749" w:rsidP="000A6749">
      <w:pPr>
        <w:autoSpaceDE w:val="0"/>
        <w:autoSpaceDN w:val="0"/>
        <w:adjustRightInd w:val="0"/>
        <w:rPr>
          <w:rFonts w:cs="Arial"/>
          <w:color w:val="000000"/>
          <w:szCs w:val="20"/>
        </w:rPr>
      </w:pPr>
      <w:r w:rsidRPr="000A6749">
        <w:rPr>
          <w:rFonts w:cs="Arial"/>
          <w:color w:val="000000"/>
          <w:szCs w:val="20"/>
        </w:rPr>
        <w:t>The Government is obligated only to the extent of authorized Orders made under the BPA.</w:t>
      </w:r>
      <w:r>
        <w:rPr>
          <w:rFonts w:cs="Arial"/>
          <w:color w:val="000000"/>
          <w:szCs w:val="20"/>
        </w:rPr>
        <w:t xml:space="preserve"> </w:t>
      </w:r>
      <w:r w:rsidRPr="000A6749">
        <w:rPr>
          <w:rFonts w:cs="Arial"/>
          <w:color w:val="000000"/>
          <w:szCs w:val="20"/>
        </w:rPr>
        <w:t>There is no guaranteed minimum quantity of supplies or services the Government agrees to order</w:t>
      </w:r>
      <w:r>
        <w:rPr>
          <w:rFonts w:cs="Arial"/>
          <w:color w:val="000000"/>
          <w:szCs w:val="20"/>
        </w:rPr>
        <w:t xml:space="preserve"> </w:t>
      </w:r>
      <w:r w:rsidRPr="000A6749">
        <w:rPr>
          <w:rFonts w:cs="Arial"/>
          <w:color w:val="000000"/>
          <w:szCs w:val="20"/>
        </w:rPr>
        <w:t xml:space="preserve">under this solicitation. </w:t>
      </w:r>
    </w:p>
    <w:p w14:paraId="751A5119" w14:textId="77777777" w:rsidR="000A6749" w:rsidRDefault="000A6749" w:rsidP="000A6749">
      <w:pPr>
        <w:rPr>
          <w:rFonts w:cs="Arial"/>
          <w:color w:val="000000"/>
          <w:szCs w:val="20"/>
        </w:rPr>
      </w:pPr>
    </w:p>
    <w:p w14:paraId="2DABACAC" w14:textId="1A45715A" w:rsidR="000A6749" w:rsidRDefault="000A6749" w:rsidP="000A6749">
      <w:r w:rsidRPr="000A6749">
        <w:rPr>
          <w:rFonts w:cs="Arial"/>
          <w:color w:val="000000"/>
          <w:szCs w:val="20"/>
        </w:rPr>
        <w:t>The anticipated BPA does not obligate any funding. The individual Task Orders placed against the contract will obligate the funding.</w:t>
      </w:r>
    </w:p>
    <w:p w14:paraId="1EE7C6A6" w14:textId="0DA63042" w:rsidR="000A6749" w:rsidRDefault="000A6749" w:rsidP="00EF07BE">
      <w:pPr>
        <w:pStyle w:val="BodyText"/>
        <w:ind w:left="3059" w:right="2812"/>
        <w:jc w:val="center"/>
      </w:pPr>
    </w:p>
    <w:p w14:paraId="28826AA1" w14:textId="3CE3FE70" w:rsidR="000A6749" w:rsidRPr="000A6749" w:rsidRDefault="000A6749" w:rsidP="000A6749">
      <w:pPr>
        <w:autoSpaceDE w:val="0"/>
        <w:autoSpaceDN w:val="0"/>
        <w:adjustRightInd w:val="0"/>
        <w:rPr>
          <w:rFonts w:cs="Arial"/>
          <w:color w:val="000000"/>
          <w:szCs w:val="20"/>
        </w:rPr>
      </w:pPr>
      <w:r w:rsidRPr="000A6749">
        <w:rPr>
          <w:rFonts w:cs="Arial"/>
          <w:b/>
          <w:bCs/>
          <w:color w:val="000000"/>
          <w:szCs w:val="20"/>
        </w:rPr>
        <w:t xml:space="preserve">AUTHORIZED TO USE THE BPA </w:t>
      </w:r>
    </w:p>
    <w:p w14:paraId="7ED55093" w14:textId="77777777" w:rsidR="000A6749" w:rsidRDefault="000A6749" w:rsidP="000A6749">
      <w:pPr>
        <w:autoSpaceDE w:val="0"/>
        <w:autoSpaceDN w:val="0"/>
        <w:adjustRightInd w:val="0"/>
        <w:rPr>
          <w:rFonts w:cs="Arial"/>
          <w:color w:val="000000"/>
          <w:szCs w:val="20"/>
        </w:rPr>
      </w:pPr>
    </w:p>
    <w:p w14:paraId="2E417390" w14:textId="3152D7CA" w:rsidR="000A6749" w:rsidRDefault="000A6749" w:rsidP="000A6749">
      <w:pPr>
        <w:autoSpaceDE w:val="0"/>
        <w:autoSpaceDN w:val="0"/>
        <w:adjustRightInd w:val="0"/>
        <w:rPr>
          <w:rFonts w:cs="Arial"/>
          <w:color w:val="000000"/>
          <w:szCs w:val="20"/>
        </w:rPr>
      </w:pPr>
      <w:r>
        <w:rPr>
          <w:rFonts w:cs="Arial"/>
          <w:color w:val="000000"/>
          <w:szCs w:val="20"/>
        </w:rPr>
        <w:t>Only</w:t>
      </w:r>
      <w:r w:rsidRPr="000A6749">
        <w:rPr>
          <w:rFonts w:cs="Arial"/>
          <w:color w:val="000000"/>
          <w:szCs w:val="20"/>
        </w:rPr>
        <w:t xml:space="preserve"> </w:t>
      </w:r>
      <w:r>
        <w:rPr>
          <w:rFonts w:cs="Arial"/>
          <w:color w:val="000000"/>
          <w:szCs w:val="20"/>
        </w:rPr>
        <w:t>CBP</w:t>
      </w:r>
      <w:r w:rsidRPr="000A6749">
        <w:rPr>
          <w:rFonts w:cs="Arial"/>
          <w:color w:val="000000"/>
          <w:szCs w:val="20"/>
        </w:rPr>
        <w:t xml:space="preserve"> Contracting Officers are authorized to place Orders under the BPA. </w:t>
      </w:r>
    </w:p>
    <w:p w14:paraId="522D2A56" w14:textId="77777777" w:rsidR="000A6749" w:rsidRPr="000A6749" w:rsidRDefault="000A6749" w:rsidP="000A6749">
      <w:pPr>
        <w:autoSpaceDE w:val="0"/>
        <w:autoSpaceDN w:val="0"/>
        <w:adjustRightInd w:val="0"/>
        <w:rPr>
          <w:rFonts w:cs="Arial"/>
          <w:color w:val="000000"/>
          <w:szCs w:val="20"/>
        </w:rPr>
      </w:pPr>
    </w:p>
    <w:p w14:paraId="3B961756" w14:textId="3D7F2D22" w:rsidR="000A6749" w:rsidRDefault="000A6749" w:rsidP="000A6749">
      <w:pPr>
        <w:pStyle w:val="BodyText"/>
        <w:ind w:right="2812"/>
        <w:rPr>
          <w:rFonts w:eastAsia="Times New Roman"/>
          <w:b/>
          <w:bCs/>
          <w:color w:val="000000"/>
        </w:rPr>
      </w:pPr>
      <w:r w:rsidRPr="000A6749">
        <w:rPr>
          <w:rFonts w:eastAsia="Times New Roman"/>
          <w:b/>
          <w:bCs/>
          <w:color w:val="000000"/>
        </w:rPr>
        <w:t>INSTRUCTIONS FOR SUBMITTING DELIVERABLES</w:t>
      </w:r>
    </w:p>
    <w:p w14:paraId="52F345B8" w14:textId="59C691EA" w:rsidR="000A6749" w:rsidRDefault="000A6749" w:rsidP="000A6749">
      <w:pPr>
        <w:pStyle w:val="BodyText"/>
        <w:ind w:right="2812"/>
        <w:rPr>
          <w:rFonts w:eastAsia="Times New Roman"/>
          <w:b/>
          <w:bCs/>
          <w:color w:val="000000"/>
        </w:rPr>
      </w:pPr>
    </w:p>
    <w:p w14:paraId="31D89154" w14:textId="08D10116" w:rsidR="000A6749" w:rsidRDefault="000A6749" w:rsidP="000A6749">
      <w:pPr>
        <w:pStyle w:val="BodyText"/>
        <w:ind w:right="-90"/>
      </w:pPr>
      <w:r>
        <w:t>Submission of deliverables shall be coordinated with the ordering CBP Contracting Officer or Contracting Officer designated representative.</w:t>
      </w:r>
    </w:p>
    <w:p w14:paraId="0227014B" w14:textId="77777777" w:rsidR="000A6749" w:rsidRDefault="000A6749" w:rsidP="000A6749">
      <w:pPr>
        <w:pStyle w:val="BodyText"/>
        <w:ind w:left="3059" w:right="2812"/>
        <w:jc w:val="center"/>
        <w:rPr>
          <w:spacing w:val="-2"/>
        </w:rPr>
      </w:pPr>
      <w:r>
        <w:t>[End</w:t>
      </w:r>
      <w:r>
        <w:rPr>
          <w:spacing w:val="-2"/>
        </w:rPr>
        <w:t xml:space="preserve"> </w:t>
      </w:r>
      <w:r>
        <w:t>of</w:t>
      </w:r>
      <w:r>
        <w:rPr>
          <w:spacing w:val="-2"/>
        </w:rPr>
        <w:t xml:space="preserve"> Clause]</w:t>
      </w:r>
    </w:p>
    <w:p w14:paraId="04817C53" w14:textId="77777777" w:rsidR="000A6749" w:rsidRDefault="000A6749" w:rsidP="000A6749">
      <w:pPr>
        <w:autoSpaceDE w:val="0"/>
        <w:autoSpaceDN w:val="0"/>
        <w:adjustRightInd w:val="0"/>
        <w:rPr>
          <w:rFonts w:ascii="Times New Roman" w:hAnsi="Times New Roman"/>
          <w:b/>
          <w:bCs/>
          <w:color w:val="000000"/>
          <w:sz w:val="23"/>
          <w:szCs w:val="23"/>
        </w:rPr>
      </w:pPr>
    </w:p>
    <w:p w14:paraId="5EDB6D8B" w14:textId="5A19445A" w:rsidR="000A6749" w:rsidRPr="002A153C" w:rsidRDefault="002A153C" w:rsidP="000A6749">
      <w:pPr>
        <w:autoSpaceDE w:val="0"/>
        <w:autoSpaceDN w:val="0"/>
        <w:adjustRightInd w:val="0"/>
        <w:rPr>
          <w:rFonts w:cs="Arial"/>
          <w:b/>
          <w:bCs/>
          <w:color w:val="000000"/>
          <w:szCs w:val="20"/>
        </w:rPr>
      </w:pPr>
      <w:r w:rsidRPr="002A153C">
        <w:rPr>
          <w:rFonts w:cs="Arial"/>
          <w:b/>
          <w:bCs/>
          <w:color w:val="000000"/>
          <w:szCs w:val="20"/>
        </w:rPr>
        <w:t xml:space="preserve">I.35 </w:t>
      </w:r>
      <w:r w:rsidR="000A6749" w:rsidRPr="002A153C">
        <w:rPr>
          <w:rFonts w:cs="Arial"/>
          <w:b/>
          <w:bCs/>
          <w:color w:val="000000"/>
          <w:szCs w:val="20"/>
        </w:rPr>
        <w:t xml:space="preserve"> PRICING PROVISIONS FOR TASK ORDER OR BLANKET PURCHASE AGREEMENT ISSUED UNDER A FEDERAL SUPPLY SCHEDULE (JUN 2005) </w:t>
      </w:r>
    </w:p>
    <w:p w14:paraId="5339C38D" w14:textId="77777777" w:rsidR="000A6749" w:rsidRPr="000A6749" w:rsidRDefault="000A6749" w:rsidP="000A6749">
      <w:pPr>
        <w:autoSpaceDE w:val="0"/>
        <w:autoSpaceDN w:val="0"/>
        <w:adjustRightInd w:val="0"/>
        <w:rPr>
          <w:rFonts w:cs="Arial"/>
          <w:color w:val="000000"/>
          <w:szCs w:val="20"/>
        </w:rPr>
      </w:pPr>
    </w:p>
    <w:p w14:paraId="6F770A37" w14:textId="5EC45684" w:rsidR="00E363CB" w:rsidRDefault="000A6749" w:rsidP="00E363CB">
      <w:pPr>
        <w:autoSpaceDE w:val="0"/>
        <w:autoSpaceDN w:val="0"/>
        <w:adjustRightInd w:val="0"/>
        <w:rPr>
          <w:rFonts w:cs="Arial"/>
          <w:color w:val="000000"/>
          <w:szCs w:val="20"/>
        </w:rPr>
      </w:pPr>
      <w:r w:rsidRPr="000A6749">
        <w:rPr>
          <w:rFonts w:cs="Arial"/>
          <w:color w:val="000000"/>
          <w:szCs w:val="20"/>
        </w:rPr>
        <w:t>This Blanket Purchase Agreement (BPA) is placed under the terms and conditions of the GSA Federal Supply Schedule contract identified herein. The contractor warrants that,</w:t>
      </w:r>
      <w:r>
        <w:rPr>
          <w:rFonts w:cs="Arial"/>
          <w:color w:val="000000"/>
          <w:szCs w:val="20"/>
        </w:rPr>
        <w:t xml:space="preserve"> </w:t>
      </w:r>
      <w:r w:rsidRPr="000A6749">
        <w:rPr>
          <w:rFonts w:cs="Arial"/>
          <w:color w:val="000000"/>
          <w:szCs w:val="20"/>
        </w:rPr>
        <w:t xml:space="preserve">throughout performance, the prices charged the Government shall be as low as, or lower than, those charged the contractor's most favored customers and that the Government shall never be charged more under this order than the offeror/contractor’s current GSA schedule rates, or the rates contained in the </w:t>
      </w:r>
      <w:r>
        <w:rPr>
          <w:rFonts w:cs="Arial"/>
          <w:color w:val="000000"/>
          <w:szCs w:val="20"/>
        </w:rPr>
        <w:t>BPA Price S</w:t>
      </w:r>
      <w:r w:rsidRPr="000A6749">
        <w:rPr>
          <w:rFonts w:cs="Arial"/>
          <w:color w:val="000000"/>
          <w:szCs w:val="20"/>
        </w:rPr>
        <w:t>chedule,</w:t>
      </w:r>
      <w:r>
        <w:rPr>
          <w:rFonts w:cs="Arial"/>
          <w:color w:val="000000"/>
          <w:szCs w:val="20"/>
        </w:rPr>
        <w:t xml:space="preserve"> </w:t>
      </w:r>
      <w:r w:rsidRPr="000A6749">
        <w:rPr>
          <w:rFonts w:cs="Arial"/>
          <w:color w:val="000000"/>
          <w:szCs w:val="20"/>
        </w:rPr>
        <w:t xml:space="preserve">whichever are lower. </w:t>
      </w:r>
    </w:p>
    <w:p w14:paraId="73FDF23B" w14:textId="77777777" w:rsidR="00E363CB" w:rsidRDefault="00E363CB" w:rsidP="00E363CB">
      <w:pPr>
        <w:autoSpaceDE w:val="0"/>
        <w:autoSpaceDN w:val="0"/>
        <w:adjustRightInd w:val="0"/>
        <w:rPr>
          <w:rFonts w:cs="Arial"/>
          <w:color w:val="000000"/>
          <w:szCs w:val="20"/>
        </w:rPr>
      </w:pPr>
    </w:p>
    <w:p w14:paraId="4C7B76FE" w14:textId="77777777" w:rsidR="00E363CB" w:rsidRDefault="000A6749" w:rsidP="00E363CB">
      <w:pPr>
        <w:autoSpaceDE w:val="0"/>
        <w:autoSpaceDN w:val="0"/>
        <w:adjustRightInd w:val="0"/>
        <w:rPr>
          <w:rFonts w:cs="Arial"/>
          <w:color w:val="000000"/>
          <w:szCs w:val="20"/>
        </w:rPr>
      </w:pPr>
      <w:r w:rsidRPr="000A6749">
        <w:rPr>
          <w:rFonts w:cs="Arial"/>
          <w:color w:val="000000"/>
          <w:szCs w:val="20"/>
        </w:rPr>
        <w:t>If this order contains options for additional periods of performance, U.S. Customs &amp; Border Protection (CBP) will invoke the option only if the offeror/contractor maintains a current GSA schedule. Unilateral options will not be invoked if the rates indicated in the task order schedule for the option are higher than current GSA schedule rates, but may be invoked bilaterally at the offeror/contractor's current GSA rates. The contractor shall provide notice to the Government of any proposed and/or approved change to the GSA schedule rates. Failure to comply with the provisions of this price warranty may be cause for termination of the order and the offeror/contractor may be required to adjust their billing and/or reimburse the Government for any charges invoiced in violation of the price warranty."</w:t>
      </w:r>
    </w:p>
    <w:p w14:paraId="795D4EF1" w14:textId="77777777" w:rsidR="00E363CB" w:rsidRDefault="00E363CB" w:rsidP="00E363CB">
      <w:pPr>
        <w:autoSpaceDE w:val="0"/>
        <w:autoSpaceDN w:val="0"/>
        <w:adjustRightInd w:val="0"/>
        <w:rPr>
          <w:rFonts w:cs="Arial"/>
          <w:color w:val="000000"/>
          <w:szCs w:val="20"/>
        </w:rPr>
      </w:pPr>
    </w:p>
    <w:p w14:paraId="0BAA59AE" w14:textId="2EBD44A9" w:rsidR="00E363CB" w:rsidRDefault="00E363CB" w:rsidP="00E363CB">
      <w:pPr>
        <w:pStyle w:val="BodyText"/>
        <w:ind w:left="3059" w:right="2812"/>
        <w:jc w:val="center"/>
        <w:rPr>
          <w:spacing w:val="-2"/>
        </w:rPr>
      </w:pPr>
      <w:r>
        <w:t>[End</w:t>
      </w:r>
      <w:r>
        <w:rPr>
          <w:spacing w:val="-2"/>
        </w:rPr>
        <w:t xml:space="preserve"> </w:t>
      </w:r>
      <w:r>
        <w:t>of</w:t>
      </w:r>
      <w:r>
        <w:rPr>
          <w:spacing w:val="-2"/>
        </w:rPr>
        <w:t xml:space="preserve"> Clause]</w:t>
      </w:r>
    </w:p>
    <w:p w14:paraId="213F31DE" w14:textId="77777777" w:rsidR="00E363CB" w:rsidRDefault="00E363CB" w:rsidP="00E363CB">
      <w:pPr>
        <w:pStyle w:val="BodyText"/>
        <w:ind w:left="3059" w:right="2812"/>
        <w:jc w:val="center"/>
        <w:rPr>
          <w:spacing w:val="-2"/>
        </w:rPr>
      </w:pPr>
    </w:p>
    <w:p w14:paraId="1068DA55" w14:textId="7ECF9716" w:rsidR="00E363CB" w:rsidRDefault="002A153C" w:rsidP="00E363CB">
      <w:pPr>
        <w:autoSpaceDE w:val="0"/>
        <w:autoSpaceDN w:val="0"/>
        <w:adjustRightInd w:val="0"/>
        <w:rPr>
          <w:rFonts w:cs="Arial"/>
          <w:b/>
          <w:bCs/>
          <w:color w:val="000000"/>
          <w:szCs w:val="20"/>
        </w:rPr>
      </w:pPr>
      <w:r w:rsidRPr="002A153C">
        <w:rPr>
          <w:rFonts w:cs="Arial"/>
          <w:b/>
          <w:bCs/>
          <w:color w:val="000000"/>
          <w:szCs w:val="20"/>
        </w:rPr>
        <w:t>I.36</w:t>
      </w:r>
      <w:r w:rsidR="00E363CB" w:rsidRPr="002A153C">
        <w:rPr>
          <w:rFonts w:cs="Arial"/>
          <w:b/>
          <w:bCs/>
          <w:color w:val="000000"/>
          <w:szCs w:val="20"/>
        </w:rPr>
        <w:t xml:space="preserve"> ORDERING</w:t>
      </w:r>
      <w:r w:rsidR="00E363CB" w:rsidRPr="000A6749">
        <w:rPr>
          <w:rFonts w:cs="Arial"/>
          <w:b/>
          <w:bCs/>
          <w:color w:val="000000"/>
          <w:szCs w:val="20"/>
        </w:rPr>
        <w:t xml:space="preserve"> PROCEDURES - </w:t>
      </w:r>
      <w:r w:rsidR="009C7E63">
        <w:rPr>
          <w:rFonts w:cs="Arial"/>
          <w:b/>
          <w:bCs/>
          <w:color w:val="000000"/>
          <w:szCs w:val="20"/>
        </w:rPr>
        <w:t>SERVICES</w:t>
      </w:r>
      <w:r w:rsidR="009C7E63" w:rsidRPr="000A6749">
        <w:rPr>
          <w:rFonts w:cs="Arial"/>
          <w:b/>
          <w:bCs/>
          <w:color w:val="000000"/>
          <w:szCs w:val="20"/>
        </w:rPr>
        <w:t xml:space="preserve"> </w:t>
      </w:r>
      <w:r w:rsidR="00E363CB" w:rsidRPr="000A6749">
        <w:rPr>
          <w:rFonts w:cs="Arial"/>
          <w:b/>
          <w:bCs/>
          <w:color w:val="000000"/>
          <w:szCs w:val="20"/>
        </w:rPr>
        <w:t xml:space="preserve">(OCT 2007) </w:t>
      </w:r>
    </w:p>
    <w:p w14:paraId="218CA9B3" w14:textId="77777777" w:rsidR="00E363CB" w:rsidRPr="000A6749" w:rsidRDefault="00E363CB" w:rsidP="00E363CB">
      <w:pPr>
        <w:autoSpaceDE w:val="0"/>
        <w:autoSpaceDN w:val="0"/>
        <w:adjustRightInd w:val="0"/>
        <w:rPr>
          <w:rFonts w:cs="Arial"/>
          <w:color w:val="000000"/>
          <w:szCs w:val="20"/>
        </w:rPr>
      </w:pPr>
    </w:p>
    <w:p w14:paraId="2C57020F" w14:textId="31263362" w:rsidR="00E363CB" w:rsidRDefault="00E363CB" w:rsidP="00E363CB">
      <w:pPr>
        <w:autoSpaceDE w:val="0"/>
        <w:autoSpaceDN w:val="0"/>
        <w:adjustRightInd w:val="0"/>
        <w:rPr>
          <w:rFonts w:cs="Arial"/>
          <w:color w:val="000000"/>
          <w:szCs w:val="20"/>
        </w:rPr>
      </w:pPr>
      <w:r w:rsidRPr="000A6749">
        <w:rPr>
          <w:rFonts w:cs="Arial"/>
          <w:color w:val="000000"/>
          <w:szCs w:val="20"/>
        </w:rPr>
        <w:t xml:space="preserve">Ordering of </w:t>
      </w:r>
      <w:r w:rsidR="009C7E63">
        <w:rPr>
          <w:rFonts w:cs="Arial"/>
          <w:color w:val="000000"/>
          <w:szCs w:val="20"/>
        </w:rPr>
        <w:t>services</w:t>
      </w:r>
      <w:r w:rsidR="009C7E63" w:rsidRPr="000A6749">
        <w:rPr>
          <w:rFonts w:cs="Arial"/>
          <w:color w:val="000000"/>
          <w:szCs w:val="20"/>
        </w:rPr>
        <w:t xml:space="preserve"> </w:t>
      </w:r>
      <w:r w:rsidRPr="000A6749">
        <w:rPr>
          <w:rFonts w:cs="Arial"/>
          <w:color w:val="000000"/>
          <w:szCs w:val="20"/>
        </w:rPr>
        <w:t xml:space="preserve">under this </w:t>
      </w:r>
      <w:r>
        <w:rPr>
          <w:rFonts w:cs="Arial"/>
          <w:color w:val="000000"/>
          <w:szCs w:val="20"/>
        </w:rPr>
        <w:t>BPA</w:t>
      </w:r>
      <w:r w:rsidRPr="000A6749">
        <w:rPr>
          <w:rFonts w:cs="Arial"/>
          <w:color w:val="000000"/>
          <w:szCs w:val="20"/>
        </w:rPr>
        <w:t xml:space="preserve"> shall be accomplished by the issuance of written </w:t>
      </w:r>
      <w:r w:rsidR="003F0530">
        <w:rPr>
          <w:rFonts w:cs="Arial"/>
          <w:color w:val="000000"/>
          <w:szCs w:val="20"/>
        </w:rPr>
        <w:t>task</w:t>
      </w:r>
      <w:r w:rsidR="003F0530" w:rsidRPr="000A6749">
        <w:rPr>
          <w:rFonts w:cs="Arial"/>
          <w:color w:val="000000"/>
          <w:szCs w:val="20"/>
        </w:rPr>
        <w:t xml:space="preserve"> </w:t>
      </w:r>
      <w:r w:rsidRPr="000A6749">
        <w:rPr>
          <w:rFonts w:cs="Arial"/>
          <w:color w:val="000000"/>
          <w:szCs w:val="20"/>
        </w:rPr>
        <w:t xml:space="preserve">orders specifying the </w:t>
      </w:r>
      <w:r w:rsidR="003F0530">
        <w:rPr>
          <w:rFonts w:cs="Arial"/>
          <w:color w:val="000000"/>
          <w:szCs w:val="20"/>
        </w:rPr>
        <w:t xml:space="preserve">services </w:t>
      </w:r>
      <w:r w:rsidRPr="000A6749">
        <w:rPr>
          <w:rFonts w:cs="Arial"/>
          <w:color w:val="000000"/>
          <w:szCs w:val="20"/>
        </w:rPr>
        <w:t xml:space="preserve">being ordered. All </w:t>
      </w:r>
      <w:r w:rsidR="003F0530">
        <w:rPr>
          <w:rFonts w:cs="Arial"/>
          <w:color w:val="000000"/>
          <w:szCs w:val="20"/>
        </w:rPr>
        <w:t>task</w:t>
      </w:r>
      <w:r w:rsidR="003F0530" w:rsidRPr="000A6749">
        <w:rPr>
          <w:rFonts w:cs="Arial"/>
          <w:color w:val="000000"/>
          <w:szCs w:val="20"/>
        </w:rPr>
        <w:t xml:space="preserve"> </w:t>
      </w:r>
      <w:r w:rsidRPr="000A6749">
        <w:rPr>
          <w:rFonts w:cs="Arial"/>
          <w:color w:val="000000"/>
          <w:szCs w:val="20"/>
        </w:rPr>
        <w:t xml:space="preserve">orders issued under this </w:t>
      </w:r>
      <w:r>
        <w:rPr>
          <w:rFonts w:cs="Arial"/>
          <w:color w:val="000000"/>
          <w:szCs w:val="20"/>
        </w:rPr>
        <w:t>BPA</w:t>
      </w:r>
      <w:r w:rsidRPr="000A6749">
        <w:rPr>
          <w:rFonts w:cs="Arial"/>
          <w:color w:val="000000"/>
          <w:szCs w:val="20"/>
        </w:rPr>
        <w:t xml:space="preserve"> shall conform to the provisions of the BPA ordering procedures. </w:t>
      </w:r>
    </w:p>
    <w:p w14:paraId="20F6BE9C" w14:textId="77777777" w:rsidR="00E363CB" w:rsidRPr="000A6749" w:rsidRDefault="00E363CB" w:rsidP="00E363CB">
      <w:pPr>
        <w:autoSpaceDE w:val="0"/>
        <w:autoSpaceDN w:val="0"/>
        <w:adjustRightInd w:val="0"/>
        <w:rPr>
          <w:rFonts w:cs="Arial"/>
          <w:color w:val="000000"/>
          <w:szCs w:val="20"/>
        </w:rPr>
      </w:pPr>
    </w:p>
    <w:p w14:paraId="34FB3340" w14:textId="218DF59E" w:rsidR="00E363CB" w:rsidRPr="000A6749" w:rsidRDefault="00E363CB" w:rsidP="00E363CB">
      <w:pPr>
        <w:autoSpaceDE w:val="0"/>
        <w:autoSpaceDN w:val="0"/>
        <w:adjustRightInd w:val="0"/>
        <w:rPr>
          <w:rFonts w:cs="Arial"/>
          <w:color w:val="000000"/>
          <w:szCs w:val="20"/>
        </w:rPr>
      </w:pPr>
      <w:r w:rsidRPr="000A6749">
        <w:rPr>
          <w:rFonts w:cs="Arial"/>
          <w:color w:val="000000"/>
          <w:szCs w:val="20"/>
        </w:rPr>
        <w:t xml:space="preserve">The only office(s) authorized to issue </w:t>
      </w:r>
      <w:r w:rsidR="003F0530">
        <w:rPr>
          <w:rFonts w:cs="Arial"/>
          <w:color w:val="000000"/>
          <w:szCs w:val="20"/>
        </w:rPr>
        <w:t>task</w:t>
      </w:r>
      <w:r w:rsidR="003F0530" w:rsidRPr="000A6749">
        <w:rPr>
          <w:rFonts w:cs="Arial"/>
          <w:color w:val="000000"/>
          <w:szCs w:val="20"/>
        </w:rPr>
        <w:t xml:space="preserve"> </w:t>
      </w:r>
      <w:r w:rsidRPr="000A6749">
        <w:rPr>
          <w:rFonts w:cs="Arial"/>
          <w:color w:val="000000"/>
          <w:szCs w:val="20"/>
        </w:rPr>
        <w:t>orders under this contract are:</w:t>
      </w:r>
      <w:r>
        <w:rPr>
          <w:rFonts w:cs="Arial"/>
          <w:color w:val="000000"/>
          <w:szCs w:val="20"/>
        </w:rPr>
        <w:t xml:space="preserve"> CBP</w:t>
      </w:r>
    </w:p>
    <w:p w14:paraId="6B364853" w14:textId="77777777" w:rsidR="00E363CB" w:rsidRDefault="00E363CB" w:rsidP="00E363CB">
      <w:pPr>
        <w:autoSpaceDE w:val="0"/>
        <w:autoSpaceDN w:val="0"/>
        <w:adjustRightInd w:val="0"/>
        <w:rPr>
          <w:rFonts w:cs="Arial"/>
          <w:color w:val="000000"/>
          <w:szCs w:val="20"/>
        </w:rPr>
      </w:pPr>
    </w:p>
    <w:p w14:paraId="2EBF5AD9" w14:textId="77777777" w:rsidR="00E363CB" w:rsidRDefault="00E363CB" w:rsidP="00E363CB">
      <w:pPr>
        <w:autoSpaceDE w:val="0"/>
        <w:autoSpaceDN w:val="0"/>
        <w:adjustRightInd w:val="0"/>
        <w:rPr>
          <w:rFonts w:cs="Arial"/>
          <w:color w:val="000000"/>
          <w:szCs w:val="20"/>
        </w:rPr>
      </w:pPr>
    </w:p>
    <w:p w14:paraId="52E42F15" w14:textId="77777777" w:rsidR="00E363CB" w:rsidRDefault="00E363CB" w:rsidP="00E363CB">
      <w:pPr>
        <w:autoSpaceDE w:val="0"/>
        <w:autoSpaceDN w:val="0"/>
        <w:adjustRightInd w:val="0"/>
        <w:rPr>
          <w:rFonts w:cs="Arial"/>
          <w:color w:val="000000"/>
          <w:szCs w:val="20"/>
        </w:rPr>
      </w:pPr>
    </w:p>
    <w:p w14:paraId="6E8181CC" w14:textId="77777777" w:rsidR="00E363CB" w:rsidRDefault="00E363CB" w:rsidP="00E363CB">
      <w:pPr>
        <w:autoSpaceDE w:val="0"/>
        <w:autoSpaceDN w:val="0"/>
        <w:adjustRightInd w:val="0"/>
        <w:rPr>
          <w:rFonts w:cs="Arial"/>
          <w:color w:val="000000"/>
          <w:szCs w:val="20"/>
        </w:rPr>
      </w:pPr>
    </w:p>
    <w:p w14:paraId="320F958B" w14:textId="7F294680" w:rsidR="00D65671" w:rsidRDefault="00107C88" w:rsidP="00E363CB">
      <w:pPr>
        <w:autoSpaceDE w:val="0"/>
        <w:autoSpaceDN w:val="0"/>
        <w:adjustRightInd w:val="0"/>
        <w:rPr>
          <w:rFonts w:eastAsia="Arial" w:cs="Arial"/>
          <w:b/>
          <w:szCs w:val="20"/>
          <w:u w:val="single"/>
        </w:rPr>
      </w:pPr>
      <w:r>
        <w:rPr>
          <w:rFonts w:eastAsia="Arial" w:cs="Arial"/>
          <w:b/>
          <w:szCs w:val="20"/>
          <w:u w:val="single"/>
        </w:rPr>
        <w:t>CONTRACT DOCUMENTS, EXHIBITS, OR ATTACHMENTS</w:t>
      </w:r>
    </w:p>
    <w:p w14:paraId="1AE8B770" w14:textId="77777777" w:rsidR="00BC3B79" w:rsidRDefault="00DC33B8"/>
    <w:p w14:paraId="6A403A41" w14:textId="63340E0B" w:rsidR="00EF07BE" w:rsidRDefault="00294B70" w:rsidP="00EF07BE">
      <w:pPr>
        <w:ind w:left="461" w:hanging="461"/>
      </w:pPr>
      <w:bookmarkStart w:id="78" w:name="II.31_LIST_OF_ATTACHMENTS"/>
      <w:bookmarkEnd w:id="78"/>
      <w:r>
        <w:t xml:space="preserve">I.37 </w:t>
      </w:r>
      <w:r w:rsidR="00EF07BE">
        <w:t>LIST OF ATTACHMENTS</w:t>
      </w:r>
    </w:p>
    <w:p w14:paraId="3D07BBF6" w14:textId="77777777" w:rsidR="00EF07BE" w:rsidRDefault="00EF07BE" w:rsidP="00EF07BE">
      <w:pPr>
        <w:pStyle w:val="BodyText"/>
        <w:spacing w:before="1"/>
        <w:rPr>
          <w:b/>
        </w:rPr>
      </w:pPr>
    </w:p>
    <w:p w14:paraId="6CC298DE" w14:textId="77777777" w:rsidR="00EF07BE" w:rsidRDefault="00EF07BE" w:rsidP="00EF07BE">
      <w:pPr>
        <w:pStyle w:val="Heading2"/>
        <w:tabs>
          <w:tab w:val="left" w:pos="3639"/>
        </w:tabs>
        <w:ind w:left="400" w:firstLine="0"/>
      </w:pPr>
      <w:bookmarkStart w:id="79" w:name="_Toc122634097"/>
      <w:bookmarkStart w:id="80" w:name="_Toc122634912"/>
      <w:r>
        <w:t>Attachment</w:t>
      </w:r>
      <w:r>
        <w:rPr>
          <w:spacing w:val="-8"/>
        </w:rPr>
        <w:t xml:space="preserve"> </w:t>
      </w:r>
      <w:r>
        <w:rPr>
          <w:spacing w:val="-5"/>
        </w:rPr>
        <w:t>No.</w:t>
      </w:r>
      <w:r>
        <w:tab/>
        <w:t>Attachment</w:t>
      </w:r>
      <w:r>
        <w:rPr>
          <w:spacing w:val="-6"/>
        </w:rPr>
        <w:t xml:space="preserve"> </w:t>
      </w:r>
      <w:r>
        <w:rPr>
          <w:spacing w:val="-4"/>
        </w:rPr>
        <w:t>Title</w:t>
      </w:r>
      <w:bookmarkEnd w:id="79"/>
      <w:bookmarkEnd w:id="80"/>
    </w:p>
    <w:p w14:paraId="006F67F3" w14:textId="77777777" w:rsidR="00EF07BE" w:rsidRDefault="00EF07BE" w:rsidP="00EF07BE">
      <w:pPr>
        <w:pStyle w:val="BodyText"/>
        <w:spacing w:before="11"/>
        <w:rPr>
          <w:b/>
          <w:sz w:val="19"/>
        </w:rPr>
      </w:pPr>
    </w:p>
    <w:p w14:paraId="4CF38CF3" w14:textId="408B3D34" w:rsidR="00EF07BE" w:rsidRDefault="00EF07BE" w:rsidP="00EF07BE">
      <w:pPr>
        <w:pStyle w:val="BodyText"/>
        <w:ind w:left="400"/>
      </w:pPr>
      <w:r>
        <w:lastRenderedPageBreak/>
        <w:t>Attachment</w:t>
      </w:r>
      <w:r>
        <w:rPr>
          <w:spacing w:val="-3"/>
        </w:rPr>
        <w:t xml:space="preserve"> </w:t>
      </w:r>
      <w:r>
        <w:t>1</w:t>
      </w:r>
      <w:r>
        <w:rPr>
          <w:spacing w:val="-3"/>
        </w:rPr>
        <w:t xml:space="preserve"> </w:t>
      </w:r>
      <w:r>
        <w:t>–</w:t>
      </w:r>
      <w:r>
        <w:rPr>
          <w:spacing w:val="-3"/>
        </w:rPr>
        <w:t xml:space="preserve"> </w:t>
      </w:r>
      <w:r>
        <w:t>Statement</w:t>
      </w:r>
      <w:r>
        <w:rPr>
          <w:spacing w:val="-2"/>
        </w:rPr>
        <w:t xml:space="preserve"> </w:t>
      </w:r>
      <w:r>
        <w:t>of</w:t>
      </w:r>
      <w:r>
        <w:rPr>
          <w:spacing w:val="-3"/>
        </w:rPr>
        <w:t xml:space="preserve"> </w:t>
      </w:r>
      <w:r>
        <w:t>Objectives</w:t>
      </w:r>
      <w:r>
        <w:rPr>
          <w:spacing w:val="-1"/>
        </w:rPr>
        <w:t xml:space="preserve"> </w:t>
      </w:r>
      <w:r>
        <w:rPr>
          <w:spacing w:val="-4"/>
        </w:rPr>
        <w:t>(SOO)</w:t>
      </w:r>
    </w:p>
    <w:p w14:paraId="36731E8C" w14:textId="77777777" w:rsidR="00EF07BE" w:rsidRDefault="00EF07BE" w:rsidP="00EF07BE">
      <w:pPr>
        <w:pStyle w:val="BodyText"/>
      </w:pPr>
    </w:p>
    <w:p w14:paraId="174206F1" w14:textId="3FC376F2" w:rsidR="00EF07BE" w:rsidRDefault="00EF07BE" w:rsidP="00EF07BE">
      <w:pPr>
        <w:pStyle w:val="BodyText"/>
        <w:spacing w:before="1" w:line="480" w:lineRule="auto"/>
        <w:ind w:right="4623" w:firstLine="399"/>
      </w:pPr>
      <w:r>
        <w:t xml:space="preserve">Attachment 2 – Pricing </w:t>
      </w:r>
      <w:r w:rsidR="00350550">
        <w:t>Template</w:t>
      </w:r>
    </w:p>
    <w:p w14:paraId="4D15E6ED" w14:textId="30ECF644" w:rsidR="00EF07BE" w:rsidRDefault="00EF07BE" w:rsidP="00EF07BE">
      <w:pPr>
        <w:pStyle w:val="BodyText"/>
        <w:spacing w:line="480" w:lineRule="auto"/>
        <w:ind w:left="399" w:right="4305"/>
      </w:pPr>
      <w:r>
        <w:t>Attachment 3 – Performance Work Statement Template</w:t>
      </w:r>
    </w:p>
    <w:p w14:paraId="6CD1F12B" w14:textId="01767F83" w:rsidR="00B93289" w:rsidRDefault="00EF07BE" w:rsidP="00EF07BE">
      <w:pPr>
        <w:pStyle w:val="BodyText"/>
        <w:spacing w:line="480" w:lineRule="auto"/>
        <w:ind w:left="399" w:right="4305"/>
        <w:sectPr w:rsidR="00B93289" w:rsidSect="00BB7E80">
          <w:headerReference w:type="default" r:id="rId20"/>
          <w:footerReference w:type="default" r:id="rId21"/>
          <w:pgSz w:w="12240" w:h="15840" w:code="1"/>
          <w:pgMar w:top="720" w:right="720" w:bottom="720" w:left="720" w:header="432" w:footer="432" w:gutter="0"/>
          <w:cols w:space="720"/>
          <w:docGrid w:linePitch="360"/>
        </w:sectPr>
      </w:pPr>
      <w:r>
        <w:t>Attachment</w:t>
      </w:r>
      <w:r>
        <w:rPr>
          <w:spacing w:val="-4"/>
        </w:rPr>
        <w:t xml:space="preserve"> </w:t>
      </w:r>
      <w:r>
        <w:t>4</w:t>
      </w:r>
      <w:r>
        <w:rPr>
          <w:spacing w:val="-5"/>
        </w:rPr>
        <w:t xml:space="preserve"> </w:t>
      </w:r>
      <w:r>
        <w:t>–</w:t>
      </w:r>
      <w:r>
        <w:rPr>
          <w:spacing w:val="-4"/>
        </w:rPr>
        <w:t xml:space="preserve">  Sample Task Order</w:t>
      </w:r>
      <w:r w:rsidR="00350550">
        <w:rPr>
          <w:spacing w:val="-4"/>
        </w:rPr>
        <w:t xml:space="preserve"> Statement of Work (SOW)</w:t>
      </w:r>
    </w:p>
    <w:p w14:paraId="4D1DE246" w14:textId="77777777" w:rsidR="00B93289" w:rsidRDefault="00107C88" w:rsidP="000F0A75">
      <w:pPr>
        <w:pStyle w:val="SECTIONHEADER"/>
        <w:numPr>
          <w:ilvl w:val="0"/>
          <w:numId w:val="2"/>
        </w:numPr>
        <w:outlineLvl w:val="0"/>
      </w:pPr>
      <w:bookmarkStart w:id="81" w:name="_Toc122634098"/>
      <w:bookmarkStart w:id="82" w:name="_Toc122634913"/>
      <w:r>
        <w:lastRenderedPageBreak/>
        <w:t>SOLICITATION PROVISIONS</w:t>
      </w:r>
      <w:bookmarkEnd w:id="81"/>
      <w:bookmarkEnd w:id="82"/>
    </w:p>
    <w:p w14:paraId="0E7E87C0" w14:textId="77777777" w:rsidR="00B93289" w:rsidRDefault="00B93289"/>
    <w:p w14:paraId="635E5652" w14:textId="77777777" w:rsidR="00B93289" w:rsidRDefault="00B93289"/>
    <w:p w14:paraId="762F3A8A" w14:textId="28B7145F" w:rsidR="00210067" w:rsidRDefault="00210067" w:rsidP="000F0A75">
      <w:pPr>
        <w:pStyle w:val="CLAUSETITLE"/>
        <w:numPr>
          <w:ilvl w:val="1"/>
          <w:numId w:val="2"/>
        </w:numPr>
        <w:outlineLvl w:val="1"/>
      </w:pPr>
      <w:bookmarkStart w:id="83" w:name="_Toc122634099"/>
      <w:bookmarkStart w:id="84" w:name="_Toc122634914"/>
      <w:r>
        <w:t>52.204-24 REPRESENTATION REGARDING CERTAIN TELECOMMUNICATIOSN AND VIDEO SURVEILLANCE SERVICES OR EQUIPMENT (NOV 2021)</w:t>
      </w:r>
      <w:bookmarkEnd w:id="83"/>
      <w:bookmarkEnd w:id="84"/>
    </w:p>
    <w:p w14:paraId="12953663" w14:textId="61E901AE" w:rsidR="00210067" w:rsidRDefault="00210067" w:rsidP="00210067"/>
    <w:p w14:paraId="63DBE8B8" w14:textId="77777777" w:rsidR="00210067" w:rsidRDefault="00210067" w:rsidP="00210067">
      <w:pPr>
        <w:pStyle w:val="BodyText"/>
        <w:ind w:left="688" w:right="464"/>
      </w:pPr>
      <w:r>
        <w:t>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 in paragraph</w:t>
      </w:r>
      <w:r>
        <w:rPr>
          <w:spacing w:val="-4"/>
        </w:rPr>
        <w:t xml:space="preserve"> </w:t>
      </w:r>
      <w:r>
        <w:t>(c)(1)</w:t>
      </w:r>
      <w:r>
        <w:rPr>
          <w:spacing w:val="-3"/>
        </w:rPr>
        <w:t xml:space="preserve"> </w:t>
      </w:r>
      <w:r>
        <w:t>in</w:t>
      </w:r>
      <w:r>
        <w:rPr>
          <w:spacing w:val="-4"/>
        </w:rPr>
        <w:t xml:space="preserve"> </w:t>
      </w:r>
      <w:r>
        <w:t>the</w:t>
      </w:r>
      <w:r>
        <w:rPr>
          <w:spacing w:val="-4"/>
        </w:rPr>
        <w:t xml:space="preserve"> </w:t>
      </w:r>
      <w:r>
        <w:t>provision</w:t>
      </w:r>
      <w:r>
        <w:rPr>
          <w:spacing w:val="-4"/>
        </w:rPr>
        <w:t xml:space="preserve"> </w:t>
      </w:r>
      <w:r>
        <w:t>at</w:t>
      </w:r>
      <w:r>
        <w:rPr>
          <w:spacing w:val="-4"/>
        </w:rPr>
        <w:t xml:space="preserve"> </w:t>
      </w:r>
      <w:r>
        <w:t>52.204-26,</w:t>
      </w:r>
      <w:r>
        <w:rPr>
          <w:spacing w:val="-4"/>
        </w:rPr>
        <w:t xml:space="preserve"> </w:t>
      </w:r>
      <w:r>
        <w:t>Covered</w:t>
      </w:r>
      <w:r>
        <w:rPr>
          <w:spacing w:val="-4"/>
        </w:rPr>
        <w:t xml:space="preserve"> </w:t>
      </w:r>
      <w:r>
        <w:t>Telecommunications</w:t>
      </w:r>
      <w:r>
        <w:rPr>
          <w:spacing w:val="-3"/>
        </w:rPr>
        <w:t xml:space="preserve"> </w:t>
      </w:r>
      <w:r>
        <w:t>Equipment</w:t>
      </w:r>
      <w:r>
        <w:rPr>
          <w:spacing w:val="-4"/>
        </w:rPr>
        <w:t xml:space="preserve"> </w:t>
      </w:r>
      <w:r>
        <w:t>or</w:t>
      </w:r>
      <w:r>
        <w:rPr>
          <w:spacing w:val="-3"/>
        </w:rPr>
        <w:t xml:space="preserve"> </w:t>
      </w:r>
      <w:r>
        <w:t>Services</w:t>
      </w:r>
      <w:r>
        <w:rPr>
          <w:spacing w:val="-3"/>
        </w:rPr>
        <w:t xml:space="preserve"> </w:t>
      </w:r>
      <w:r>
        <w:t>--</w:t>
      </w:r>
      <w:r>
        <w:rPr>
          <w:spacing w:val="-3"/>
        </w:rPr>
        <w:t xml:space="preserve"> </w:t>
      </w:r>
      <w:r>
        <w:t>Representation, or in</w:t>
      </w:r>
      <w:r>
        <w:rPr>
          <w:spacing w:val="-1"/>
        </w:rPr>
        <w:t xml:space="preserve"> </w:t>
      </w:r>
      <w:r>
        <w:t>paragraph</w:t>
      </w:r>
      <w:r>
        <w:rPr>
          <w:spacing w:val="-1"/>
        </w:rPr>
        <w:t xml:space="preserve"> </w:t>
      </w:r>
      <w:r>
        <w:t>(v)(2)(i) of</w:t>
      </w:r>
      <w:r>
        <w:rPr>
          <w:spacing w:val="-3"/>
        </w:rPr>
        <w:t xml:space="preserve"> </w:t>
      </w:r>
      <w:r>
        <w:t>the</w:t>
      </w:r>
      <w:r>
        <w:rPr>
          <w:spacing w:val="-1"/>
        </w:rPr>
        <w:t xml:space="preserve"> </w:t>
      </w:r>
      <w:r>
        <w:t>provision</w:t>
      </w:r>
      <w:r>
        <w:rPr>
          <w:spacing w:val="-2"/>
        </w:rPr>
        <w:t xml:space="preserve"> </w:t>
      </w:r>
      <w:r>
        <w:t>at</w:t>
      </w:r>
      <w:r>
        <w:rPr>
          <w:spacing w:val="-1"/>
        </w:rPr>
        <w:t xml:space="preserve"> </w:t>
      </w:r>
      <w:r>
        <w:t>52.212-3,</w:t>
      </w:r>
      <w:r>
        <w:rPr>
          <w:spacing w:val="-1"/>
        </w:rPr>
        <w:t xml:space="preserve"> </w:t>
      </w:r>
      <w:r>
        <w:t>Offeror</w:t>
      </w:r>
      <w:r>
        <w:rPr>
          <w:spacing w:val="-2"/>
        </w:rPr>
        <w:t xml:space="preserve"> </w:t>
      </w:r>
      <w:r>
        <w:t>Representations and</w:t>
      </w:r>
      <w:r>
        <w:rPr>
          <w:spacing w:val="-1"/>
        </w:rPr>
        <w:t xml:space="preserve"> </w:t>
      </w:r>
      <w:r>
        <w:t>Certifications -</w:t>
      </w:r>
      <w:r>
        <w:rPr>
          <w:spacing w:val="-1"/>
        </w:rPr>
        <w:t xml:space="preserve"> </w:t>
      </w:r>
      <w:r>
        <w:t>Commercial</w:t>
      </w:r>
      <w:r>
        <w:rPr>
          <w:spacing w:val="-1"/>
        </w:rPr>
        <w:t xml:space="preserve"> </w:t>
      </w:r>
      <w:r>
        <w:t>Products and Commercial Services. The Offeror shall not complete the representation in paragraph (d)(2) of this provision if the Offeror has represented that it ‘‘does not use covered telecommunications equipment or services, or any equipment, system, or service that uses covered telecommunications equipment or services’’ in paragraph (c)(2) of the provision</w:t>
      </w:r>
      <w:r>
        <w:rPr>
          <w:spacing w:val="40"/>
        </w:rPr>
        <w:t xml:space="preserve"> </w:t>
      </w:r>
      <w:r>
        <w:t>at 52.204-26, or in paragraph (v)(2)(ii) of the provision at 52.212-3.</w:t>
      </w:r>
    </w:p>
    <w:p w14:paraId="067BD80E" w14:textId="77777777" w:rsidR="00210067" w:rsidRDefault="00210067" w:rsidP="00210067">
      <w:pPr>
        <w:pStyle w:val="BodyText"/>
        <w:spacing w:before="1"/>
      </w:pPr>
    </w:p>
    <w:p w14:paraId="581C3234" w14:textId="77777777" w:rsidR="00210067" w:rsidRDefault="00210067" w:rsidP="00210067">
      <w:pPr>
        <w:pStyle w:val="ListParagraph"/>
        <w:numPr>
          <w:ilvl w:val="0"/>
          <w:numId w:val="28"/>
        </w:numPr>
        <w:tabs>
          <w:tab w:val="left" w:pos="701"/>
        </w:tabs>
        <w:ind w:hanging="301"/>
        <w:rPr>
          <w:sz w:val="20"/>
        </w:rPr>
      </w:pPr>
      <w:r>
        <w:rPr>
          <w:i/>
          <w:sz w:val="20"/>
        </w:rPr>
        <w:t>Definitions</w:t>
      </w:r>
      <w:r>
        <w:rPr>
          <w:sz w:val="20"/>
        </w:rPr>
        <w:t>.</w:t>
      </w:r>
      <w:r>
        <w:rPr>
          <w:spacing w:val="-4"/>
          <w:sz w:val="20"/>
        </w:rPr>
        <w:t xml:space="preserve"> </w:t>
      </w:r>
      <w:r>
        <w:rPr>
          <w:sz w:val="20"/>
        </w:rPr>
        <w:t>As</w:t>
      </w:r>
      <w:r>
        <w:rPr>
          <w:spacing w:val="-2"/>
          <w:sz w:val="20"/>
        </w:rPr>
        <w:t xml:space="preserve"> </w:t>
      </w:r>
      <w:r>
        <w:rPr>
          <w:sz w:val="20"/>
        </w:rPr>
        <w:t>used</w:t>
      </w:r>
      <w:r>
        <w:rPr>
          <w:spacing w:val="-4"/>
          <w:sz w:val="20"/>
        </w:rPr>
        <w:t xml:space="preserve"> </w:t>
      </w:r>
      <w:r>
        <w:rPr>
          <w:sz w:val="20"/>
        </w:rPr>
        <w:t>in</w:t>
      </w:r>
      <w:r>
        <w:rPr>
          <w:spacing w:val="-4"/>
          <w:sz w:val="20"/>
        </w:rPr>
        <w:t xml:space="preserve"> </w:t>
      </w:r>
      <w:r>
        <w:rPr>
          <w:sz w:val="20"/>
        </w:rPr>
        <w:t>this</w:t>
      </w:r>
      <w:r>
        <w:rPr>
          <w:spacing w:val="-2"/>
          <w:sz w:val="20"/>
        </w:rPr>
        <w:t xml:space="preserve"> provision-</w:t>
      </w:r>
    </w:p>
    <w:p w14:paraId="4CBED9AB" w14:textId="77777777" w:rsidR="00210067" w:rsidRDefault="00210067" w:rsidP="00210067">
      <w:pPr>
        <w:pStyle w:val="BodyText"/>
      </w:pPr>
    </w:p>
    <w:p w14:paraId="50B15AB9" w14:textId="77777777" w:rsidR="00210067" w:rsidRDefault="00210067" w:rsidP="00210067">
      <w:pPr>
        <w:ind w:left="688" w:right="533" w:hanging="1"/>
      </w:pPr>
      <w:r>
        <w:rPr>
          <w:i/>
        </w:rPr>
        <w:t>Backhaul</w:t>
      </w:r>
      <w:r>
        <w:t xml:space="preserve">, </w:t>
      </w:r>
      <w:r>
        <w:rPr>
          <w:i/>
        </w:rPr>
        <w:t>covered telecommunications equipment or services</w:t>
      </w:r>
      <w:r>
        <w:t xml:space="preserve">, </w:t>
      </w:r>
      <w:r>
        <w:rPr>
          <w:i/>
        </w:rPr>
        <w:t>critical technology</w:t>
      </w:r>
      <w:r>
        <w:t xml:space="preserve">, </w:t>
      </w:r>
      <w:r>
        <w:rPr>
          <w:i/>
        </w:rPr>
        <w:t>interconnection arrangements</w:t>
      </w:r>
      <w:r>
        <w:t xml:space="preserve">, </w:t>
      </w:r>
      <w:r>
        <w:rPr>
          <w:i/>
        </w:rPr>
        <w:t>reasonable inquiry</w:t>
      </w:r>
      <w:r>
        <w:t xml:space="preserve">, </w:t>
      </w:r>
      <w:r>
        <w:rPr>
          <w:i/>
        </w:rPr>
        <w:t>roaming</w:t>
      </w:r>
      <w:r>
        <w:t xml:space="preserve">, and </w:t>
      </w:r>
      <w:r>
        <w:rPr>
          <w:i/>
        </w:rPr>
        <w:t xml:space="preserve">substantial or essential component </w:t>
      </w:r>
      <w:r>
        <w:t>have the meanings provided in the clause 52.204-25,</w:t>
      </w:r>
      <w:r>
        <w:rPr>
          <w:spacing w:val="-7"/>
        </w:rPr>
        <w:t xml:space="preserve"> </w:t>
      </w:r>
      <w:r>
        <w:t>Prohibition</w:t>
      </w:r>
      <w:r>
        <w:rPr>
          <w:spacing w:val="-5"/>
        </w:rPr>
        <w:t xml:space="preserve"> </w:t>
      </w:r>
      <w:r>
        <w:t>on</w:t>
      </w:r>
      <w:r>
        <w:rPr>
          <w:spacing w:val="-6"/>
        </w:rPr>
        <w:t xml:space="preserve"> </w:t>
      </w:r>
      <w:r>
        <w:t>Contracting</w:t>
      </w:r>
      <w:r>
        <w:rPr>
          <w:spacing w:val="-5"/>
        </w:rPr>
        <w:t xml:space="preserve"> </w:t>
      </w:r>
      <w:r>
        <w:t>for</w:t>
      </w:r>
      <w:r>
        <w:rPr>
          <w:spacing w:val="-6"/>
        </w:rPr>
        <w:t xml:space="preserve"> </w:t>
      </w:r>
      <w:r>
        <w:t>Certain</w:t>
      </w:r>
      <w:r>
        <w:rPr>
          <w:spacing w:val="-5"/>
        </w:rPr>
        <w:t xml:space="preserve"> </w:t>
      </w:r>
      <w:r>
        <w:t>Telecommunications</w:t>
      </w:r>
      <w:r>
        <w:rPr>
          <w:spacing w:val="-4"/>
        </w:rPr>
        <w:t xml:space="preserve"> </w:t>
      </w:r>
      <w:r>
        <w:t>and</w:t>
      </w:r>
      <w:r>
        <w:rPr>
          <w:spacing w:val="-5"/>
        </w:rPr>
        <w:t xml:space="preserve"> </w:t>
      </w:r>
      <w:r>
        <w:t>Video</w:t>
      </w:r>
      <w:r>
        <w:rPr>
          <w:spacing w:val="-6"/>
        </w:rPr>
        <w:t xml:space="preserve"> </w:t>
      </w:r>
      <w:r>
        <w:t>Surveillance</w:t>
      </w:r>
      <w:r>
        <w:rPr>
          <w:spacing w:val="-6"/>
        </w:rPr>
        <w:t xml:space="preserve"> </w:t>
      </w:r>
      <w:r>
        <w:t>Services</w:t>
      </w:r>
      <w:r>
        <w:rPr>
          <w:spacing w:val="-3"/>
        </w:rPr>
        <w:t xml:space="preserve"> </w:t>
      </w:r>
      <w:r>
        <w:t>or</w:t>
      </w:r>
      <w:r>
        <w:rPr>
          <w:spacing w:val="-4"/>
        </w:rPr>
        <w:t xml:space="preserve"> </w:t>
      </w:r>
      <w:r>
        <w:rPr>
          <w:spacing w:val="-2"/>
        </w:rPr>
        <w:t>Equipment.</w:t>
      </w:r>
    </w:p>
    <w:p w14:paraId="3EF250BC" w14:textId="77777777" w:rsidR="00210067" w:rsidRDefault="00210067" w:rsidP="00210067">
      <w:pPr>
        <w:pStyle w:val="BodyText"/>
        <w:spacing w:before="1"/>
      </w:pPr>
    </w:p>
    <w:p w14:paraId="71101ADB" w14:textId="77777777" w:rsidR="00210067" w:rsidRDefault="00210067" w:rsidP="00210067">
      <w:pPr>
        <w:pStyle w:val="ListParagraph"/>
        <w:numPr>
          <w:ilvl w:val="0"/>
          <w:numId w:val="28"/>
        </w:numPr>
        <w:tabs>
          <w:tab w:val="left" w:pos="702"/>
        </w:tabs>
        <w:ind w:left="688" w:right="608" w:hanging="288"/>
        <w:rPr>
          <w:sz w:val="20"/>
        </w:rPr>
      </w:pPr>
      <w:r>
        <w:rPr>
          <w:i/>
          <w:sz w:val="20"/>
        </w:rPr>
        <w:t>Prohibition</w:t>
      </w:r>
      <w:r>
        <w:rPr>
          <w:sz w:val="20"/>
        </w:rPr>
        <w:t>. (1) Section 889(a)(1)(A) of the John S. McCain National Defense Authorization Act for Fiscal Year 2019 (Pub.</w:t>
      </w:r>
      <w:r>
        <w:rPr>
          <w:spacing w:val="-2"/>
          <w:sz w:val="20"/>
        </w:rPr>
        <w:t xml:space="preserve"> </w:t>
      </w:r>
      <w:r>
        <w:rPr>
          <w:sz w:val="20"/>
        </w:rPr>
        <w:t>L.</w:t>
      </w:r>
      <w:r>
        <w:rPr>
          <w:spacing w:val="-2"/>
          <w:sz w:val="20"/>
        </w:rPr>
        <w:t xml:space="preserve"> </w:t>
      </w:r>
      <w:r>
        <w:rPr>
          <w:sz w:val="20"/>
        </w:rPr>
        <w:t>115-232)</w:t>
      </w:r>
      <w:r>
        <w:rPr>
          <w:spacing w:val="-2"/>
          <w:sz w:val="20"/>
        </w:rPr>
        <w:t xml:space="preserve"> </w:t>
      </w:r>
      <w:r>
        <w:rPr>
          <w:sz w:val="20"/>
        </w:rPr>
        <w:t>prohibits</w:t>
      </w:r>
      <w:r>
        <w:rPr>
          <w:spacing w:val="-2"/>
          <w:sz w:val="20"/>
        </w:rPr>
        <w:t xml:space="preserve"> </w:t>
      </w:r>
      <w:r>
        <w:rPr>
          <w:sz w:val="20"/>
        </w:rPr>
        <w:t>the</w:t>
      </w:r>
      <w:r>
        <w:rPr>
          <w:spacing w:val="-2"/>
          <w:sz w:val="20"/>
        </w:rPr>
        <w:t xml:space="preserve"> </w:t>
      </w:r>
      <w:r>
        <w:rPr>
          <w:sz w:val="20"/>
        </w:rPr>
        <w:t>head</w:t>
      </w:r>
      <w:r>
        <w:rPr>
          <w:spacing w:val="-2"/>
          <w:sz w:val="20"/>
        </w:rPr>
        <w:t xml:space="preserve"> </w:t>
      </w:r>
      <w:r>
        <w:rPr>
          <w:sz w:val="20"/>
        </w:rPr>
        <w:t>of</w:t>
      </w:r>
      <w:r>
        <w:rPr>
          <w:spacing w:val="-2"/>
          <w:sz w:val="20"/>
        </w:rPr>
        <w:t xml:space="preserve"> </w:t>
      </w:r>
      <w:r>
        <w:rPr>
          <w:sz w:val="20"/>
        </w:rPr>
        <w:t>an</w:t>
      </w:r>
      <w:r>
        <w:rPr>
          <w:spacing w:val="-2"/>
          <w:sz w:val="20"/>
        </w:rPr>
        <w:t xml:space="preserve"> </w:t>
      </w:r>
      <w:r>
        <w:rPr>
          <w:sz w:val="20"/>
        </w:rPr>
        <w:t>executive</w:t>
      </w:r>
      <w:r>
        <w:rPr>
          <w:spacing w:val="-2"/>
          <w:sz w:val="20"/>
        </w:rPr>
        <w:t xml:space="preserve"> </w:t>
      </w:r>
      <w:r>
        <w:rPr>
          <w:sz w:val="20"/>
        </w:rPr>
        <w:t>agency</w:t>
      </w:r>
      <w:r>
        <w:rPr>
          <w:spacing w:val="-2"/>
          <w:sz w:val="20"/>
        </w:rPr>
        <w:t xml:space="preserve"> </w:t>
      </w:r>
      <w:r>
        <w:rPr>
          <w:sz w:val="20"/>
        </w:rPr>
        <w:t>on</w:t>
      </w:r>
      <w:r>
        <w:rPr>
          <w:spacing w:val="-2"/>
          <w:sz w:val="20"/>
        </w:rPr>
        <w:t xml:space="preserve"> </w:t>
      </w:r>
      <w:r>
        <w:rPr>
          <w:sz w:val="20"/>
        </w:rPr>
        <w:t>or</w:t>
      </w:r>
      <w:r>
        <w:rPr>
          <w:spacing w:val="-2"/>
          <w:sz w:val="20"/>
        </w:rPr>
        <w:t xml:space="preserve"> </w:t>
      </w:r>
      <w:r>
        <w:rPr>
          <w:sz w:val="20"/>
        </w:rPr>
        <w:t>after</w:t>
      </w:r>
      <w:r>
        <w:rPr>
          <w:spacing w:val="-2"/>
          <w:sz w:val="20"/>
        </w:rPr>
        <w:t xml:space="preserve"> </w:t>
      </w:r>
      <w:r>
        <w:rPr>
          <w:sz w:val="20"/>
        </w:rPr>
        <w:t>August</w:t>
      </w:r>
      <w:r>
        <w:rPr>
          <w:spacing w:val="-2"/>
          <w:sz w:val="20"/>
        </w:rPr>
        <w:t xml:space="preserve"> </w:t>
      </w:r>
      <w:r>
        <w:rPr>
          <w:sz w:val="20"/>
        </w:rPr>
        <w:t>13,</w:t>
      </w:r>
      <w:r>
        <w:rPr>
          <w:spacing w:val="-2"/>
          <w:sz w:val="20"/>
        </w:rPr>
        <w:t xml:space="preserve"> </w:t>
      </w:r>
      <w:r>
        <w:rPr>
          <w:sz w:val="20"/>
        </w:rPr>
        <w:t>2019,</w:t>
      </w:r>
      <w:r>
        <w:rPr>
          <w:spacing w:val="-2"/>
          <w:sz w:val="20"/>
        </w:rPr>
        <w:t xml:space="preserve"> </w:t>
      </w:r>
      <w:r>
        <w:rPr>
          <w:sz w:val="20"/>
        </w:rPr>
        <w:t>from</w:t>
      </w:r>
      <w:r>
        <w:rPr>
          <w:spacing w:val="-3"/>
          <w:sz w:val="20"/>
        </w:rPr>
        <w:t xml:space="preserve"> </w:t>
      </w:r>
      <w:r>
        <w:rPr>
          <w:sz w:val="20"/>
        </w:rPr>
        <w:t>procuring</w:t>
      </w:r>
      <w:r>
        <w:rPr>
          <w:spacing w:val="-2"/>
          <w:sz w:val="20"/>
        </w:rPr>
        <w:t xml:space="preserve"> </w:t>
      </w:r>
      <w:r>
        <w:rPr>
          <w:sz w:val="20"/>
        </w:rPr>
        <w:t>or</w:t>
      </w:r>
      <w:r>
        <w:rPr>
          <w:spacing w:val="-3"/>
          <w:sz w:val="20"/>
        </w:rPr>
        <w:t xml:space="preserve"> </w:t>
      </w:r>
      <w:r>
        <w:rPr>
          <w:sz w:val="20"/>
        </w:rPr>
        <w:t>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shall be construed to--</w:t>
      </w:r>
    </w:p>
    <w:p w14:paraId="11E3263E" w14:textId="77777777" w:rsidR="00210067" w:rsidRDefault="00210067" w:rsidP="00210067">
      <w:pPr>
        <w:pStyle w:val="BodyText"/>
      </w:pPr>
    </w:p>
    <w:p w14:paraId="523ED48A" w14:textId="77777777" w:rsidR="00210067" w:rsidRDefault="00210067" w:rsidP="00210067">
      <w:pPr>
        <w:pStyle w:val="ListParagraph"/>
        <w:numPr>
          <w:ilvl w:val="1"/>
          <w:numId w:val="28"/>
        </w:numPr>
        <w:tabs>
          <w:tab w:val="left" w:pos="1379"/>
        </w:tabs>
        <w:ind w:right="486" w:hanging="347"/>
        <w:rPr>
          <w:sz w:val="20"/>
        </w:rPr>
      </w:pPr>
      <w:r>
        <w:rPr>
          <w:sz w:val="20"/>
        </w:rPr>
        <w:t>Prohibit</w:t>
      </w:r>
      <w:r>
        <w:rPr>
          <w:spacing w:val="-2"/>
          <w:sz w:val="20"/>
        </w:rPr>
        <w:t xml:space="preserve"> </w:t>
      </w:r>
      <w:r>
        <w:rPr>
          <w:sz w:val="20"/>
        </w:rPr>
        <w:t>the</w:t>
      </w:r>
      <w:r>
        <w:rPr>
          <w:spacing w:val="-2"/>
          <w:sz w:val="20"/>
        </w:rPr>
        <w:t xml:space="preserve"> </w:t>
      </w:r>
      <w:r>
        <w:rPr>
          <w:sz w:val="20"/>
        </w:rPr>
        <w:t>head</w:t>
      </w:r>
      <w:r>
        <w:rPr>
          <w:spacing w:val="-2"/>
          <w:sz w:val="20"/>
        </w:rPr>
        <w:t xml:space="preserve"> </w:t>
      </w:r>
      <w:r>
        <w:rPr>
          <w:sz w:val="20"/>
        </w:rPr>
        <w:t>of</w:t>
      </w:r>
      <w:r>
        <w:rPr>
          <w:spacing w:val="-2"/>
          <w:sz w:val="20"/>
        </w:rPr>
        <w:t xml:space="preserve"> </w:t>
      </w:r>
      <w:r>
        <w:rPr>
          <w:sz w:val="20"/>
        </w:rPr>
        <w:t>an</w:t>
      </w:r>
      <w:r>
        <w:rPr>
          <w:spacing w:val="-3"/>
          <w:sz w:val="20"/>
        </w:rPr>
        <w:t xml:space="preserve"> </w:t>
      </w:r>
      <w:r>
        <w:rPr>
          <w:sz w:val="20"/>
        </w:rPr>
        <w:t>executive</w:t>
      </w:r>
      <w:r>
        <w:rPr>
          <w:spacing w:val="-2"/>
          <w:sz w:val="20"/>
        </w:rPr>
        <w:t xml:space="preserve"> </w:t>
      </w:r>
      <w:r>
        <w:rPr>
          <w:sz w:val="20"/>
        </w:rPr>
        <w:t>agency</w:t>
      </w:r>
      <w:r>
        <w:rPr>
          <w:spacing w:val="-1"/>
          <w:sz w:val="20"/>
        </w:rPr>
        <w:t xml:space="preserve"> </w:t>
      </w:r>
      <w:r>
        <w:rPr>
          <w:sz w:val="20"/>
        </w:rPr>
        <w:t>from</w:t>
      </w:r>
      <w:r>
        <w:rPr>
          <w:spacing w:val="-2"/>
          <w:sz w:val="20"/>
        </w:rPr>
        <w:t xml:space="preserve"> </w:t>
      </w:r>
      <w:r>
        <w:rPr>
          <w:sz w:val="20"/>
        </w:rPr>
        <w:t>procuring</w:t>
      </w:r>
      <w:r>
        <w:rPr>
          <w:spacing w:val="-2"/>
          <w:sz w:val="20"/>
        </w:rPr>
        <w:t xml:space="preserve"> </w:t>
      </w:r>
      <w:r>
        <w:rPr>
          <w:sz w:val="20"/>
        </w:rPr>
        <w:t>with</w:t>
      </w:r>
      <w:r>
        <w:rPr>
          <w:spacing w:val="-2"/>
          <w:sz w:val="20"/>
        </w:rPr>
        <w:t xml:space="preserve"> </w:t>
      </w:r>
      <w:r>
        <w:rPr>
          <w:sz w:val="20"/>
        </w:rPr>
        <w:t>an</w:t>
      </w:r>
      <w:r>
        <w:rPr>
          <w:spacing w:val="-2"/>
          <w:sz w:val="20"/>
        </w:rPr>
        <w:t xml:space="preserve"> </w:t>
      </w:r>
      <w:r>
        <w:rPr>
          <w:sz w:val="20"/>
        </w:rPr>
        <w:t>entity</w:t>
      </w:r>
      <w:r>
        <w:rPr>
          <w:spacing w:val="-1"/>
          <w:sz w:val="20"/>
        </w:rPr>
        <w:t xml:space="preserve"> </w:t>
      </w:r>
      <w:r>
        <w:rPr>
          <w:sz w:val="20"/>
        </w:rPr>
        <w:t>to</w:t>
      </w:r>
      <w:r>
        <w:rPr>
          <w:spacing w:val="-2"/>
          <w:sz w:val="20"/>
        </w:rPr>
        <w:t xml:space="preserve"> </w:t>
      </w:r>
      <w:r>
        <w:rPr>
          <w:sz w:val="20"/>
        </w:rPr>
        <w:t>provide</w:t>
      </w:r>
      <w:r>
        <w:rPr>
          <w:spacing w:val="-2"/>
          <w:sz w:val="20"/>
        </w:rPr>
        <w:t xml:space="preserve"> </w:t>
      </w:r>
      <w:r>
        <w:rPr>
          <w:sz w:val="20"/>
        </w:rPr>
        <w:t>a</w:t>
      </w:r>
      <w:r>
        <w:rPr>
          <w:spacing w:val="-3"/>
          <w:sz w:val="20"/>
        </w:rPr>
        <w:t xml:space="preserve"> </w:t>
      </w:r>
      <w:r>
        <w:rPr>
          <w:sz w:val="20"/>
        </w:rPr>
        <w:t>service</w:t>
      </w:r>
      <w:r>
        <w:rPr>
          <w:spacing w:val="-3"/>
          <w:sz w:val="20"/>
        </w:rPr>
        <w:t xml:space="preserve"> </w:t>
      </w:r>
      <w:r>
        <w:rPr>
          <w:sz w:val="20"/>
        </w:rPr>
        <w:t>that</w:t>
      </w:r>
      <w:r>
        <w:rPr>
          <w:spacing w:val="-2"/>
          <w:sz w:val="20"/>
        </w:rPr>
        <w:t xml:space="preserve"> </w:t>
      </w:r>
      <w:r>
        <w:rPr>
          <w:sz w:val="20"/>
        </w:rPr>
        <w:t>connects</w:t>
      </w:r>
      <w:r>
        <w:rPr>
          <w:spacing w:val="-1"/>
          <w:sz w:val="20"/>
        </w:rPr>
        <w:t xml:space="preserve"> </w:t>
      </w:r>
      <w:r>
        <w:rPr>
          <w:sz w:val="20"/>
        </w:rPr>
        <w:t>to</w:t>
      </w:r>
      <w:r>
        <w:rPr>
          <w:spacing w:val="-2"/>
          <w:sz w:val="20"/>
        </w:rPr>
        <w:t xml:space="preserve"> </w:t>
      </w:r>
      <w:r>
        <w:rPr>
          <w:sz w:val="20"/>
        </w:rPr>
        <w:t>the facilities of a third-party, such as backhaul, roaming, or interconnection arrangements; or</w:t>
      </w:r>
    </w:p>
    <w:p w14:paraId="4F6C9EEE" w14:textId="77777777" w:rsidR="00210067" w:rsidRDefault="00210067" w:rsidP="00210067">
      <w:pPr>
        <w:pStyle w:val="BodyText"/>
        <w:spacing w:before="11"/>
        <w:rPr>
          <w:sz w:val="19"/>
        </w:rPr>
      </w:pPr>
    </w:p>
    <w:p w14:paraId="1519E06A" w14:textId="77777777" w:rsidR="00210067" w:rsidRDefault="00210067" w:rsidP="00210067">
      <w:pPr>
        <w:pStyle w:val="ListParagraph"/>
        <w:numPr>
          <w:ilvl w:val="1"/>
          <w:numId w:val="28"/>
        </w:numPr>
        <w:tabs>
          <w:tab w:val="left" w:pos="1423"/>
        </w:tabs>
        <w:ind w:right="678" w:hanging="347"/>
        <w:rPr>
          <w:sz w:val="20"/>
        </w:rPr>
      </w:pPr>
      <w:r>
        <w:tab/>
      </w:r>
      <w:r>
        <w:rPr>
          <w:sz w:val="20"/>
        </w:rPr>
        <w:t>Cover</w:t>
      </w:r>
      <w:r>
        <w:rPr>
          <w:spacing w:val="-2"/>
          <w:sz w:val="20"/>
        </w:rPr>
        <w:t xml:space="preserve"> </w:t>
      </w:r>
      <w:r>
        <w:rPr>
          <w:sz w:val="20"/>
        </w:rPr>
        <w:t>telecommunications</w:t>
      </w:r>
      <w:r>
        <w:rPr>
          <w:spacing w:val="-2"/>
          <w:sz w:val="20"/>
        </w:rPr>
        <w:t xml:space="preserve"> </w:t>
      </w:r>
      <w:r>
        <w:rPr>
          <w:sz w:val="20"/>
        </w:rPr>
        <w:t>equipment</w:t>
      </w:r>
      <w:r>
        <w:rPr>
          <w:spacing w:val="-3"/>
          <w:sz w:val="20"/>
        </w:rPr>
        <w:t xml:space="preserve"> </w:t>
      </w:r>
      <w:r>
        <w:rPr>
          <w:sz w:val="20"/>
        </w:rPr>
        <w:t>that</w:t>
      </w:r>
      <w:r>
        <w:rPr>
          <w:spacing w:val="-3"/>
          <w:sz w:val="20"/>
        </w:rPr>
        <w:t xml:space="preserve"> </w:t>
      </w:r>
      <w:r>
        <w:rPr>
          <w:sz w:val="20"/>
        </w:rPr>
        <w:t>cannot</w:t>
      </w:r>
      <w:r>
        <w:rPr>
          <w:spacing w:val="-5"/>
          <w:sz w:val="20"/>
        </w:rPr>
        <w:t xml:space="preserve"> </w:t>
      </w:r>
      <w:r>
        <w:rPr>
          <w:sz w:val="20"/>
        </w:rPr>
        <w:t>route</w:t>
      </w:r>
      <w:r>
        <w:rPr>
          <w:spacing w:val="-3"/>
          <w:sz w:val="20"/>
        </w:rPr>
        <w:t xml:space="preserve"> </w:t>
      </w:r>
      <w:r>
        <w:rPr>
          <w:sz w:val="20"/>
        </w:rPr>
        <w:t>or</w:t>
      </w:r>
      <w:r>
        <w:rPr>
          <w:spacing w:val="-4"/>
          <w:sz w:val="20"/>
        </w:rPr>
        <w:t xml:space="preserve"> </w:t>
      </w:r>
      <w:r>
        <w:rPr>
          <w:sz w:val="20"/>
        </w:rPr>
        <w:t>redirect</w:t>
      </w:r>
      <w:r>
        <w:rPr>
          <w:spacing w:val="-3"/>
          <w:sz w:val="20"/>
        </w:rPr>
        <w:t xml:space="preserve"> </w:t>
      </w:r>
      <w:r>
        <w:rPr>
          <w:sz w:val="20"/>
        </w:rPr>
        <w:t>user</w:t>
      </w:r>
      <w:r>
        <w:rPr>
          <w:spacing w:val="-2"/>
          <w:sz w:val="20"/>
        </w:rPr>
        <w:t xml:space="preserve"> </w:t>
      </w:r>
      <w:r>
        <w:rPr>
          <w:sz w:val="20"/>
        </w:rPr>
        <w:t>data</w:t>
      </w:r>
      <w:r>
        <w:rPr>
          <w:spacing w:val="-4"/>
          <w:sz w:val="20"/>
        </w:rPr>
        <w:t xml:space="preserve"> </w:t>
      </w:r>
      <w:r>
        <w:rPr>
          <w:sz w:val="20"/>
        </w:rPr>
        <w:t>traffic</w:t>
      </w:r>
      <w:r>
        <w:rPr>
          <w:spacing w:val="-2"/>
          <w:sz w:val="20"/>
        </w:rPr>
        <w:t xml:space="preserve"> </w:t>
      </w:r>
      <w:r>
        <w:rPr>
          <w:sz w:val="20"/>
        </w:rPr>
        <w:t>or</w:t>
      </w:r>
      <w:r>
        <w:rPr>
          <w:spacing w:val="-2"/>
          <w:sz w:val="20"/>
        </w:rPr>
        <w:t xml:space="preserve"> </w:t>
      </w:r>
      <w:r>
        <w:rPr>
          <w:sz w:val="20"/>
        </w:rPr>
        <w:t>cannot</w:t>
      </w:r>
      <w:r>
        <w:rPr>
          <w:spacing w:val="-3"/>
          <w:sz w:val="20"/>
        </w:rPr>
        <w:t xml:space="preserve"> </w:t>
      </w:r>
      <w:r>
        <w:rPr>
          <w:sz w:val="20"/>
        </w:rPr>
        <w:t>permit</w:t>
      </w:r>
      <w:r>
        <w:rPr>
          <w:spacing w:val="-3"/>
          <w:sz w:val="20"/>
        </w:rPr>
        <w:t xml:space="preserve"> </w:t>
      </w:r>
      <w:r>
        <w:rPr>
          <w:sz w:val="20"/>
        </w:rPr>
        <w:t>visibility into any user data or packets that such equipment transmits or otherwise handles.</w:t>
      </w:r>
    </w:p>
    <w:p w14:paraId="1CC2EEB8" w14:textId="77777777" w:rsidR="00210067" w:rsidRDefault="00210067" w:rsidP="00210067">
      <w:pPr>
        <w:pStyle w:val="BodyText"/>
      </w:pPr>
    </w:p>
    <w:p w14:paraId="7D4CC2C3" w14:textId="77777777" w:rsidR="00210067" w:rsidRDefault="00210067" w:rsidP="00210067">
      <w:pPr>
        <w:pStyle w:val="BodyText"/>
        <w:ind w:left="961" w:right="507" w:hanging="288"/>
      </w:pPr>
      <w:r>
        <w:t>(2)</w:t>
      </w:r>
      <w:r>
        <w:rPr>
          <w:spacing w:val="-2"/>
        </w:rPr>
        <w:t xml:space="preserve"> </w:t>
      </w:r>
      <w:r>
        <w:t>Section</w:t>
      </w:r>
      <w:r>
        <w:rPr>
          <w:spacing w:val="-3"/>
        </w:rPr>
        <w:t xml:space="preserve"> </w:t>
      </w:r>
      <w:r>
        <w:t>889(a)(1)(B)</w:t>
      </w:r>
      <w:r>
        <w:rPr>
          <w:spacing w:val="-2"/>
        </w:rPr>
        <w:t xml:space="preserve"> </w:t>
      </w:r>
      <w:r>
        <w:t>of</w:t>
      </w:r>
      <w:r>
        <w:rPr>
          <w:spacing w:val="-5"/>
        </w:rPr>
        <w:t xml:space="preserve"> </w:t>
      </w:r>
      <w:r>
        <w:t>the</w:t>
      </w:r>
      <w:r>
        <w:rPr>
          <w:spacing w:val="-3"/>
        </w:rPr>
        <w:t xml:space="preserve"> </w:t>
      </w:r>
      <w:r>
        <w:t>John</w:t>
      </w:r>
      <w:r>
        <w:rPr>
          <w:spacing w:val="-3"/>
        </w:rPr>
        <w:t xml:space="preserve"> </w:t>
      </w:r>
      <w:r>
        <w:t>S.</w:t>
      </w:r>
      <w:r>
        <w:rPr>
          <w:spacing w:val="-3"/>
        </w:rPr>
        <w:t xml:space="preserve"> </w:t>
      </w:r>
      <w:r>
        <w:t>McCain</w:t>
      </w:r>
      <w:r>
        <w:rPr>
          <w:spacing w:val="-3"/>
        </w:rPr>
        <w:t xml:space="preserve"> </w:t>
      </w:r>
      <w:r>
        <w:t>National</w:t>
      </w:r>
      <w:r>
        <w:rPr>
          <w:spacing w:val="-3"/>
        </w:rPr>
        <w:t xml:space="preserve"> </w:t>
      </w:r>
      <w:r>
        <w:t>Defense</w:t>
      </w:r>
      <w:r>
        <w:rPr>
          <w:spacing w:val="-3"/>
        </w:rPr>
        <w:t xml:space="preserve"> </w:t>
      </w:r>
      <w:r>
        <w:t>Authorization</w:t>
      </w:r>
      <w:r>
        <w:rPr>
          <w:spacing w:val="-4"/>
        </w:rPr>
        <w:t xml:space="preserve"> </w:t>
      </w:r>
      <w:r>
        <w:t>Act</w:t>
      </w:r>
      <w:r>
        <w:rPr>
          <w:spacing w:val="-3"/>
        </w:rPr>
        <w:t xml:space="preserve"> </w:t>
      </w:r>
      <w:r>
        <w:t>for</w:t>
      </w:r>
      <w:r>
        <w:rPr>
          <w:spacing w:val="-2"/>
        </w:rPr>
        <w:t xml:space="preserve"> </w:t>
      </w:r>
      <w:r>
        <w:t>Fiscal</w:t>
      </w:r>
      <w:r>
        <w:rPr>
          <w:spacing w:val="-4"/>
        </w:rPr>
        <w:t xml:space="preserve"> </w:t>
      </w:r>
      <w:r>
        <w:t>Year</w:t>
      </w:r>
      <w:r>
        <w:rPr>
          <w:spacing w:val="-2"/>
        </w:rPr>
        <w:t xml:space="preserve"> </w:t>
      </w:r>
      <w:r>
        <w:t>2019</w:t>
      </w:r>
      <w:r>
        <w:rPr>
          <w:spacing w:val="-3"/>
        </w:rPr>
        <w:t xml:space="preserve"> </w:t>
      </w:r>
      <w:r>
        <w:t>(Pub.</w:t>
      </w:r>
      <w:r>
        <w:rPr>
          <w:spacing w:val="-3"/>
        </w:rPr>
        <w:t xml:space="preserve"> </w:t>
      </w:r>
      <w:r>
        <w:t>L.</w:t>
      </w:r>
      <w:r>
        <w:rPr>
          <w:spacing w:val="-3"/>
        </w:rPr>
        <w:t xml:space="preserve"> </w:t>
      </w:r>
      <w:r>
        <w:t>115- 232)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w:t>
      </w:r>
      <w:r>
        <w:rPr>
          <w:spacing w:val="-1"/>
        </w:rPr>
        <w:t xml:space="preserve"> </w:t>
      </w:r>
      <w:r>
        <w:t>as</w:t>
      </w:r>
      <w:r>
        <w:rPr>
          <w:spacing w:val="-1"/>
        </w:rPr>
        <w:t xml:space="preserve"> </w:t>
      </w:r>
      <w:r>
        <w:t>part</w:t>
      </w:r>
      <w:r>
        <w:rPr>
          <w:spacing w:val="-2"/>
        </w:rPr>
        <w:t xml:space="preserve"> </w:t>
      </w:r>
      <w:r>
        <w:t>of</w:t>
      </w:r>
      <w:r>
        <w:rPr>
          <w:spacing w:val="-2"/>
        </w:rPr>
        <w:t xml:space="preserve"> </w:t>
      </w:r>
      <w:r>
        <w:t>any</w:t>
      </w:r>
      <w:r>
        <w:rPr>
          <w:spacing w:val="-2"/>
        </w:rPr>
        <w:t xml:space="preserve"> </w:t>
      </w:r>
      <w:r>
        <w:t>system.</w:t>
      </w:r>
      <w:r>
        <w:rPr>
          <w:spacing w:val="-2"/>
        </w:rPr>
        <w:t xml:space="preserve"> </w:t>
      </w:r>
      <w:r>
        <w:t>This</w:t>
      </w:r>
      <w:r>
        <w:rPr>
          <w:spacing w:val="-1"/>
        </w:rPr>
        <w:t xml:space="preserve"> </w:t>
      </w:r>
      <w:r>
        <w:t>prohibition</w:t>
      </w:r>
      <w:r>
        <w:rPr>
          <w:spacing w:val="-2"/>
        </w:rPr>
        <w:t xml:space="preserve"> </w:t>
      </w:r>
      <w:r>
        <w:t>applies</w:t>
      </w:r>
      <w:r>
        <w:rPr>
          <w:spacing w:val="-1"/>
        </w:rPr>
        <w:t xml:space="preserve"> </w:t>
      </w:r>
      <w:r>
        <w:t>to</w:t>
      </w:r>
      <w:r>
        <w:rPr>
          <w:spacing w:val="-2"/>
        </w:rPr>
        <w:t xml:space="preserve"> </w:t>
      </w:r>
      <w:r>
        <w:t>the</w:t>
      </w:r>
      <w:r>
        <w:rPr>
          <w:spacing w:val="-2"/>
        </w:rPr>
        <w:t xml:space="preserve"> </w:t>
      </w:r>
      <w:r>
        <w:t>use</w:t>
      </w:r>
      <w:r>
        <w:rPr>
          <w:spacing w:val="-2"/>
        </w:rPr>
        <w:t xml:space="preserve"> </w:t>
      </w:r>
      <w:r>
        <w:t>of</w:t>
      </w:r>
      <w:r>
        <w:rPr>
          <w:spacing w:val="-2"/>
        </w:rPr>
        <w:t xml:space="preserve"> </w:t>
      </w:r>
      <w:r>
        <w:t>covered</w:t>
      </w:r>
      <w:r>
        <w:rPr>
          <w:spacing w:val="-3"/>
        </w:rPr>
        <w:t xml:space="preserve"> </w:t>
      </w:r>
      <w:r>
        <w:t>telecommunications</w:t>
      </w:r>
      <w:r>
        <w:rPr>
          <w:spacing w:val="-1"/>
        </w:rPr>
        <w:t xml:space="preserve"> </w:t>
      </w:r>
      <w:r>
        <w:t>equipment</w:t>
      </w:r>
      <w:r>
        <w:rPr>
          <w:spacing w:val="-2"/>
        </w:rPr>
        <w:t xml:space="preserve"> </w:t>
      </w:r>
      <w:r>
        <w:t>or services, regardless of whether that use is in performance of work under a Federal contract. Nothing in the prohibition shall be construed to--</w:t>
      </w:r>
    </w:p>
    <w:p w14:paraId="04D89C58" w14:textId="77777777" w:rsidR="00210067" w:rsidRDefault="00210067" w:rsidP="00210067">
      <w:pPr>
        <w:pStyle w:val="BodyText"/>
        <w:spacing w:before="1"/>
      </w:pPr>
    </w:p>
    <w:p w14:paraId="04F285DC" w14:textId="77777777" w:rsidR="00210067" w:rsidRDefault="00210067" w:rsidP="00210067">
      <w:pPr>
        <w:pStyle w:val="ListParagraph"/>
        <w:numPr>
          <w:ilvl w:val="0"/>
          <w:numId w:val="27"/>
        </w:numPr>
        <w:tabs>
          <w:tab w:val="left" w:pos="1379"/>
        </w:tabs>
        <w:spacing w:before="1"/>
        <w:ind w:right="486" w:hanging="347"/>
        <w:rPr>
          <w:sz w:val="20"/>
        </w:rPr>
      </w:pPr>
      <w:r>
        <w:rPr>
          <w:sz w:val="20"/>
        </w:rPr>
        <w:t>Prohibit</w:t>
      </w:r>
      <w:r>
        <w:rPr>
          <w:spacing w:val="-2"/>
          <w:sz w:val="20"/>
        </w:rPr>
        <w:t xml:space="preserve"> </w:t>
      </w:r>
      <w:r>
        <w:rPr>
          <w:sz w:val="20"/>
        </w:rPr>
        <w:t>the</w:t>
      </w:r>
      <w:r>
        <w:rPr>
          <w:spacing w:val="-2"/>
          <w:sz w:val="20"/>
        </w:rPr>
        <w:t xml:space="preserve"> </w:t>
      </w:r>
      <w:r>
        <w:rPr>
          <w:sz w:val="20"/>
        </w:rPr>
        <w:t>head</w:t>
      </w:r>
      <w:r>
        <w:rPr>
          <w:spacing w:val="-2"/>
          <w:sz w:val="20"/>
        </w:rPr>
        <w:t xml:space="preserve"> </w:t>
      </w:r>
      <w:r>
        <w:rPr>
          <w:sz w:val="20"/>
        </w:rPr>
        <w:t>of</w:t>
      </w:r>
      <w:r>
        <w:rPr>
          <w:spacing w:val="-2"/>
          <w:sz w:val="20"/>
        </w:rPr>
        <w:t xml:space="preserve"> </w:t>
      </w:r>
      <w:r>
        <w:rPr>
          <w:sz w:val="20"/>
        </w:rPr>
        <w:t>an</w:t>
      </w:r>
      <w:r>
        <w:rPr>
          <w:spacing w:val="-3"/>
          <w:sz w:val="20"/>
        </w:rPr>
        <w:t xml:space="preserve"> </w:t>
      </w:r>
      <w:r>
        <w:rPr>
          <w:sz w:val="20"/>
        </w:rPr>
        <w:t>executive</w:t>
      </w:r>
      <w:r>
        <w:rPr>
          <w:spacing w:val="-2"/>
          <w:sz w:val="20"/>
        </w:rPr>
        <w:t xml:space="preserve"> </w:t>
      </w:r>
      <w:r>
        <w:rPr>
          <w:sz w:val="20"/>
        </w:rPr>
        <w:t>agency</w:t>
      </w:r>
      <w:r>
        <w:rPr>
          <w:spacing w:val="-1"/>
          <w:sz w:val="20"/>
        </w:rPr>
        <w:t xml:space="preserve"> </w:t>
      </w:r>
      <w:r>
        <w:rPr>
          <w:sz w:val="20"/>
        </w:rPr>
        <w:t>from</w:t>
      </w:r>
      <w:r>
        <w:rPr>
          <w:spacing w:val="-2"/>
          <w:sz w:val="20"/>
        </w:rPr>
        <w:t xml:space="preserve"> </w:t>
      </w:r>
      <w:r>
        <w:rPr>
          <w:sz w:val="20"/>
        </w:rPr>
        <w:t>procuring</w:t>
      </w:r>
      <w:r>
        <w:rPr>
          <w:spacing w:val="-2"/>
          <w:sz w:val="20"/>
        </w:rPr>
        <w:t xml:space="preserve"> </w:t>
      </w:r>
      <w:r>
        <w:rPr>
          <w:sz w:val="20"/>
        </w:rPr>
        <w:t>with</w:t>
      </w:r>
      <w:r>
        <w:rPr>
          <w:spacing w:val="-2"/>
          <w:sz w:val="20"/>
        </w:rPr>
        <w:t xml:space="preserve"> </w:t>
      </w:r>
      <w:r>
        <w:rPr>
          <w:sz w:val="20"/>
        </w:rPr>
        <w:t>an</w:t>
      </w:r>
      <w:r>
        <w:rPr>
          <w:spacing w:val="-2"/>
          <w:sz w:val="20"/>
        </w:rPr>
        <w:t xml:space="preserve"> </w:t>
      </w:r>
      <w:r>
        <w:rPr>
          <w:sz w:val="20"/>
        </w:rPr>
        <w:t>entity</w:t>
      </w:r>
      <w:r>
        <w:rPr>
          <w:spacing w:val="-1"/>
          <w:sz w:val="20"/>
        </w:rPr>
        <w:t xml:space="preserve"> </w:t>
      </w:r>
      <w:r>
        <w:rPr>
          <w:sz w:val="20"/>
        </w:rPr>
        <w:t>to</w:t>
      </w:r>
      <w:r>
        <w:rPr>
          <w:spacing w:val="-2"/>
          <w:sz w:val="20"/>
        </w:rPr>
        <w:t xml:space="preserve"> </w:t>
      </w:r>
      <w:r>
        <w:rPr>
          <w:sz w:val="20"/>
        </w:rPr>
        <w:t>provide</w:t>
      </w:r>
      <w:r>
        <w:rPr>
          <w:spacing w:val="-2"/>
          <w:sz w:val="20"/>
        </w:rPr>
        <w:t xml:space="preserve"> </w:t>
      </w:r>
      <w:r>
        <w:rPr>
          <w:sz w:val="20"/>
        </w:rPr>
        <w:t>a</w:t>
      </w:r>
      <w:r>
        <w:rPr>
          <w:spacing w:val="-3"/>
          <w:sz w:val="20"/>
        </w:rPr>
        <w:t xml:space="preserve"> </w:t>
      </w:r>
      <w:r>
        <w:rPr>
          <w:sz w:val="20"/>
        </w:rPr>
        <w:t>service</w:t>
      </w:r>
      <w:r>
        <w:rPr>
          <w:spacing w:val="-3"/>
          <w:sz w:val="20"/>
        </w:rPr>
        <w:t xml:space="preserve"> </w:t>
      </w:r>
      <w:r>
        <w:rPr>
          <w:sz w:val="20"/>
        </w:rPr>
        <w:t>that</w:t>
      </w:r>
      <w:r>
        <w:rPr>
          <w:spacing w:val="-2"/>
          <w:sz w:val="20"/>
        </w:rPr>
        <w:t xml:space="preserve"> </w:t>
      </w:r>
      <w:r>
        <w:rPr>
          <w:sz w:val="20"/>
        </w:rPr>
        <w:t>connects</w:t>
      </w:r>
      <w:r>
        <w:rPr>
          <w:spacing w:val="-1"/>
          <w:sz w:val="20"/>
        </w:rPr>
        <w:t xml:space="preserve"> </w:t>
      </w:r>
      <w:r>
        <w:rPr>
          <w:sz w:val="20"/>
        </w:rPr>
        <w:t>to</w:t>
      </w:r>
      <w:r>
        <w:rPr>
          <w:spacing w:val="-2"/>
          <w:sz w:val="20"/>
        </w:rPr>
        <w:t xml:space="preserve"> </w:t>
      </w:r>
      <w:r>
        <w:rPr>
          <w:sz w:val="20"/>
        </w:rPr>
        <w:t>the facilities of a third-party, such as backhaul, roaming, or interconnection arrangements; or</w:t>
      </w:r>
    </w:p>
    <w:p w14:paraId="6705EAA3" w14:textId="77777777" w:rsidR="00210067" w:rsidRDefault="00210067" w:rsidP="00210067">
      <w:pPr>
        <w:pStyle w:val="BodyText"/>
      </w:pPr>
    </w:p>
    <w:p w14:paraId="69076560" w14:textId="77777777" w:rsidR="00210067" w:rsidRDefault="00210067" w:rsidP="00210067">
      <w:pPr>
        <w:pStyle w:val="ListParagraph"/>
        <w:numPr>
          <w:ilvl w:val="0"/>
          <w:numId w:val="27"/>
        </w:numPr>
        <w:tabs>
          <w:tab w:val="left" w:pos="1368"/>
        </w:tabs>
        <w:ind w:right="733" w:hanging="347"/>
        <w:rPr>
          <w:sz w:val="20"/>
        </w:rPr>
      </w:pPr>
      <w:r>
        <w:rPr>
          <w:sz w:val="20"/>
        </w:rPr>
        <w:t>Cover</w:t>
      </w:r>
      <w:r>
        <w:rPr>
          <w:spacing w:val="-2"/>
          <w:sz w:val="20"/>
        </w:rPr>
        <w:t xml:space="preserve"> </w:t>
      </w:r>
      <w:r>
        <w:rPr>
          <w:sz w:val="20"/>
        </w:rPr>
        <w:t>telecommunications</w:t>
      </w:r>
      <w:r>
        <w:rPr>
          <w:spacing w:val="-2"/>
          <w:sz w:val="20"/>
        </w:rPr>
        <w:t xml:space="preserve"> </w:t>
      </w:r>
      <w:r>
        <w:rPr>
          <w:sz w:val="20"/>
        </w:rPr>
        <w:t>equipment</w:t>
      </w:r>
      <w:r>
        <w:rPr>
          <w:spacing w:val="-3"/>
          <w:sz w:val="20"/>
        </w:rPr>
        <w:t xml:space="preserve"> </w:t>
      </w:r>
      <w:r>
        <w:rPr>
          <w:sz w:val="20"/>
        </w:rPr>
        <w:t>that</w:t>
      </w:r>
      <w:r>
        <w:rPr>
          <w:spacing w:val="-3"/>
          <w:sz w:val="20"/>
        </w:rPr>
        <w:t xml:space="preserve"> </w:t>
      </w:r>
      <w:r>
        <w:rPr>
          <w:sz w:val="20"/>
        </w:rPr>
        <w:t>cannot</w:t>
      </w:r>
      <w:r>
        <w:rPr>
          <w:spacing w:val="-5"/>
          <w:sz w:val="20"/>
        </w:rPr>
        <w:t xml:space="preserve"> </w:t>
      </w:r>
      <w:r>
        <w:rPr>
          <w:sz w:val="20"/>
        </w:rPr>
        <w:t>route</w:t>
      </w:r>
      <w:r>
        <w:rPr>
          <w:spacing w:val="-3"/>
          <w:sz w:val="20"/>
        </w:rPr>
        <w:t xml:space="preserve"> </w:t>
      </w:r>
      <w:r>
        <w:rPr>
          <w:sz w:val="20"/>
        </w:rPr>
        <w:t>or</w:t>
      </w:r>
      <w:r>
        <w:rPr>
          <w:spacing w:val="-4"/>
          <w:sz w:val="20"/>
        </w:rPr>
        <w:t xml:space="preserve"> </w:t>
      </w:r>
      <w:r>
        <w:rPr>
          <w:sz w:val="20"/>
        </w:rPr>
        <w:t>redirect</w:t>
      </w:r>
      <w:r>
        <w:rPr>
          <w:spacing w:val="-3"/>
          <w:sz w:val="20"/>
        </w:rPr>
        <w:t xml:space="preserve"> </w:t>
      </w:r>
      <w:r>
        <w:rPr>
          <w:sz w:val="20"/>
        </w:rPr>
        <w:t>user</w:t>
      </w:r>
      <w:r>
        <w:rPr>
          <w:spacing w:val="-2"/>
          <w:sz w:val="20"/>
        </w:rPr>
        <w:t xml:space="preserve"> </w:t>
      </w:r>
      <w:r>
        <w:rPr>
          <w:sz w:val="20"/>
        </w:rPr>
        <w:t>data</w:t>
      </w:r>
      <w:r>
        <w:rPr>
          <w:spacing w:val="-4"/>
          <w:sz w:val="20"/>
        </w:rPr>
        <w:t xml:space="preserve"> </w:t>
      </w:r>
      <w:r>
        <w:rPr>
          <w:sz w:val="20"/>
        </w:rPr>
        <w:t>traffic</w:t>
      </w:r>
      <w:r>
        <w:rPr>
          <w:spacing w:val="-2"/>
          <w:sz w:val="20"/>
        </w:rPr>
        <w:t xml:space="preserve"> </w:t>
      </w:r>
      <w:r>
        <w:rPr>
          <w:sz w:val="20"/>
        </w:rPr>
        <w:t>or</w:t>
      </w:r>
      <w:r>
        <w:rPr>
          <w:spacing w:val="-2"/>
          <w:sz w:val="20"/>
        </w:rPr>
        <w:t xml:space="preserve"> </w:t>
      </w:r>
      <w:r>
        <w:rPr>
          <w:sz w:val="20"/>
        </w:rPr>
        <w:t>cannot</w:t>
      </w:r>
      <w:r>
        <w:rPr>
          <w:spacing w:val="-3"/>
          <w:sz w:val="20"/>
        </w:rPr>
        <w:t xml:space="preserve"> </w:t>
      </w:r>
      <w:r>
        <w:rPr>
          <w:sz w:val="20"/>
        </w:rPr>
        <w:t>permit</w:t>
      </w:r>
      <w:r>
        <w:rPr>
          <w:spacing w:val="-3"/>
          <w:sz w:val="20"/>
        </w:rPr>
        <w:t xml:space="preserve"> </w:t>
      </w:r>
      <w:r>
        <w:rPr>
          <w:sz w:val="20"/>
        </w:rPr>
        <w:t>visibility into any user data or packets that such equipment transmits or otherwise handles.</w:t>
      </w:r>
    </w:p>
    <w:p w14:paraId="5BC8FEDF" w14:textId="77777777" w:rsidR="00210067" w:rsidRDefault="00210067" w:rsidP="00210067">
      <w:pPr>
        <w:pStyle w:val="BodyText"/>
      </w:pPr>
    </w:p>
    <w:p w14:paraId="48E69989" w14:textId="77777777" w:rsidR="00210067" w:rsidRDefault="00210067" w:rsidP="00210067">
      <w:pPr>
        <w:pStyle w:val="ListParagraph"/>
        <w:numPr>
          <w:ilvl w:val="0"/>
          <w:numId w:val="28"/>
        </w:numPr>
        <w:tabs>
          <w:tab w:val="left" w:pos="690"/>
        </w:tabs>
        <w:ind w:left="688" w:right="456" w:hanging="288"/>
        <w:rPr>
          <w:sz w:val="20"/>
        </w:rPr>
      </w:pPr>
      <w:r>
        <w:rPr>
          <w:i/>
          <w:sz w:val="20"/>
        </w:rPr>
        <w:t>Procedures</w:t>
      </w:r>
      <w:r>
        <w:rPr>
          <w:sz w:val="20"/>
        </w:rPr>
        <w:t>. The Offeror shall review the list of excluded parties in the System for Award Management (SAM) (https://www.sam.gov)</w:t>
      </w:r>
      <w:r>
        <w:rPr>
          <w:spacing w:val="-3"/>
          <w:sz w:val="20"/>
        </w:rPr>
        <w:t xml:space="preserve"> </w:t>
      </w:r>
      <w:r>
        <w:rPr>
          <w:sz w:val="20"/>
        </w:rPr>
        <w:t>for</w:t>
      </w:r>
      <w:r>
        <w:rPr>
          <w:spacing w:val="-5"/>
          <w:sz w:val="20"/>
        </w:rPr>
        <w:t xml:space="preserve"> </w:t>
      </w:r>
      <w:r>
        <w:rPr>
          <w:sz w:val="20"/>
        </w:rPr>
        <w:t>entities</w:t>
      </w:r>
      <w:r>
        <w:rPr>
          <w:spacing w:val="-3"/>
          <w:sz w:val="20"/>
        </w:rPr>
        <w:t xml:space="preserve"> </w:t>
      </w:r>
      <w:r>
        <w:rPr>
          <w:sz w:val="20"/>
        </w:rPr>
        <w:t>excluded</w:t>
      </w:r>
      <w:r>
        <w:rPr>
          <w:spacing w:val="-4"/>
          <w:sz w:val="20"/>
        </w:rPr>
        <w:t xml:space="preserve"> </w:t>
      </w:r>
      <w:r>
        <w:rPr>
          <w:sz w:val="20"/>
        </w:rPr>
        <w:t>from</w:t>
      </w:r>
      <w:r>
        <w:rPr>
          <w:spacing w:val="-5"/>
          <w:sz w:val="20"/>
        </w:rPr>
        <w:t xml:space="preserve"> </w:t>
      </w:r>
      <w:r>
        <w:rPr>
          <w:sz w:val="20"/>
        </w:rPr>
        <w:t>receiving</w:t>
      </w:r>
      <w:r>
        <w:rPr>
          <w:spacing w:val="-4"/>
          <w:sz w:val="20"/>
        </w:rPr>
        <w:t xml:space="preserve"> </w:t>
      </w:r>
      <w:r>
        <w:rPr>
          <w:sz w:val="20"/>
        </w:rPr>
        <w:t>federal</w:t>
      </w:r>
      <w:r>
        <w:rPr>
          <w:spacing w:val="-5"/>
          <w:sz w:val="20"/>
        </w:rPr>
        <w:t xml:space="preserve"> </w:t>
      </w:r>
      <w:r>
        <w:rPr>
          <w:sz w:val="20"/>
        </w:rPr>
        <w:t>awards</w:t>
      </w:r>
      <w:r>
        <w:rPr>
          <w:spacing w:val="-3"/>
          <w:sz w:val="20"/>
        </w:rPr>
        <w:t xml:space="preserve"> </w:t>
      </w:r>
      <w:r>
        <w:rPr>
          <w:sz w:val="20"/>
        </w:rPr>
        <w:t>for</w:t>
      </w:r>
      <w:r>
        <w:rPr>
          <w:spacing w:val="-3"/>
          <w:sz w:val="20"/>
        </w:rPr>
        <w:t xml:space="preserve"> </w:t>
      </w:r>
      <w:r>
        <w:rPr>
          <w:sz w:val="20"/>
        </w:rPr>
        <w:t>``covered</w:t>
      </w:r>
      <w:r>
        <w:rPr>
          <w:spacing w:val="-4"/>
          <w:sz w:val="20"/>
        </w:rPr>
        <w:t xml:space="preserve"> </w:t>
      </w:r>
      <w:r>
        <w:rPr>
          <w:sz w:val="20"/>
        </w:rPr>
        <w:t>telecommunications</w:t>
      </w:r>
      <w:r>
        <w:rPr>
          <w:spacing w:val="-3"/>
          <w:sz w:val="20"/>
        </w:rPr>
        <w:t xml:space="preserve"> </w:t>
      </w:r>
      <w:r>
        <w:rPr>
          <w:sz w:val="20"/>
        </w:rPr>
        <w:t>equipment or services.''</w:t>
      </w:r>
    </w:p>
    <w:p w14:paraId="519D0585" w14:textId="77777777" w:rsidR="00210067" w:rsidRDefault="00210067" w:rsidP="00210067">
      <w:pPr>
        <w:pStyle w:val="BodyText"/>
        <w:spacing w:before="11"/>
        <w:rPr>
          <w:sz w:val="19"/>
        </w:rPr>
      </w:pPr>
    </w:p>
    <w:p w14:paraId="0FE9969C" w14:textId="77777777" w:rsidR="00210067" w:rsidRDefault="00210067" w:rsidP="00210067">
      <w:pPr>
        <w:pStyle w:val="ListParagraph"/>
        <w:numPr>
          <w:ilvl w:val="0"/>
          <w:numId w:val="28"/>
        </w:numPr>
        <w:tabs>
          <w:tab w:val="left" w:pos="701"/>
        </w:tabs>
        <w:ind w:hanging="301"/>
        <w:rPr>
          <w:sz w:val="20"/>
        </w:rPr>
      </w:pPr>
      <w:r>
        <w:rPr>
          <w:i/>
          <w:sz w:val="20"/>
        </w:rPr>
        <w:t>Representations</w:t>
      </w:r>
      <w:r>
        <w:rPr>
          <w:sz w:val="20"/>
        </w:rPr>
        <w:t>.</w:t>
      </w:r>
      <w:r>
        <w:rPr>
          <w:spacing w:val="-8"/>
          <w:sz w:val="20"/>
        </w:rPr>
        <w:t xml:space="preserve"> </w:t>
      </w:r>
      <w:r>
        <w:rPr>
          <w:sz w:val="20"/>
        </w:rPr>
        <w:t>The</w:t>
      </w:r>
      <w:r>
        <w:rPr>
          <w:spacing w:val="-7"/>
          <w:sz w:val="20"/>
        </w:rPr>
        <w:t xml:space="preserve"> </w:t>
      </w:r>
      <w:r>
        <w:rPr>
          <w:sz w:val="20"/>
        </w:rPr>
        <w:t>Offeror</w:t>
      </w:r>
      <w:r>
        <w:rPr>
          <w:spacing w:val="-5"/>
          <w:sz w:val="20"/>
        </w:rPr>
        <w:t xml:space="preserve"> </w:t>
      </w:r>
      <w:r>
        <w:rPr>
          <w:sz w:val="20"/>
        </w:rPr>
        <w:t>represents</w:t>
      </w:r>
      <w:r>
        <w:rPr>
          <w:spacing w:val="-5"/>
          <w:sz w:val="20"/>
        </w:rPr>
        <w:t xml:space="preserve"> </w:t>
      </w:r>
      <w:r>
        <w:rPr>
          <w:sz w:val="20"/>
        </w:rPr>
        <w:t>that-</w:t>
      </w:r>
      <w:r>
        <w:rPr>
          <w:spacing w:val="-10"/>
          <w:sz w:val="20"/>
        </w:rPr>
        <w:t>-</w:t>
      </w:r>
    </w:p>
    <w:p w14:paraId="0F43A99A" w14:textId="77777777" w:rsidR="00210067" w:rsidRDefault="00210067" w:rsidP="00210067">
      <w:pPr>
        <w:pStyle w:val="BodyText"/>
      </w:pPr>
    </w:p>
    <w:p w14:paraId="31CE4500" w14:textId="77777777" w:rsidR="00210067" w:rsidRDefault="00210067" w:rsidP="00210067">
      <w:pPr>
        <w:pStyle w:val="ListParagraph"/>
        <w:numPr>
          <w:ilvl w:val="0"/>
          <w:numId w:val="26"/>
        </w:numPr>
        <w:tabs>
          <w:tab w:val="left" w:pos="976"/>
        </w:tabs>
        <w:ind w:right="458" w:hanging="288"/>
        <w:rPr>
          <w:sz w:val="20"/>
        </w:rPr>
      </w:pPr>
      <w:r>
        <w:rPr>
          <w:sz w:val="20"/>
        </w:rPr>
        <w:t>It [_] will, [_] will not provide covered telecommunications equipment or services to the Government in the performance of any contract, subcontract or other contractual instrument resulting from this solicitation. The Offeror shall</w:t>
      </w:r>
      <w:r>
        <w:rPr>
          <w:spacing w:val="-3"/>
          <w:sz w:val="20"/>
        </w:rPr>
        <w:t xml:space="preserve"> </w:t>
      </w:r>
      <w:r>
        <w:rPr>
          <w:sz w:val="20"/>
        </w:rPr>
        <w:t>provide</w:t>
      </w:r>
      <w:r>
        <w:rPr>
          <w:spacing w:val="-4"/>
          <w:sz w:val="20"/>
        </w:rPr>
        <w:t xml:space="preserve"> </w:t>
      </w:r>
      <w:r>
        <w:rPr>
          <w:sz w:val="20"/>
        </w:rPr>
        <w:t>the</w:t>
      </w:r>
      <w:r>
        <w:rPr>
          <w:spacing w:val="-3"/>
          <w:sz w:val="20"/>
        </w:rPr>
        <w:t xml:space="preserve"> </w:t>
      </w:r>
      <w:r>
        <w:rPr>
          <w:sz w:val="20"/>
        </w:rPr>
        <w:t>additional</w:t>
      </w:r>
      <w:r>
        <w:rPr>
          <w:spacing w:val="-4"/>
          <w:sz w:val="20"/>
        </w:rPr>
        <w:t xml:space="preserve"> </w:t>
      </w:r>
      <w:r>
        <w:rPr>
          <w:sz w:val="20"/>
        </w:rPr>
        <w:t>disclosure</w:t>
      </w:r>
      <w:r>
        <w:rPr>
          <w:spacing w:val="-3"/>
          <w:sz w:val="20"/>
        </w:rPr>
        <w:t xml:space="preserve"> </w:t>
      </w:r>
      <w:r>
        <w:rPr>
          <w:sz w:val="20"/>
        </w:rPr>
        <w:t>information</w:t>
      </w:r>
      <w:r>
        <w:rPr>
          <w:spacing w:val="-3"/>
          <w:sz w:val="20"/>
        </w:rPr>
        <w:t xml:space="preserve"> </w:t>
      </w:r>
      <w:r>
        <w:rPr>
          <w:sz w:val="20"/>
        </w:rPr>
        <w:t>required</w:t>
      </w:r>
      <w:r>
        <w:rPr>
          <w:spacing w:val="-3"/>
          <w:sz w:val="20"/>
        </w:rPr>
        <w:t xml:space="preserve"> </w:t>
      </w:r>
      <w:r>
        <w:rPr>
          <w:sz w:val="20"/>
        </w:rPr>
        <w:t>at</w:t>
      </w:r>
      <w:r>
        <w:rPr>
          <w:spacing w:val="-3"/>
          <w:sz w:val="20"/>
        </w:rPr>
        <w:t xml:space="preserve"> </w:t>
      </w:r>
      <w:r>
        <w:rPr>
          <w:sz w:val="20"/>
        </w:rPr>
        <w:t>paragraph</w:t>
      </w:r>
      <w:r>
        <w:rPr>
          <w:spacing w:val="-3"/>
          <w:sz w:val="20"/>
        </w:rPr>
        <w:t xml:space="preserve"> </w:t>
      </w:r>
      <w:r>
        <w:rPr>
          <w:sz w:val="20"/>
        </w:rPr>
        <w:t>(e)(1)</w:t>
      </w:r>
      <w:r>
        <w:rPr>
          <w:spacing w:val="-2"/>
          <w:sz w:val="20"/>
        </w:rPr>
        <w:t xml:space="preserve"> </w:t>
      </w:r>
      <w:r>
        <w:rPr>
          <w:sz w:val="20"/>
        </w:rPr>
        <w:t>of</w:t>
      </w:r>
      <w:r>
        <w:rPr>
          <w:spacing w:val="-3"/>
          <w:sz w:val="20"/>
        </w:rPr>
        <w:t xml:space="preserve"> </w:t>
      </w:r>
      <w:r>
        <w:rPr>
          <w:sz w:val="20"/>
        </w:rPr>
        <w:t>this</w:t>
      </w:r>
      <w:r>
        <w:rPr>
          <w:spacing w:val="-2"/>
          <w:sz w:val="20"/>
        </w:rPr>
        <w:t xml:space="preserve"> </w:t>
      </w:r>
      <w:r>
        <w:rPr>
          <w:sz w:val="20"/>
        </w:rPr>
        <w:t>section</w:t>
      </w:r>
      <w:r>
        <w:rPr>
          <w:spacing w:val="-3"/>
          <w:sz w:val="20"/>
        </w:rPr>
        <w:t xml:space="preserve"> </w:t>
      </w:r>
      <w:r>
        <w:rPr>
          <w:sz w:val="20"/>
        </w:rPr>
        <w:t>if</w:t>
      </w:r>
      <w:r>
        <w:rPr>
          <w:spacing w:val="-3"/>
          <w:sz w:val="20"/>
        </w:rPr>
        <w:t xml:space="preserve"> </w:t>
      </w:r>
      <w:r>
        <w:rPr>
          <w:sz w:val="20"/>
        </w:rPr>
        <w:t>the</w:t>
      </w:r>
      <w:r>
        <w:rPr>
          <w:spacing w:val="-3"/>
          <w:sz w:val="20"/>
        </w:rPr>
        <w:t xml:space="preserve"> </w:t>
      </w:r>
      <w:r>
        <w:rPr>
          <w:sz w:val="20"/>
        </w:rPr>
        <w:t>Offeror</w:t>
      </w:r>
      <w:r>
        <w:rPr>
          <w:spacing w:val="-2"/>
          <w:sz w:val="20"/>
        </w:rPr>
        <w:t xml:space="preserve"> </w:t>
      </w:r>
      <w:r>
        <w:rPr>
          <w:sz w:val="20"/>
        </w:rPr>
        <w:t>responds</w:t>
      </w:r>
    </w:p>
    <w:p w14:paraId="5139D27D" w14:textId="77777777" w:rsidR="00210067" w:rsidRDefault="00210067" w:rsidP="00210067">
      <w:pPr>
        <w:pStyle w:val="BodyText"/>
        <w:ind w:left="961"/>
      </w:pPr>
      <w:r>
        <w:t>``will''</w:t>
      </w:r>
      <w:r>
        <w:rPr>
          <w:spacing w:val="-5"/>
        </w:rPr>
        <w:t xml:space="preserve"> </w:t>
      </w:r>
      <w:r>
        <w:t>in</w:t>
      </w:r>
      <w:r>
        <w:rPr>
          <w:spacing w:val="-4"/>
        </w:rPr>
        <w:t xml:space="preserve"> </w:t>
      </w:r>
      <w:r>
        <w:t>paragraph</w:t>
      </w:r>
      <w:r>
        <w:rPr>
          <w:spacing w:val="-4"/>
        </w:rPr>
        <w:t xml:space="preserve"> </w:t>
      </w:r>
      <w:r>
        <w:t>(d)(1)</w:t>
      </w:r>
      <w:r>
        <w:rPr>
          <w:spacing w:val="-4"/>
        </w:rPr>
        <w:t xml:space="preserve"> </w:t>
      </w:r>
      <w:r>
        <w:t>of</w:t>
      </w:r>
      <w:r>
        <w:rPr>
          <w:spacing w:val="-4"/>
        </w:rPr>
        <w:t xml:space="preserve"> </w:t>
      </w:r>
      <w:r>
        <w:t>this</w:t>
      </w:r>
      <w:r>
        <w:rPr>
          <w:spacing w:val="-3"/>
        </w:rPr>
        <w:t xml:space="preserve"> </w:t>
      </w:r>
      <w:r>
        <w:t>section;</w:t>
      </w:r>
      <w:r>
        <w:rPr>
          <w:spacing w:val="-4"/>
        </w:rPr>
        <w:t xml:space="preserve"> </w:t>
      </w:r>
      <w:r>
        <w:rPr>
          <w:spacing w:val="-5"/>
        </w:rPr>
        <w:t>and</w:t>
      </w:r>
    </w:p>
    <w:p w14:paraId="324CD5CF" w14:textId="77777777" w:rsidR="00210067" w:rsidRDefault="00210067" w:rsidP="00210067">
      <w:pPr>
        <w:pStyle w:val="BodyText"/>
        <w:spacing w:before="1"/>
      </w:pPr>
    </w:p>
    <w:p w14:paraId="48B33C37" w14:textId="77777777" w:rsidR="00210067" w:rsidRDefault="00210067" w:rsidP="00210067">
      <w:pPr>
        <w:pStyle w:val="ListParagraph"/>
        <w:numPr>
          <w:ilvl w:val="0"/>
          <w:numId w:val="26"/>
        </w:numPr>
        <w:tabs>
          <w:tab w:val="left" w:pos="975"/>
        </w:tabs>
        <w:ind w:left="974"/>
        <w:rPr>
          <w:sz w:val="20"/>
        </w:rPr>
      </w:pPr>
      <w:r>
        <w:rPr>
          <w:sz w:val="20"/>
        </w:rPr>
        <w:t>After</w:t>
      </w:r>
      <w:r>
        <w:rPr>
          <w:spacing w:val="-6"/>
          <w:sz w:val="20"/>
        </w:rPr>
        <w:t xml:space="preserve"> </w:t>
      </w:r>
      <w:r>
        <w:rPr>
          <w:sz w:val="20"/>
        </w:rPr>
        <w:t>conducting</w:t>
      </w:r>
      <w:r>
        <w:rPr>
          <w:spacing w:val="-5"/>
          <w:sz w:val="20"/>
        </w:rPr>
        <w:t xml:space="preserve"> </w:t>
      </w:r>
      <w:r>
        <w:rPr>
          <w:sz w:val="20"/>
        </w:rPr>
        <w:t>a</w:t>
      </w:r>
      <w:r>
        <w:rPr>
          <w:spacing w:val="-4"/>
          <w:sz w:val="20"/>
        </w:rPr>
        <w:t xml:space="preserve"> </w:t>
      </w:r>
      <w:r>
        <w:rPr>
          <w:sz w:val="20"/>
        </w:rPr>
        <w:t>reasonable</w:t>
      </w:r>
      <w:r>
        <w:rPr>
          <w:spacing w:val="-5"/>
          <w:sz w:val="20"/>
        </w:rPr>
        <w:t xml:space="preserve"> </w:t>
      </w:r>
      <w:r>
        <w:rPr>
          <w:sz w:val="20"/>
        </w:rPr>
        <w:t>inquiry,</w:t>
      </w:r>
      <w:r>
        <w:rPr>
          <w:spacing w:val="-4"/>
          <w:sz w:val="20"/>
        </w:rPr>
        <w:t xml:space="preserve"> </w:t>
      </w:r>
      <w:r>
        <w:rPr>
          <w:sz w:val="20"/>
        </w:rPr>
        <w:t>for</w:t>
      </w:r>
      <w:r>
        <w:rPr>
          <w:spacing w:val="-4"/>
          <w:sz w:val="20"/>
        </w:rPr>
        <w:t xml:space="preserve"> </w:t>
      </w:r>
      <w:r>
        <w:rPr>
          <w:sz w:val="20"/>
        </w:rPr>
        <w:t>purposes</w:t>
      </w:r>
      <w:r>
        <w:rPr>
          <w:spacing w:val="-3"/>
          <w:sz w:val="20"/>
        </w:rPr>
        <w:t xml:space="preserve"> </w:t>
      </w:r>
      <w:r>
        <w:rPr>
          <w:sz w:val="20"/>
        </w:rPr>
        <w:t>of</w:t>
      </w:r>
      <w:r>
        <w:rPr>
          <w:spacing w:val="-5"/>
          <w:sz w:val="20"/>
        </w:rPr>
        <w:t xml:space="preserve"> </w:t>
      </w:r>
      <w:r>
        <w:rPr>
          <w:sz w:val="20"/>
        </w:rPr>
        <w:t>this</w:t>
      </w:r>
      <w:r>
        <w:rPr>
          <w:spacing w:val="-3"/>
          <w:sz w:val="20"/>
        </w:rPr>
        <w:t xml:space="preserve"> </w:t>
      </w:r>
      <w:r>
        <w:rPr>
          <w:sz w:val="20"/>
        </w:rPr>
        <w:t>representation,</w:t>
      </w:r>
      <w:r>
        <w:rPr>
          <w:spacing w:val="-5"/>
          <w:sz w:val="20"/>
        </w:rPr>
        <w:t xml:space="preserve"> </w:t>
      </w:r>
      <w:r>
        <w:rPr>
          <w:sz w:val="20"/>
        </w:rPr>
        <w:t>the</w:t>
      </w:r>
      <w:r>
        <w:rPr>
          <w:spacing w:val="-4"/>
          <w:sz w:val="20"/>
        </w:rPr>
        <w:t xml:space="preserve"> </w:t>
      </w:r>
      <w:r>
        <w:rPr>
          <w:sz w:val="20"/>
        </w:rPr>
        <w:t>Offeror</w:t>
      </w:r>
      <w:r>
        <w:rPr>
          <w:spacing w:val="-4"/>
          <w:sz w:val="20"/>
        </w:rPr>
        <w:t xml:space="preserve"> </w:t>
      </w:r>
      <w:r>
        <w:rPr>
          <w:sz w:val="20"/>
        </w:rPr>
        <w:t>represents</w:t>
      </w:r>
      <w:r>
        <w:rPr>
          <w:spacing w:val="-3"/>
          <w:sz w:val="20"/>
        </w:rPr>
        <w:t xml:space="preserve"> </w:t>
      </w:r>
      <w:r>
        <w:rPr>
          <w:sz w:val="20"/>
        </w:rPr>
        <w:t>that-</w:t>
      </w:r>
      <w:r>
        <w:rPr>
          <w:spacing w:val="-10"/>
          <w:sz w:val="20"/>
        </w:rPr>
        <w:t>-</w:t>
      </w:r>
    </w:p>
    <w:p w14:paraId="1F19F7E7" w14:textId="77777777" w:rsidR="00210067" w:rsidRDefault="00210067" w:rsidP="00210067">
      <w:pPr>
        <w:sectPr w:rsidR="00210067">
          <w:pgSz w:w="12240" w:h="15840"/>
          <w:pgMar w:top="660" w:right="280" w:bottom="620" w:left="320" w:header="439" w:footer="433" w:gutter="0"/>
          <w:cols w:space="720"/>
        </w:sectPr>
      </w:pPr>
    </w:p>
    <w:p w14:paraId="42481E4D" w14:textId="77777777" w:rsidR="00210067" w:rsidRDefault="00210067" w:rsidP="00210067">
      <w:pPr>
        <w:pStyle w:val="BodyText"/>
        <w:spacing w:before="9"/>
        <w:rPr>
          <w:sz w:val="11"/>
        </w:rPr>
      </w:pPr>
    </w:p>
    <w:p w14:paraId="63BF5174" w14:textId="77777777" w:rsidR="00210067" w:rsidRDefault="00210067" w:rsidP="00210067">
      <w:pPr>
        <w:pStyle w:val="BodyText"/>
        <w:spacing w:before="94"/>
        <w:ind w:left="961" w:right="455" w:hanging="1"/>
      </w:pPr>
      <w:r>
        <w:t>It [_] does, [_] does not use covered telecommunications equipment or services, or use any equipment, system, or service that uses covered telecommunications equipment or services. The Offeror shall provide the additional disclosure</w:t>
      </w:r>
      <w:r>
        <w:rPr>
          <w:spacing w:val="-3"/>
        </w:rPr>
        <w:t xml:space="preserve"> </w:t>
      </w:r>
      <w:r>
        <w:t>information</w:t>
      </w:r>
      <w:r>
        <w:rPr>
          <w:spacing w:val="-3"/>
        </w:rPr>
        <w:t xml:space="preserve"> </w:t>
      </w:r>
      <w:r>
        <w:t>required</w:t>
      </w:r>
      <w:r>
        <w:rPr>
          <w:spacing w:val="-3"/>
        </w:rPr>
        <w:t xml:space="preserve"> </w:t>
      </w:r>
      <w:r>
        <w:t>at</w:t>
      </w:r>
      <w:r>
        <w:rPr>
          <w:spacing w:val="-3"/>
        </w:rPr>
        <w:t xml:space="preserve"> </w:t>
      </w:r>
      <w:r>
        <w:t>paragraph</w:t>
      </w:r>
      <w:r>
        <w:rPr>
          <w:spacing w:val="-3"/>
        </w:rPr>
        <w:t xml:space="preserve"> </w:t>
      </w:r>
      <w:r>
        <w:t>(e)(2)</w:t>
      </w:r>
      <w:r>
        <w:rPr>
          <w:spacing w:val="-2"/>
        </w:rPr>
        <w:t xml:space="preserve"> </w:t>
      </w:r>
      <w:r>
        <w:t>of</w:t>
      </w:r>
      <w:r>
        <w:rPr>
          <w:spacing w:val="-3"/>
        </w:rPr>
        <w:t xml:space="preserve"> </w:t>
      </w:r>
      <w:r>
        <w:t>this</w:t>
      </w:r>
      <w:r>
        <w:rPr>
          <w:spacing w:val="-2"/>
        </w:rPr>
        <w:t xml:space="preserve"> </w:t>
      </w:r>
      <w:r>
        <w:t>section</w:t>
      </w:r>
      <w:r>
        <w:rPr>
          <w:spacing w:val="-3"/>
        </w:rPr>
        <w:t xml:space="preserve"> </w:t>
      </w:r>
      <w:r>
        <w:t>if</w:t>
      </w:r>
      <w:r>
        <w:rPr>
          <w:spacing w:val="-3"/>
        </w:rPr>
        <w:t xml:space="preserve"> </w:t>
      </w:r>
      <w:r>
        <w:t>the</w:t>
      </w:r>
      <w:r>
        <w:rPr>
          <w:spacing w:val="-3"/>
        </w:rPr>
        <w:t xml:space="preserve"> </w:t>
      </w:r>
      <w:r>
        <w:t>Offeror</w:t>
      </w:r>
      <w:r>
        <w:rPr>
          <w:spacing w:val="-2"/>
        </w:rPr>
        <w:t xml:space="preserve"> </w:t>
      </w:r>
      <w:r>
        <w:t>responds</w:t>
      </w:r>
      <w:r>
        <w:rPr>
          <w:spacing w:val="-2"/>
        </w:rPr>
        <w:t xml:space="preserve"> </w:t>
      </w:r>
      <w:r>
        <w:t>``does''</w:t>
      </w:r>
      <w:r>
        <w:rPr>
          <w:spacing w:val="-3"/>
        </w:rPr>
        <w:t xml:space="preserve"> </w:t>
      </w:r>
      <w:r>
        <w:t>in</w:t>
      </w:r>
      <w:r>
        <w:rPr>
          <w:spacing w:val="-3"/>
        </w:rPr>
        <w:t xml:space="preserve"> </w:t>
      </w:r>
      <w:r>
        <w:t>paragraph</w:t>
      </w:r>
      <w:r>
        <w:rPr>
          <w:spacing w:val="-3"/>
        </w:rPr>
        <w:t xml:space="preserve"> </w:t>
      </w:r>
      <w:r>
        <w:t>(d)(2) of this section.</w:t>
      </w:r>
    </w:p>
    <w:p w14:paraId="3DA4B50B" w14:textId="77777777" w:rsidR="00210067" w:rsidRDefault="00210067" w:rsidP="00210067">
      <w:pPr>
        <w:pStyle w:val="BodyText"/>
      </w:pPr>
    </w:p>
    <w:p w14:paraId="72C24208" w14:textId="77777777" w:rsidR="00210067" w:rsidRDefault="00210067" w:rsidP="00210067">
      <w:pPr>
        <w:pStyle w:val="ListParagraph"/>
        <w:numPr>
          <w:ilvl w:val="0"/>
          <w:numId w:val="28"/>
        </w:numPr>
        <w:tabs>
          <w:tab w:val="left" w:pos="701"/>
        </w:tabs>
        <w:ind w:hanging="301"/>
        <w:rPr>
          <w:sz w:val="20"/>
        </w:rPr>
      </w:pPr>
      <w:r>
        <w:rPr>
          <w:i/>
          <w:sz w:val="20"/>
        </w:rPr>
        <w:t>Disclosures</w:t>
      </w:r>
      <w:r>
        <w:rPr>
          <w:sz w:val="20"/>
        </w:rPr>
        <w:t>.</w:t>
      </w:r>
      <w:r>
        <w:rPr>
          <w:spacing w:val="-6"/>
          <w:sz w:val="20"/>
        </w:rPr>
        <w:t xml:space="preserve"> </w:t>
      </w:r>
      <w:r>
        <w:rPr>
          <w:sz w:val="20"/>
        </w:rPr>
        <w:t>(1)</w:t>
      </w:r>
      <w:r>
        <w:rPr>
          <w:spacing w:val="-3"/>
          <w:sz w:val="20"/>
        </w:rPr>
        <w:t xml:space="preserve"> </w:t>
      </w:r>
      <w:r>
        <w:rPr>
          <w:sz w:val="20"/>
        </w:rPr>
        <w:t>Disclosure</w:t>
      </w:r>
      <w:r>
        <w:rPr>
          <w:spacing w:val="-4"/>
          <w:sz w:val="20"/>
        </w:rPr>
        <w:t xml:space="preserve"> </w:t>
      </w:r>
      <w:r>
        <w:rPr>
          <w:sz w:val="20"/>
        </w:rPr>
        <w:t>for</w:t>
      </w:r>
      <w:r>
        <w:rPr>
          <w:spacing w:val="-3"/>
          <w:sz w:val="20"/>
        </w:rPr>
        <w:t xml:space="preserve"> </w:t>
      </w:r>
      <w:r>
        <w:rPr>
          <w:sz w:val="20"/>
        </w:rPr>
        <w:t>the</w:t>
      </w:r>
      <w:r>
        <w:rPr>
          <w:spacing w:val="-4"/>
          <w:sz w:val="20"/>
        </w:rPr>
        <w:t xml:space="preserve"> </w:t>
      </w:r>
      <w:r>
        <w:rPr>
          <w:sz w:val="20"/>
        </w:rPr>
        <w:t>representation</w:t>
      </w:r>
      <w:r>
        <w:rPr>
          <w:spacing w:val="-5"/>
          <w:sz w:val="20"/>
        </w:rPr>
        <w:t xml:space="preserve"> </w:t>
      </w:r>
      <w:r>
        <w:rPr>
          <w:sz w:val="20"/>
        </w:rPr>
        <w:t>in</w:t>
      </w:r>
      <w:r>
        <w:rPr>
          <w:spacing w:val="-4"/>
          <w:sz w:val="20"/>
        </w:rPr>
        <w:t xml:space="preserve"> </w:t>
      </w:r>
      <w:r>
        <w:rPr>
          <w:sz w:val="20"/>
        </w:rPr>
        <w:t>paragraph</w:t>
      </w:r>
      <w:r>
        <w:rPr>
          <w:spacing w:val="-5"/>
          <w:sz w:val="20"/>
        </w:rPr>
        <w:t xml:space="preserve"> </w:t>
      </w:r>
      <w:r>
        <w:rPr>
          <w:sz w:val="20"/>
        </w:rPr>
        <w:t>(d)(1)</w:t>
      </w:r>
      <w:r>
        <w:rPr>
          <w:spacing w:val="-3"/>
          <w:sz w:val="20"/>
        </w:rPr>
        <w:t xml:space="preserve"> </w:t>
      </w:r>
      <w:r>
        <w:rPr>
          <w:sz w:val="20"/>
        </w:rPr>
        <w:t>of</w:t>
      </w:r>
      <w:r>
        <w:rPr>
          <w:spacing w:val="-4"/>
          <w:sz w:val="20"/>
        </w:rPr>
        <w:t xml:space="preserve"> </w:t>
      </w:r>
      <w:r>
        <w:rPr>
          <w:sz w:val="20"/>
        </w:rPr>
        <w:t>this</w:t>
      </w:r>
      <w:r>
        <w:rPr>
          <w:spacing w:val="-4"/>
          <w:sz w:val="20"/>
        </w:rPr>
        <w:t xml:space="preserve"> </w:t>
      </w:r>
      <w:r>
        <w:rPr>
          <w:sz w:val="20"/>
        </w:rPr>
        <w:t>provision.</w:t>
      </w:r>
      <w:r>
        <w:rPr>
          <w:spacing w:val="-4"/>
          <w:sz w:val="20"/>
        </w:rPr>
        <w:t xml:space="preserve"> </w:t>
      </w:r>
      <w:r>
        <w:rPr>
          <w:sz w:val="20"/>
        </w:rPr>
        <w:t>If</w:t>
      </w:r>
      <w:r>
        <w:rPr>
          <w:spacing w:val="-4"/>
          <w:sz w:val="20"/>
        </w:rPr>
        <w:t xml:space="preserve"> </w:t>
      </w:r>
      <w:r>
        <w:rPr>
          <w:sz w:val="20"/>
        </w:rPr>
        <w:t>the</w:t>
      </w:r>
      <w:r>
        <w:rPr>
          <w:spacing w:val="-4"/>
          <w:sz w:val="20"/>
        </w:rPr>
        <w:t xml:space="preserve"> </w:t>
      </w:r>
      <w:r>
        <w:rPr>
          <w:sz w:val="20"/>
        </w:rPr>
        <w:t>Offeror</w:t>
      </w:r>
      <w:r>
        <w:rPr>
          <w:spacing w:val="-3"/>
          <w:sz w:val="20"/>
        </w:rPr>
        <w:t xml:space="preserve"> </w:t>
      </w:r>
      <w:r>
        <w:rPr>
          <w:sz w:val="20"/>
        </w:rPr>
        <w:t>has</w:t>
      </w:r>
      <w:r>
        <w:rPr>
          <w:spacing w:val="-2"/>
          <w:sz w:val="20"/>
        </w:rPr>
        <w:t xml:space="preserve"> responded</w:t>
      </w:r>
    </w:p>
    <w:p w14:paraId="216C2159" w14:textId="77777777" w:rsidR="00210067" w:rsidRDefault="00210067" w:rsidP="00210067">
      <w:pPr>
        <w:pStyle w:val="BodyText"/>
        <w:ind w:left="688" w:right="507"/>
      </w:pPr>
      <w:r>
        <w:t>``will''</w:t>
      </w:r>
      <w:r>
        <w:rPr>
          <w:spacing w:val="-3"/>
        </w:rPr>
        <w:t xml:space="preserve"> </w:t>
      </w:r>
      <w:r>
        <w:t>in</w:t>
      </w:r>
      <w:r>
        <w:rPr>
          <w:spacing w:val="-3"/>
        </w:rPr>
        <w:t xml:space="preserve"> </w:t>
      </w:r>
      <w:r>
        <w:t>the</w:t>
      </w:r>
      <w:r>
        <w:rPr>
          <w:spacing w:val="-3"/>
        </w:rPr>
        <w:t xml:space="preserve"> </w:t>
      </w:r>
      <w:r>
        <w:t>representation</w:t>
      </w:r>
      <w:r>
        <w:rPr>
          <w:spacing w:val="-4"/>
        </w:rPr>
        <w:t xml:space="preserve"> </w:t>
      </w:r>
      <w:r>
        <w:t>in</w:t>
      </w:r>
      <w:r>
        <w:rPr>
          <w:spacing w:val="-3"/>
        </w:rPr>
        <w:t xml:space="preserve"> </w:t>
      </w:r>
      <w:r>
        <w:t>paragraph</w:t>
      </w:r>
      <w:r>
        <w:rPr>
          <w:spacing w:val="-4"/>
        </w:rPr>
        <w:t xml:space="preserve"> </w:t>
      </w:r>
      <w:r>
        <w:t>(d)(1)</w:t>
      </w:r>
      <w:r>
        <w:rPr>
          <w:spacing w:val="-2"/>
        </w:rPr>
        <w:t xml:space="preserve"> </w:t>
      </w:r>
      <w:r>
        <w:t>of</w:t>
      </w:r>
      <w:r>
        <w:rPr>
          <w:spacing w:val="-3"/>
        </w:rPr>
        <w:t xml:space="preserve"> </w:t>
      </w:r>
      <w:r>
        <w:t>this</w:t>
      </w:r>
      <w:r>
        <w:rPr>
          <w:spacing w:val="-3"/>
        </w:rPr>
        <w:t xml:space="preserve"> </w:t>
      </w:r>
      <w:r>
        <w:t>provision,</w:t>
      </w:r>
      <w:r>
        <w:rPr>
          <w:spacing w:val="-3"/>
        </w:rPr>
        <w:t xml:space="preserve"> </w:t>
      </w:r>
      <w:r>
        <w:t>the</w:t>
      </w:r>
      <w:r>
        <w:rPr>
          <w:spacing w:val="-4"/>
        </w:rPr>
        <w:t xml:space="preserve"> </w:t>
      </w:r>
      <w:r>
        <w:t>Offeror</w:t>
      </w:r>
      <w:r>
        <w:rPr>
          <w:spacing w:val="-2"/>
        </w:rPr>
        <w:t xml:space="preserve"> </w:t>
      </w:r>
      <w:r>
        <w:t>shall</w:t>
      </w:r>
      <w:r>
        <w:rPr>
          <w:spacing w:val="-4"/>
        </w:rPr>
        <w:t xml:space="preserve"> </w:t>
      </w:r>
      <w:r>
        <w:t>provide</w:t>
      </w:r>
      <w:r>
        <w:rPr>
          <w:spacing w:val="-3"/>
        </w:rPr>
        <w:t xml:space="preserve"> </w:t>
      </w:r>
      <w:r>
        <w:t>the</w:t>
      </w:r>
      <w:r>
        <w:rPr>
          <w:spacing w:val="-3"/>
        </w:rPr>
        <w:t xml:space="preserve"> </w:t>
      </w:r>
      <w:r>
        <w:t>following</w:t>
      </w:r>
      <w:r>
        <w:rPr>
          <w:spacing w:val="-3"/>
        </w:rPr>
        <w:t xml:space="preserve"> </w:t>
      </w:r>
      <w:r>
        <w:t>information</w:t>
      </w:r>
      <w:r>
        <w:rPr>
          <w:spacing w:val="-3"/>
        </w:rPr>
        <w:t xml:space="preserve"> </w:t>
      </w:r>
      <w:r>
        <w:t>as part of the offer:</w:t>
      </w:r>
    </w:p>
    <w:p w14:paraId="4C48114C" w14:textId="77777777" w:rsidR="00210067" w:rsidRDefault="00210067" w:rsidP="00210067">
      <w:pPr>
        <w:pStyle w:val="BodyText"/>
      </w:pPr>
    </w:p>
    <w:p w14:paraId="03CC72C5" w14:textId="77777777" w:rsidR="00210067" w:rsidRDefault="00210067" w:rsidP="00210067">
      <w:pPr>
        <w:pStyle w:val="ListParagraph"/>
        <w:numPr>
          <w:ilvl w:val="1"/>
          <w:numId w:val="28"/>
        </w:numPr>
        <w:tabs>
          <w:tab w:val="left" w:pos="1379"/>
        </w:tabs>
        <w:ind w:left="1378" w:hanging="346"/>
        <w:rPr>
          <w:sz w:val="20"/>
        </w:rPr>
      </w:pPr>
      <w:r>
        <w:rPr>
          <w:sz w:val="20"/>
        </w:rPr>
        <w:t>For</w:t>
      </w:r>
      <w:r>
        <w:rPr>
          <w:spacing w:val="-5"/>
          <w:sz w:val="20"/>
        </w:rPr>
        <w:t xml:space="preserve"> </w:t>
      </w:r>
      <w:r>
        <w:rPr>
          <w:sz w:val="20"/>
        </w:rPr>
        <w:t>covered</w:t>
      </w:r>
      <w:r>
        <w:rPr>
          <w:spacing w:val="-4"/>
          <w:sz w:val="20"/>
        </w:rPr>
        <w:t xml:space="preserve"> </w:t>
      </w:r>
      <w:r>
        <w:rPr>
          <w:sz w:val="20"/>
        </w:rPr>
        <w:t>equipment-</w:t>
      </w:r>
      <w:r>
        <w:rPr>
          <w:spacing w:val="-10"/>
          <w:sz w:val="20"/>
        </w:rPr>
        <w:t>-</w:t>
      </w:r>
    </w:p>
    <w:p w14:paraId="555BA118" w14:textId="77777777" w:rsidR="00210067" w:rsidRDefault="00210067" w:rsidP="00210067">
      <w:pPr>
        <w:pStyle w:val="BodyText"/>
      </w:pPr>
    </w:p>
    <w:p w14:paraId="373FF208" w14:textId="77777777" w:rsidR="00210067" w:rsidRDefault="00210067" w:rsidP="00210067">
      <w:pPr>
        <w:pStyle w:val="ListParagraph"/>
        <w:numPr>
          <w:ilvl w:val="2"/>
          <w:numId w:val="28"/>
        </w:numPr>
        <w:tabs>
          <w:tab w:val="left" w:pos="1703"/>
        </w:tabs>
        <w:ind w:right="776" w:hanging="346"/>
        <w:rPr>
          <w:sz w:val="20"/>
        </w:rPr>
      </w:pPr>
      <w:r>
        <w:rPr>
          <w:sz w:val="20"/>
        </w:rPr>
        <w:t>The</w:t>
      </w:r>
      <w:r>
        <w:rPr>
          <w:spacing w:val="-4"/>
          <w:sz w:val="20"/>
        </w:rPr>
        <w:t xml:space="preserve"> </w:t>
      </w:r>
      <w:r>
        <w:rPr>
          <w:sz w:val="20"/>
        </w:rPr>
        <w:t>entity</w:t>
      </w:r>
      <w:r>
        <w:rPr>
          <w:spacing w:val="-4"/>
          <w:sz w:val="20"/>
        </w:rPr>
        <w:t xml:space="preserve"> </w:t>
      </w:r>
      <w:r>
        <w:rPr>
          <w:sz w:val="20"/>
        </w:rPr>
        <w:t>that</w:t>
      </w:r>
      <w:r>
        <w:rPr>
          <w:spacing w:val="-4"/>
          <w:sz w:val="20"/>
        </w:rPr>
        <w:t xml:space="preserve"> </w:t>
      </w:r>
      <w:r>
        <w:rPr>
          <w:sz w:val="20"/>
        </w:rPr>
        <w:t>produced</w:t>
      </w:r>
      <w:r>
        <w:rPr>
          <w:spacing w:val="-4"/>
          <w:sz w:val="20"/>
        </w:rPr>
        <w:t xml:space="preserve"> </w:t>
      </w:r>
      <w:r>
        <w:rPr>
          <w:sz w:val="20"/>
        </w:rPr>
        <w:t>the</w:t>
      </w:r>
      <w:r>
        <w:rPr>
          <w:spacing w:val="-4"/>
          <w:sz w:val="20"/>
        </w:rPr>
        <w:t xml:space="preserve"> </w:t>
      </w:r>
      <w:r>
        <w:rPr>
          <w:sz w:val="20"/>
        </w:rPr>
        <w:t>covered</w:t>
      </w:r>
      <w:r>
        <w:rPr>
          <w:spacing w:val="-5"/>
          <w:sz w:val="20"/>
        </w:rPr>
        <w:t xml:space="preserve"> </w:t>
      </w:r>
      <w:r>
        <w:rPr>
          <w:sz w:val="20"/>
        </w:rPr>
        <w:t>telecommunications</w:t>
      </w:r>
      <w:r>
        <w:rPr>
          <w:spacing w:val="-3"/>
          <w:sz w:val="20"/>
        </w:rPr>
        <w:t xml:space="preserve"> </w:t>
      </w:r>
      <w:r>
        <w:rPr>
          <w:sz w:val="20"/>
        </w:rPr>
        <w:t>equipment</w:t>
      </w:r>
      <w:r>
        <w:rPr>
          <w:spacing w:val="-4"/>
          <w:sz w:val="20"/>
        </w:rPr>
        <w:t xml:space="preserve"> </w:t>
      </w:r>
      <w:r>
        <w:rPr>
          <w:sz w:val="20"/>
        </w:rPr>
        <w:t>(include</w:t>
      </w:r>
      <w:r>
        <w:rPr>
          <w:spacing w:val="-5"/>
          <w:sz w:val="20"/>
        </w:rPr>
        <w:t xml:space="preserve"> </w:t>
      </w:r>
      <w:r>
        <w:rPr>
          <w:sz w:val="20"/>
        </w:rPr>
        <w:t>entity</w:t>
      </w:r>
      <w:r>
        <w:rPr>
          <w:spacing w:val="-3"/>
          <w:sz w:val="20"/>
        </w:rPr>
        <w:t xml:space="preserve"> </w:t>
      </w:r>
      <w:r>
        <w:rPr>
          <w:sz w:val="20"/>
        </w:rPr>
        <w:t>name,</w:t>
      </w:r>
      <w:r>
        <w:rPr>
          <w:spacing w:val="-6"/>
          <w:sz w:val="20"/>
        </w:rPr>
        <w:t xml:space="preserve"> </w:t>
      </w:r>
      <w:r>
        <w:rPr>
          <w:sz w:val="20"/>
        </w:rPr>
        <w:t>unique</w:t>
      </w:r>
      <w:r>
        <w:rPr>
          <w:spacing w:val="-4"/>
          <w:sz w:val="20"/>
        </w:rPr>
        <w:t xml:space="preserve"> </w:t>
      </w:r>
      <w:r>
        <w:rPr>
          <w:sz w:val="20"/>
        </w:rPr>
        <w:t>entity identifier, CAGE code, and whether the entity was the original equipment manufacturer (OEM) or a distributor, if known);</w:t>
      </w:r>
    </w:p>
    <w:p w14:paraId="2B34EE5B" w14:textId="77777777" w:rsidR="00210067" w:rsidRDefault="00210067" w:rsidP="00210067">
      <w:pPr>
        <w:pStyle w:val="BodyText"/>
        <w:spacing w:before="1"/>
      </w:pPr>
    </w:p>
    <w:p w14:paraId="28A8DD8B" w14:textId="77777777" w:rsidR="00210067" w:rsidRDefault="00210067" w:rsidP="00210067">
      <w:pPr>
        <w:pStyle w:val="ListParagraph"/>
        <w:numPr>
          <w:ilvl w:val="2"/>
          <w:numId w:val="28"/>
        </w:numPr>
        <w:tabs>
          <w:tab w:val="left" w:pos="1703"/>
        </w:tabs>
        <w:ind w:right="530" w:hanging="346"/>
        <w:rPr>
          <w:sz w:val="20"/>
        </w:rPr>
      </w:pPr>
      <w:r>
        <w:rPr>
          <w:sz w:val="20"/>
        </w:rPr>
        <w:t>A</w:t>
      </w:r>
      <w:r>
        <w:rPr>
          <w:spacing w:val="-3"/>
          <w:sz w:val="20"/>
        </w:rPr>
        <w:t xml:space="preserve"> </w:t>
      </w:r>
      <w:r>
        <w:rPr>
          <w:sz w:val="20"/>
        </w:rPr>
        <w:t>description</w:t>
      </w:r>
      <w:r>
        <w:rPr>
          <w:spacing w:val="-3"/>
          <w:sz w:val="20"/>
        </w:rPr>
        <w:t xml:space="preserve"> </w:t>
      </w:r>
      <w:r>
        <w:rPr>
          <w:sz w:val="20"/>
        </w:rPr>
        <w:t>of</w:t>
      </w:r>
      <w:r>
        <w:rPr>
          <w:spacing w:val="-3"/>
          <w:sz w:val="20"/>
        </w:rPr>
        <w:t xml:space="preserve"> </w:t>
      </w:r>
      <w:r>
        <w:rPr>
          <w:sz w:val="20"/>
        </w:rPr>
        <w:t>all</w:t>
      </w:r>
      <w:r>
        <w:rPr>
          <w:spacing w:val="-3"/>
          <w:sz w:val="20"/>
        </w:rPr>
        <w:t xml:space="preserve"> </w:t>
      </w:r>
      <w:r>
        <w:rPr>
          <w:sz w:val="20"/>
        </w:rPr>
        <w:t>covered</w:t>
      </w:r>
      <w:r>
        <w:rPr>
          <w:spacing w:val="-3"/>
          <w:sz w:val="20"/>
        </w:rPr>
        <w:t xml:space="preserve"> </w:t>
      </w:r>
      <w:r>
        <w:rPr>
          <w:sz w:val="20"/>
        </w:rPr>
        <w:t>telecommunications</w:t>
      </w:r>
      <w:r>
        <w:rPr>
          <w:spacing w:val="-2"/>
          <w:sz w:val="20"/>
        </w:rPr>
        <w:t xml:space="preserve"> </w:t>
      </w:r>
      <w:r>
        <w:rPr>
          <w:sz w:val="20"/>
        </w:rPr>
        <w:t>equipment</w:t>
      </w:r>
      <w:r>
        <w:rPr>
          <w:spacing w:val="-3"/>
          <w:sz w:val="20"/>
        </w:rPr>
        <w:t xml:space="preserve"> </w:t>
      </w:r>
      <w:r>
        <w:rPr>
          <w:sz w:val="20"/>
        </w:rPr>
        <w:t>offered</w:t>
      </w:r>
      <w:r>
        <w:rPr>
          <w:spacing w:val="-3"/>
          <w:sz w:val="20"/>
        </w:rPr>
        <w:t xml:space="preserve"> </w:t>
      </w:r>
      <w:r>
        <w:rPr>
          <w:sz w:val="20"/>
        </w:rPr>
        <w:t>(include</w:t>
      </w:r>
      <w:r>
        <w:rPr>
          <w:spacing w:val="-3"/>
          <w:sz w:val="20"/>
        </w:rPr>
        <w:t xml:space="preserve"> </w:t>
      </w:r>
      <w:r>
        <w:rPr>
          <w:sz w:val="20"/>
        </w:rPr>
        <w:t>brand;</w:t>
      </w:r>
      <w:r>
        <w:rPr>
          <w:spacing w:val="-3"/>
          <w:sz w:val="20"/>
        </w:rPr>
        <w:t xml:space="preserve"> </w:t>
      </w:r>
      <w:r>
        <w:rPr>
          <w:sz w:val="20"/>
        </w:rPr>
        <w:t>model</w:t>
      </w:r>
      <w:r>
        <w:rPr>
          <w:spacing w:val="-3"/>
          <w:sz w:val="20"/>
        </w:rPr>
        <w:t xml:space="preserve"> </w:t>
      </w:r>
      <w:r>
        <w:rPr>
          <w:sz w:val="20"/>
        </w:rPr>
        <w:t>number,</w:t>
      </w:r>
      <w:r>
        <w:rPr>
          <w:spacing w:val="-3"/>
          <w:sz w:val="20"/>
        </w:rPr>
        <w:t xml:space="preserve"> </w:t>
      </w:r>
      <w:r>
        <w:rPr>
          <w:sz w:val="20"/>
        </w:rPr>
        <w:t>such</w:t>
      </w:r>
      <w:r>
        <w:rPr>
          <w:spacing w:val="-4"/>
          <w:sz w:val="20"/>
        </w:rPr>
        <w:t xml:space="preserve"> </w:t>
      </w:r>
      <w:r>
        <w:rPr>
          <w:sz w:val="20"/>
        </w:rPr>
        <w:t>as OEM number, manufacturer part number, or wholesaler number; and item description, as applicable); and</w:t>
      </w:r>
    </w:p>
    <w:p w14:paraId="7147F815" w14:textId="77777777" w:rsidR="00210067" w:rsidRDefault="00210067" w:rsidP="00210067">
      <w:pPr>
        <w:pStyle w:val="BodyText"/>
      </w:pPr>
    </w:p>
    <w:p w14:paraId="71052E9E" w14:textId="77777777" w:rsidR="00210067" w:rsidRDefault="00210067" w:rsidP="00210067">
      <w:pPr>
        <w:pStyle w:val="ListParagraph"/>
        <w:numPr>
          <w:ilvl w:val="2"/>
          <w:numId w:val="28"/>
        </w:numPr>
        <w:tabs>
          <w:tab w:val="left" w:pos="1714"/>
        </w:tabs>
        <w:ind w:right="829" w:hanging="346"/>
        <w:rPr>
          <w:sz w:val="20"/>
        </w:rPr>
      </w:pPr>
      <w:r>
        <w:rPr>
          <w:sz w:val="20"/>
        </w:rPr>
        <w:t>Explanation</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proposed</w:t>
      </w:r>
      <w:r>
        <w:rPr>
          <w:spacing w:val="-3"/>
          <w:sz w:val="20"/>
        </w:rPr>
        <w:t xml:space="preserve"> </w:t>
      </w:r>
      <w:r>
        <w:rPr>
          <w:sz w:val="20"/>
        </w:rPr>
        <w:t>use</w:t>
      </w:r>
      <w:r>
        <w:rPr>
          <w:spacing w:val="-3"/>
          <w:sz w:val="20"/>
        </w:rPr>
        <w:t xml:space="preserve"> </w:t>
      </w:r>
      <w:r>
        <w:rPr>
          <w:sz w:val="20"/>
        </w:rPr>
        <w:t>of</w:t>
      </w:r>
      <w:r>
        <w:rPr>
          <w:spacing w:val="-3"/>
          <w:sz w:val="20"/>
        </w:rPr>
        <w:t xml:space="preserve"> </w:t>
      </w:r>
      <w:r>
        <w:rPr>
          <w:sz w:val="20"/>
        </w:rPr>
        <w:t>covered</w:t>
      </w:r>
      <w:r>
        <w:rPr>
          <w:spacing w:val="-3"/>
          <w:sz w:val="20"/>
        </w:rPr>
        <w:t xml:space="preserve"> </w:t>
      </w:r>
      <w:r>
        <w:rPr>
          <w:sz w:val="20"/>
        </w:rPr>
        <w:t>telecommunications</w:t>
      </w:r>
      <w:r>
        <w:rPr>
          <w:spacing w:val="-2"/>
          <w:sz w:val="20"/>
        </w:rPr>
        <w:t xml:space="preserve"> </w:t>
      </w:r>
      <w:r>
        <w:rPr>
          <w:sz w:val="20"/>
        </w:rPr>
        <w:t>equipment</w:t>
      </w:r>
      <w:r>
        <w:rPr>
          <w:spacing w:val="-3"/>
          <w:sz w:val="20"/>
        </w:rPr>
        <w:t xml:space="preserve"> </w:t>
      </w:r>
      <w:r>
        <w:rPr>
          <w:sz w:val="20"/>
        </w:rPr>
        <w:t>and</w:t>
      </w:r>
      <w:r>
        <w:rPr>
          <w:spacing w:val="-3"/>
          <w:sz w:val="20"/>
        </w:rPr>
        <w:t xml:space="preserve"> </w:t>
      </w:r>
      <w:r>
        <w:rPr>
          <w:sz w:val="20"/>
        </w:rPr>
        <w:t>any</w:t>
      </w:r>
      <w:r>
        <w:rPr>
          <w:spacing w:val="-2"/>
          <w:sz w:val="20"/>
        </w:rPr>
        <w:t xml:space="preserve"> </w:t>
      </w:r>
      <w:r>
        <w:rPr>
          <w:sz w:val="20"/>
        </w:rPr>
        <w:t>factors</w:t>
      </w:r>
      <w:r>
        <w:rPr>
          <w:spacing w:val="-3"/>
          <w:sz w:val="20"/>
        </w:rPr>
        <w:t xml:space="preserve"> </w:t>
      </w:r>
      <w:r>
        <w:rPr>
          <w:sz w:val="20"/>
        </w:rPr>
        <w:t>relevant</w:t>
      </w:r>
      <w:r>
        <w:rPr>
          <w:spacing w:val="-3"/>
          <w:sz w:val="20"/>
        </w:rPr>
        <w:t xml:space="preserve"> </w:t>
      </w:r>
      <w:r>
        <w:rPr>
          <w:sz w:val="20"/>
        </w:rPr>
        <w:t>to determining</w:t>
      </w:r>
      <w:r>
        <w:rPr>
          <w:spacing w:val="-3"/>
          <w:sz w:val="20"/>
        </w:rPr>
        <w:t xml:space="preserve"> </w:t>
      </w:r>
      <w:r>
        <w:rPr>
          <w:sz w:val="20"/>
        </w:rPr>
        <w:t>if</w:t>
      </w:r>
      <w:r>
        <w:rPr>
          <w:spacing w:val="-5"/>
          <w:sz w:val="20"/>
        </w:rPr>
        <w:t xml:space="preserve"> </w:t>
      </w:r>
      <w:r>
        <w:rPr>
          <w:sz w:val="20"/>
        </w:rPr>
        <w:t>such</w:t>
      </w:r>
      <w:r>
        <w:rPr>
          <w:spacing w:val="-3"/>
          <w:sz w:val="20"/>
        </w:rPr>
        <w:t xml:space="preserve"> </w:t>
      </w:r>
      <w:r>
        <w:rPr>
          <w:sz w:val="20"/>
        </w:rPr>
        <w:t>use</w:t>
      </w:r>
      <w:r>
        <w:rPr>
          <w:spacing w:val="-3"/>
          <w:sz w:val="20"/>
        </w:rPr>
        <w:t xml:space="preserve"> </w:t>
      </w:r>
      <w:r>
        <w:rPr>
          <w:sz w:val="20"/>
        </w:rPr>
        <w:t>would</w:t>
      </w:r>
      <w:r>
        <w:rPr>
          <w:spacing w:val="-3"/>
          <w:sz w:val="20"/>
        </w:rPr>
        <w:t xml:space="preserve"> </w:t>
      </w:r>
      <w:r>
        <w:rPr>
          <w:sz w:val="20"/>
        </w:rPr>
        <w:t>be</w:t>
      </w:r>
      <w:r>
        <w:rPr>
          <w:spacing w:val="-3"/>
          <w:sz w:val="20"/>
        </w:rPr>
        <w:t xml:space="preserve"> </w:t>
      </w:r>
      <w:r>
        <w:rPr>
          <w:sz w:val="20"/>
        </w:rPr>
        <w:t>permissible</w:t>
      </w:r>
      <w:r>
        <w:rPr>
          <w:spacing w:val="-3"/>
          <w:sz w:val="20"/>
        </w:rPr>
        <w:t xml:space="preserve"> </w:t>
      </w:r>
      <w:r>
        <w:rPr>
          <w:sz w:val="20"/>
        </w:rPr>
        <w:t>under</w:t>
      </w:r>
      <w:r>
        <w:rPr>
          <w:spacing w:val="-2"/>
          <w:sz w:val="20"/>
        </w:rPr>
        <w:t xml:space="preserve"> </w:t>
      </w:r>
      <w:r>
        <w:rPr>
          <w:sz w:val="20"/>
        </w:rPr>
        <w:t>the</w:t>
      </w:r>
      <w:r>
        <w:rPr>
          <w:spacing w:val="-3"/>
          <w:sz w:val="20"/>
        </w:rPr>
        <w:t xml:space="preserve"> </w:t>
      </w:r>
      <w:r>
        <w:rPr>
          <w:sz w:val="20"/>
        </w:rPr>
        <w:t>prohibition</w:t>
      </w:r>
      <w:r>
        <w:rPr>
          <w:spacing w:val="-3"/>
          <w:sz w:val="20"/>
        </w:rPr>
        <w:t xml:space="preserve"> </w:t>
      </w:r>
      <w:r>
        <w:rPr>
          <w:sz w:val="20"/>
        </w:rPr>
        <w:t>in</w:t>
      </w:r>
      <w:r>
        <w:rPr>
          <w:spacing w:val="-3"/>
          <w:sz w:val="20"/>
        </w:rPr>
        <w:t xml:space="preserve"> </w:t>
      </w:r>
      <w:r>
        <w:rPr>
          <w:sz w:val="20"/>
        </w:rPr>
        <w:t>paragraph</w:t>
      </w:r>
      <w:r>
        <w:rPr>
          <w:spacing w:val="-3"/>
          <w:sz w:val="20"/>
        </w:rPr>
        <w:t xml:space="preserve"> </w:t>
      </w:r>
      <w:r>
        <w:rPr>
          <w:sz w:val="20"/>
        </w:rPr>
        <w:t>(b)(1)</w:t>
      </w:r>
      <w:r>
        <w:rPr>
          <w:spacing w:val="-2"/>
          <w:sz w:val="20"/>
        </w:rPr>
        <w:t xml:space="preserve"> </w:t>
      </w:r>
      <w:r>
        <w:rPr>
          <w:sz w:val="20"/>
        </w:rPr>
        <w:t>of</w:t>
      </w:r>
      <w:r>
        <w:rPr>
          <w:spacing w:val="-3"/>
          <w:sz w:val="20"/>
        </w:rPr>
        <w:t xml:space="preserve"> </w:t>
      </w:r>
      <w:r>
        <w:rPr>
          <w:sz w:val="20"/>
        </w:rPr>
        <w:t>this</w:t>
      </w:r>
      <w:r>
        <w:rPr>
          <w:spacing w:val="-2"/>
          <w:sz w:val="20"/>
        </w:rPr>
        <w:t xml:space="preserve"> </w:t>
      </w:r>
      <w:r>
        <w:rPr>
          <w:sz w:val="20"/>
        </w:rPr>
        <w:t>provision.</w:t>
      </w:r>
    </w:p>
    <w:p w14:paraId="6EDA604D" w14:textId="77777777" w:rsidR="00210067" w:rsidRDefault="00210067" w:rsidP="00210067">
      <w:pPr>
        <w:pStyle w:val="BodyText"/>
      </w:pPr>
    </w:p>
    <w:p w14:paraId="4AAD6262" w14:textId="77777777" w:rsidR="00210067" w:rsidRDefault="00210067" w:rsidP="00210067">
      <w:pPr>
        <w:pStyle w:val="ListParagraph"/>
        <w:numPr>
          <w:ilvl w:val="1"/>
          <w:numId w:val="28"/>
        </w:numPr>
        <w:tabs>
          <w:tab w:val="left" w:pos="1368"/>
        </w:tabs>
        <w:ind w:left="1367" w:hanging="334"/>
        <w:rPr>
          <w:sz w:val="20"/>
        </w:rPr>
      </w:pPr>
      <w:r>
        <w:rPr>
          <w:sz w:val="20"/>
        </w:rPr>
        <w:t>For</w:t>
      </w:r>
      <w:r>
        <w:rPr>
          <w:spacing w:val="-8"/>
          <w:sz w:val="20"/>
        </w:rPr>
        <w:t xml:space="preserve"> </w:t>
      </w:r>
      <w:r>
        <w:rPr>
          <w:sz w:val="20"/>
        </w:rPr>
        <w:t>covered</w:t>
      </w:r>
      <w:r>
        <w:rPr>
          <w:spacing w:val="-7"/>
          <w:sz w:val="20"/>
        </w:rPr>
        <w:t xml:space="preserve"> </w:t>
      </w:r>
      <w:r>
        <w:rPr>
          <w:sz w:val="20"/>
        </w:rPr>
        <w:t>services-</w:t>
      </w:r>
      <w:r>
        <w:rPr>
          <w:spacing w:val="-10"/>
          <w:sz w:val="20"/>
        </w:rPr>
        <w:t>-</w:t>
      </w:r>
    </w:p>
    <w:p w14:paraId="78A41F8B" w14:textId="77777777" w:rsidR="00210067" w:rsidRDefault="00210067" w:rsidP="00210067">
      <w:pPr>
        <w:pStyle w:val="BodyText"/>
      </w:pPr>
    </w:p>
    <w:p w14:paraId="4B5AFE72" w14:textId="77777777" w:rsidR="00210067" w:rsidRDefault="00210067" w:rsidP="00210067">
      <w:pPr>
        <w:pStyle w:val="ListParagraph"/>
        <w:numPr>
          <w:ilvl w:val="2"/>
          <w:numId w:val="28"/>
        </w:numPr>
        <w:tabs>
          <w:tab w:val="left" w:pos="1703"/>
        </w:tabs>
        <w:ind w:right="542" w:hanging="346"/>
        <w:rPr>
          <w:sz w:val="20"/>
        </w:rPr>
      </w:pPr>
      <w:r>
        <w:rPr>
          <w:sz w:val="20"/>
        </w:rPr>
        <w:t>If the service is related to item maintenance: A description of all covered telecommunications services offered</w:t>
      </w:r>
      <w:r>
        <w:rPr>
          <w:spacing w:val="-3"/>
          <w:sz w:val="20"/>
        </w:rPr>
        <w:t xml:space="preserve"> </w:t>
      </w:r>
      <w:r>
        <w:rPr>
          <w:sz w:val="20"/>
        </w:rPr>
        <w:t>(include</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item</w:t>
      </w:r>
      <w:r>
        <w:rPr>
          <w:spacing w:val="-3"/>
          <w:sz w:val="20"/>
        </w:rPr>
        <w:t xml:space="preserve"> </w:t>
      </w:r>
      <w:r>
        <w:rPr>
          <w:sz w:val="20"/>
        </w:rPr>
        <w:t>being</w:t>
      </w:r>
      <w:r>
        <w:rPr>
          <w:spacing w:val="-3"/>
          <w:sz w:val="20"/>
        </w:rPr>
        <w:t xml:space="preserve"> </w:t>
      </w:r>
      <w:r>
        <w:rPr>
          <w:sz w:val="20"/>
        </w:rPr>
        <w:t>maintained:</w:t>
      </w:r>
      <w:r>
        <w:rPr>
          <w:spacing w:val="-3"/>
          <w:sz w:val="20"/>
        </w:rPr>
        <w:t xml:space="preserve"> </w:t>
      </w:r>
      <w:r>
        <w:rPr>
          <w:sz w:val="20"/>
        </w:rPr>
        <w:t>Brand;</w:t>
      </w:r>
      <w:r>
        <w:rPr>
          <w:spacing w:val="-3"/>
          <w:sz w:val="20"/>
        </w:rPr>
        <w:t xml:space="preserve"> </w:t>
      </w:r>
      <w:r>
        <w:rPr>
          <w:sz w:val="20"/>
        </w:rPr>
        <w:t>model</w:t>
      </w:r>
      <w:r>
        <w:rPr>
          <w:spacing w:val="-3"/>
          <w:sz w:val="20"/>
        </w:rPr>
        <w:t xml:space="preserve"> </w:t>
      </w:r>
      <w:r>
        <w:rPr>
          <w:sz w:val="20"/>
        </w:rPr>
        <w:t>number,</w:t>
      </w:r>
      <w:r>
        <w:rPr>
          <w:spacing w:val="-3"/>
          <w:sz w:val="20"/>
        </w:rPr>
        <w:t xml:space="preserve"> </w:t>
      </w:r>
      <w:r>
        <w:rPr>
          <w:sz w:val="20"/>
        </w:rPr>
        <w:t>such</w:t>
      </w:r>
      <w:r>
        <w:rPr>
          <w:spacing w:val="-3"/>
          <w:sz w:val="20"/>
        </w:rPr>
        <w:t xml:space="preserve"> </w:t>
      </w:r>
      <w:r>
        <w:rPr>
          <w:sz w:val="20"/>
        </w:rPr>
        <w:t>as</w:t>
      </w:r>
      <w:r>
        <w:rPr>
          <w:spacing w:val="-2"/>
          <w:sz w:val="20"/>
        </w:rPr>
        <w:t xml:space="preserve"> </w:t>
      </w:r>
      <w:r>
        <w:rPr>
          <w:sz w:val="20"/>
        </w:rPr>
        <w:t>OEM</w:t>
      </w:r>
      <w:r>
        <w:rPr>
          <w:spacing w:val="-3"/>
          <w:sz w:val="20"/>
        </w:rPr>
        <w:t xml:space="preserve"> </w:t>
      </w:r>
      <w:r>
        <w:rPr>
          <w:sz w:val="20"/>
        </w:rPr>
        <w:t>number,</w:t>
      </w:r>
      <w:r>
        <w:rPr>
          <w:spacing w:val="-3"/>
          <w:sz w:val="20"/>
        </w:rPr>
        <w:t xml:space="preserve"> </w:t>
      </w:r>
      <w:r>
        <w:rPr>
          <w:sz w:val="20"/>
        </w:rPr>
        <w:t>manufacturer part number, or wholesaler number; and item description, as applicable); or</w:t>
      </w:r>
    </w:p>
    <w:p w14:paraId="7CE04B6E" w14:textId="77777777" w:rsidR="00210067" w:rsidRDefault="00210067" w:rsidP="00210067">
      <w:pPr>
        <w:pStyle w:val="BodyText"/>
        <w:spacing w:before="1"/>
      </w:pPr>
    </w:p>
    <w:p w14:paraId="43BAAA01" w14:textId="77777777" w:rsidR="00210067" w:rsidRDefault="00210067" w:rsidP="00210067">
      <w:pPr>
        <w:pStyle w:val="ListParagraph"/>
        <w:numPr>
          <w:ilvl w:val="2"/>
          <w:numId w:val="28"/>
        </w:numPr>
        <w:tabs>
          <w:tab w:val="left" w:pos="1703"/>
        </w:tabs>
        <w:ind w:right="819" w:hanging="346"/>
        <w:rPr>
          <w:sz w:val="20"/>
        </w:rPr>
      </w:pPr>
      <w:r>
        <w:rPr>
          <w:sz w:val="20"/>
        </w:rPr>
        <w:t>If</w:t>
      </w:r>
      <w:r>
        <w:rPr>
          <w:spacing w:val="-3"/>
          <w:sz w:val="20"/>
        </w:rPr>
        <w:t xml:space="preserve"> </w:t>
      </w:r>
      <w:r>
        <w:rPr>
          <w:sz w:val="20"/>
        </w:rPr>
        <w:t>not</w:t>
      </w:r>
      <w:r>
        <w:rPr>
          <w:spacing w:val="-3"/>
          <w:sz w:val="20"/>
        </w:rPr>
        <w:t xml:space="preserve"> </w:t>
      </w:r>
      <w:r>
        <w:rPr>
          <w:sz w:val="20"/>
        </w:rPr>
        <w:t>associated</w:t>
      </w:r>
      <w:r>
        <w:rPr>
          <w:spacing w:val="-3"/>
          <w:sz w:val="20"/>
        </w:rPr>
        <w:t xml:space="preserve"> </w:t>
      </w:r>
      <w:r>
        <w:rPr>
          <w:sz w:val="20"/>
        </w:rPr>
        <w:t>with</w:t>
      </w:r>
      <w:r>
        <w:rPr>
          <w:spacing w:val="-4"/>
          <w:sz w:val="20"/>
        </w:rPr>
        <w:t xml:space="preserve"> </w:t>
      </w:r>
      <w:r>
        <w:rPr>
          <w:sz w:val="20"/>
        </w:rPr>
        <w:t>maintenance,</w:t>
      </w:r>
      <w:r>
        <w:rPr>
          <w:spacing w:val="-3"/>
          <w:sz w:val="20"/>
        </w:rPr>
        <w:t xml:space="preserve"> </w:t>
      </w:r>
      <w:r>
        <w:rPr>
          <w:sz w:val="20"/>
        </w:rPr>
        <w:t>the</w:t>
      </w:r>
      <w:r>
        <w:rPr>
          <w:spacing w:val="-3"/>
          <w:sz w:val="20"/>
        </w:rPr>
        <w:t xml:space="preserve"> </w:t>
      </w:r>
      <w:r>
        <w:rPr>
          <w:sz w:val="20"/>
        </w:rPr>
        <w:t>Product</w:t>
      </w:r>
      <w:r>
        <w:rPr>
          <w:spacing w:val="-3"/>
          <w:sz w:val="20"/>
        </w:rPr>
        <w:t xml:space="preserve"> </w:t>
      </w:r>
      <w:r>
        <w:rPr>
          <w:sz w:val="20"/>
        </w:rPr>
        <w:t>Service</w:t>
      </w:r>
      <w:r>
        <w:rPr>
          <w:spacing w:val="-4"/>
          <w:sz w:val="20"/>
        </w:rPr>
        <w:t xml:space="preserve"> </w:t>
      </w:r>
      <w:r>
        <w:rPr>
          <w:sz w:val="20"/>
        </w:rPr>
        <w:t>Code</w:t>
      </w:r>
      <w:r>
        <w:rPr>
          <w:spacing w:val="-4"/>
          <w:sz w:val="20"/>
        </w:rPr>
        <w:t xml:space="preserve"> </w:t>
      </w:r>
      <w:r>
        <w:rPr>
          <w:sz w:val="20"/>
        </w:rPr>
        <w:t>(PSC)</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service</w:t>
      </w:r>
      <w:r>
        <w:rPr>
          <w:spacing w:val="-3"/>
          <w:sz w:val="20"/>
        </w:rPr>
        <w:t xml:space="preserve"> </w:t>
      </w:r>
      <w:r>
        <w:rPr>
          <w:sz w:val="20"/>
        </w:rPr>
        <w:t>being</w:t>
      </w:r>
      <w:r>
        <w:rPr>
          <w:spacing w:val="-4"/>
          <w:sz w:val="20"/>
        </w:rPr>
        <w:t xml:space="preserve"> </w:t>
      </w:r>
      <w:r>
        <w:rPr>
          <w:sz w:val="20"/>
        </w:rPr>
        <w:t>provided;</w:t>
      </w:r>
      <w:r>
        <w:rPr>
          <w:spacing w:val="-3"/>
          <w:sz w:val="20"/>
        </w:rPr>
        <w:t xml:space="preserve"> </w:t>
      </w:r>
      <w:r>
        <w:rPr>
          <w:sz w:val="20"/>
        </w:rPr>
        <w:t>and explanation of the proposed use of covered telecommunications services and any factors relevant to determining</w:t>
      </w:r>
      <w:r>
        <w:rPr>
          <w:spacing w:val="-2"/>
          <w:sz w:val="20"/>
        </w:rPr>
        <w:t xml:space="preserve"> </w:t>
      </w:r>
      <w:r>
        <w:rPr>
          <w:sz w:val="20"/>
        </w:rPr>
        <w:t>if</w:t>
      </w:r>
      <w:r>
        <w:rPr>
          <w:spacing w:val="-4"/>
          <w:sz w:val="20"/>
        </w:rPr>
        <w:t xml:space="preserve"> </w:t>
      </w:r>
      <w:r>
        <w:rPr>
          <w:sz w:val="20"/>
        </w:rPr>
        <w:t>such</w:t>
      </w:r>
      <w:r>
        <w:rPr>
          <w:spacing w:val="-2"/>
          <w:sz w:val="20"/>
        </w:rPr>
        <w:t xml:space="preserve"> </w:t>
      </w:r>
      <w:r>
        <w:rPr>
          <w:sz w:val="20"/>
        </w:rPr>
        <w:t>use</w:t>
      </w:r>
      <w:r>
        <w:rPr>
          <w:spacing w:val="-2"/>
          <w:sz w:val="20"/>
        </w:rPr>
        <w:t xml:space="preserve"> </w:t>
      </w:r>
      <w:r>
        <w:rPr>
          <w:sz w:val="20"/>
        </w:rPr>
        <w:t>would</w:t>
      </w:r>
      <w:r>
        <w:rPr>
          <w:spacing w:val="-2"/>
          <w:sz w:val="20"/>
        </w:rPr>
        <w:t xml:space="preserve"> </w:t>
      </w:r>
      <w:r>
        <w:rPr>
          <w:sz w:val="20"/>
        </w:rPr>
        <w:t>be</w:t>
      </w:r>
      <w:r>
        <w:rPr>
          <w:spacing w:val="-2"/>
          <w:sz w:val="20"/>
        </w:rPr>
        <w:t xml:space="preserve"> </w:t>
      </w:r>
      <w:r>
        <w:rPr>
          <w:sz w:val="20"/>
        </w:rPr>
        <w:t>permissible</w:t>
      </w:r>
      <w:r>
        <w:rPr>
          <w:spacing w:val="-2"/>
          <w:sz w:val="20"/>
        </w:rPr>
        <w:t xml:space="preserve"> </w:t>
      </w:r>
      <w:r>
        <w:rPr>
          <w:sz w:val="20"/>
        </w:rPr>
        <w:t>under</w:t>
      </w:r>
      <w:r>
        <w:rPr>
          <w:spacing w:val="-1"/>
          <w:sz w:val="20"/>
        </w:rPr>
        <w:t xml:space="preserve"> </w:t>
      </w:r>
      <w:r>
        <w:rPr>
          <w:sz w:val="20"/>
        </w:rPr>
        <w:t>the</w:t>
      </w:r>
      <w:r>
        <w:rPr>
          <w:spacing w:val="-2"/>
          <w:sz w:val="20"/>
        </w:rPr>
        <w:t xml:space="preserve"> </w:t>
      </w:r>
      <w:r>
        <w:rPr>
          <w:sz w:val="20"/>
        </w:rPr>
        <w:t>prohibition</w:t>
      </w:r>
      <w:r>
        <w:rPr>
          <w:spacing w:val="-2"/>
          <w:sz w:val="20"/>
        </w:rPr>
        <w:t xml:space="preserve"> </w:t>
      </w:r>
      <w:r>
        <w:rPr>
          <w:sz w:val="20"/>
        </w:rPr>
        <w:t>in</w:t>
      </w:r>
      <w:r>
        <w:rPr>
          <w:spacing w:val="-2"/>
          <w:sz w:val="20"/>
        </w:rPr>
        <w:t xml:space="preserve"> </w:t>
      </w:r>
      <w:r>
        <w:rPr>
          <w:sz w:val="20"/>
        </w:rPr>
        <w:t>paragraph</w:t>
      </w:r>
      <w:r>
        <w:rPr>
          <w:spacing w:val="-2"/>
          <w:sz w:val="20"/>
        </w:rPr>
        <w:t xml:space="preserve"> </w:t>
      </w:r>
      <w:r>
        <w:rPr>
          <w:sz w:val="20"/>
        </w:rPr>
        <w:t>(b)(1)</w:t>
      </w:r>
      <w:r>
        <w:rPr>
          <w:spacing w:val="-1"/>
          <w:sz w:val="20"/>
        </w:rPr>
        <w:t xml:space="preserve"> </w:t>
      </w:r>
      <w:r>
        <w:rPr>
          <w:sz w:val="20"/>
        </w:rPr>
        <w:t>of</w:t>
      </w:r>
      <w:r>
        <w:rPr>
          <w:spacing w:val="-2"/>
          <w:sz w:val="20"/>
        </w:rPr>
        <w:t xml:space="preserve"> </w:t>
      </w:r>
      <w:r>
        <w:rPr>
          <w:sz w:val="20"/>
        </w:rPr>
        <w:t>this</w:t>
      </w:r>
      <w:r>
        <w:rPr>
          <w:spacing w:val="-1"/>
          <w:sz w:val="20"/>
        </w:rPr>
        <w:t xml:space="preserve"> </w:t>
      </w:r>
      <w:r>
        <w:rPr>
          <w:sz w:val="20"/>
        </w:rPr>
        <w:t>provision.</w:t>
      </w:r>
    </w:p>
    <w:p w14:paraId="6B18C9B1" w14:textId="77777777" w:rsidR="00210067" w:rsidRDefault="00210067" w:rsidP="00210067">
      <w:pPr>
        <w:pStyle w:val="BodyText"/>
        <w:spacing w:before="11"/>
        <w:rPr>
          <w:sz w:val="19"/>
        </w:rPr>
      </w:pPr>
    </w:p>
    <w:p w14:paraId="30FE89A2" w14:textId="77777777" w:rsidR="00210067" w:rsidRDefault="00210067" w:rsidP="00210067">
      <w:pPr>
        <w:pStyle w:val="BodyText"/>
        <w:ind w:left="962" w:right="507" w:hanging="288"/>
      </w:pPr>
      <w:r>
        <w:t>(2) Disclosure for the representation in paragraph (d)(2) of this provision. If the Offeror has responded ``does'' in the representation</w:t>
      </w:r>
      <w:r>
        <w:rPr>
          <w:spacing w:val="-3"/>
        </w:rPr>
        <w:t xml:space="preserve"> </w:t>
      </w:r>
      <w:r>
        <w:t>in</w:t>
      </w:r>
      <w:r>
        <w:rPr>
          <w:spacing w:val="-3"/>
        </w:rPr>
        <w:t xml:space="preserve"> </w:t>
      </w:r>
      <w:r>
        <w:t>paragraph</w:t>
      </w:r>
      <w:r>
        <w:rPr>
          <w:spacing w:val="-3"/>
        </w:rPr>
        <w:t xml:space="preserve"> </w:t>
      </w:r>
      <w:r>
        <w:t>(d)(2)</w:t>
      </w:r>
      <w:r>
        <w:rPr>
          <w:spacing w:val="-2"/>
        </w:rPr>
        <w:t xml:space="preserve"> </w:t>
      </w:r>
      <w:r>
        <w:t>of</w:t>
      </w:r>
      <w:r>
        <w:rPr>
          <w:spacing w:val="-3"/>
        </w:rPr>
        <w:t xml:space="preserve"> </w:t>
      </w:r>
      <w:r>
        <w:t>this</w:t>
      </w:r>
      <w:r>
        <w:rPr>
          <w:spacing w:val="-2"/>
        </w:rPr>
        <w:t xml:space="preserve"> </w:t>
      </w:r>
      <w:r>
        <w:t>provision,</w:t>
      </w:r>
      <w:r>
        <w:rPr>
          <w:spacing w:val="-3"/>
        </w:rPr>
        <w:t xml:space="preserve"> </w:t>
      </w:r>
      <w:r>
        <w:t>the</w:t>
      </w:r>
      <w:r>
        <w:rPr>
          <w:spacing w:val="-3"/>
        </w:rPr>
        <w:t xml:space="preserve"> </w:t>
      </w:r>
      <w:r>
        <w:t>Offeror</w:t>
      </w:r>
      <w:r>
        <w:rPr>
          <w:spacing w:val="-2"/>
        </w:rPr>
        <w:t xml:space="preserve"> </w:t>
      </w:r>
      <w:r>
        <w:t>shall</w:t>
      </w:r>
      <w:r>
        <w:rPr>
          <w:spacing w:val="-3"/>
        </w:rPr>
        <w:t xml:space="preserve"> </w:t>
      </w:r>
      <w:r>
        <w:t>provide</w:t>
      </w:r>
      <w:r>
        <w:rPr>
          <w:spacing w:val="-3"/>
        </w:rPr>
        <w:t xml:space="preserve"> </w:t>
      </w:r>
      <w:r>
        <w:t>the</w:t>
      </w:r>
      <w:r>
        <w:rPr>
          <w:spacing w:val="-3"/>
        </w:rPr>
        <w:t xml:space="preserve"> </w:t>
      </w:r>
      <w:r>
        <w:t>following</w:t>
      </w:r>
      <w:r>
        <w:rPr>
          <w:spacing w:val="-3"/>
        </w:rPr>
        <w:t xml:space="preserve"> </w:t>
      </w:r>
      <w:r>
        <w:t>information</w:t>
      </w:r>
      <w:r>
        <w:rPr>
          <w:spacing w:val="-3"/>
        </w:rPr>
        <w:t xml:space="preserve"> </w:t>
      </w:r>
      <w:r>
        <w:t>as</w:t>
      </w:r>
      <w:r>
        <w:rPr>
          <w:spacing w:val="-2"/>
        </w:rPr>
        <w:t xml:space="preserve"> </w:t>
      </w:r>
      <w:r>
        <w:t>part</w:t>
      </w:r>
      <w:r>
        <w:rPr>
          <w:spacing w:val="-3"/>
        </w:rPr>
        <w:t xml:space="preserve"> </w:t>
      </w:r>
      <w:r>
        <w:t>of</w:t>
      </w:r>
      <w:r>
        <w:rPr>
          <w:spacing w:val="-3"/>
        </w:rPr>
        <w:t xml:space="preserve"> </w:t>
      </w:r>
      <w:r>
        <w:t xml:space="preserve">the </w:t>
      </w:r>
      <w:r>
        <w:rPr>
          <w:spacing w:val="-2"/>
        </w:rPr>
        <w:t>offer:</w:t>
      </w:r>
    </w:p>
    <w:p w14:paraId="2FF2C8EB" w14:textId="77777777" w:rsidR="00210067" w:rsidRDefault="00210067" w:rsidP="00210067">
      <w:pPr>
        <w:pStyle w:val="BodyText"/>
      </w:pPr>
    </w:p>
    <w:p w14:paraId="1012BAA3" w14:textId="77777777" w:rsidR="00210067" w:rsidRDefault="00210067" w:rsidP="00210067">
      <w:pPr>
        <w:pStyle w:val="ListParagraph"/>
        <w:numPr>
          <w:ilvl w:val="0"/>
          <w:numId w:val="25"/>
        </w:numPr>
        <w:tabs>
          <w:tab w:val="left" w:pos="1268"/>
        </w:tabs>
        <w:spacing w:before="1"/>
        <w:ind w:hanging="235"/>
        <w:rPr>
          <w:sz w:val="20"/>
        </w:rPr>
      </w:pPr>
      <w:r>
        <w:rPr>
          <w:sz w:val="20"/>
        </w:rPr>
        <w:t>For</w:t>
      </w:r>
      <w:r>
        <w:rPr>
          <w:spacing w:val="-7"/>
          <w:sz w:val="20"/>
        </w:rPr>
        <w:t xml:space="preserve"> </w:t>
      </w:r>
      <w:r>
        <w:rPr>
          <w:sz w:val="20"/>
        </w:rPr>
        <w:t>covered</w:t>
      </w:r>
      <w:r>
        <w:rPr>
          <w:spacing w:val="-7"/>
          <w:sz w:val="20"/>
        </w:rPr>
        <w:t xml:space="preserve"> </w:t>
      </w:r>
      <w:r>
        <w:rPr>
          <w:sz w:val="20"/>
        </w:rPr>
        <w:t>equipment-</w:t>
      </w:r>
      <w:r>
        <w:rPr>
          <w:spacing w:val="-10"/>
          <w:sz w:val="20"/>
        </w:rPr>
        <w:t>-</w:t>
      </w:r>
    </w:p>
    <w:p w14:paraId="398EBBD5" w14:textId="77777777" w:rsidR="00210067" w:rsidRDefault="00210067" w:rsidP="00210067">
      <w:pPr>
        <w:pStyle w:val="BodyText"/>
        <w:spacing w:before="11"/>
        <w:rPr>
          <w:sz w:val="19"/>
        </w:rPr>
      </w:pPr>
    </w:p>
    <w:p w14:paraId="33C8B232" w14:textId="77777777" w:rsidR="00210067" w:rsidRDefault="00210067" w:rsidP="00210067">
      <w:pPr>
        <w:pStyle w:val="ListParagraph"/>
        <w:numPr>
          <w:ilvl w:val="1"/>
          <w:numId w:val="25"/>
        </w:numPr>
        <w:tabs>
          <w:tab w:val="left" w:pos="1703"/>
        </w:tabs>
        <w:ind w:right="776" w:hanging="346"/>
        <w:rPr>
          <w:sz w:val="20"/>
        </w:rPr>
      </w:pPr>
      <w:r>
        <w:rPr>
          <w:sz w:val="20"/>
        </w:rPr>
        <w:t>The</w:t>
      </w:r>
      <w:r>
        <w:rPr>
          <w:spacing w:val="-4"/>
          <w:sz w:val="20"/>
        </w:rPr>
        <w:t xml:space="preserve"> </w:t>
      </w:r>
      <w:r>
        <w:rPr>
          <w:sz w:val="20"/>
        </w:rPr>
        <w:t>entity</w:t>
      </w:r>
      <w:r>
        <w:rPr>
          <w:spacing w:val="-4"/>
          <w:sz w:val="20"/>
        </w:rPr>
        <w:t xml:space="preserve"> </w:t>
      </w:r>
      <w:r>
        <w:rPr>
          <w:sz w:val="20"/>
        </w:rPr>
        <w:t>that</w:t>
      </w:r>
      <w:r>
        <w:rPr>
          <w:spacing w:val="-4"/>
          <w:sz w:val="20"/>
        </w:rPr>
        <w:t xml:space="preserve"> </w:t>
      </w:r>
      <w:r>
        <w:rPr>
          <w:sz w:val="20"/>
        </w:rPr>
        <w:t>produced</w:t>
      </w:r>
      <w:r>
        <w:rPr>
          <w:spacing w:val="-4"/>
          <w:sz w:val="20"/>
        </w:rPr>
        <w:t xml:space="preserve"> </w:t>
      </w:r>
      <w:r>
        <w:rPr>
          <w:sz w:val="20"/>
        </w:rPr>
        <w:t>the</w:t>
      </w:r>
      <w:r>
        <w:rPr>
          <w:spacing w:val="-4"/>
          <w:sz w:val="20"/>
        </w:rPr>
        <w:t xml:space="preserve"> </w:t>
      </w:r>
      <w:r>
        <w:rPr>
          <w:sz w:val="20"/>
        </w:rPr>
        <w:t>covered</w:t>
      </w:r>
      <w:r>
        <w:rPr>
          <w:spacing w:val="-5"/>
          <w:sz w:val="20"/>
        </w:rPr>
        <w:t xml:space="preserve"> </w:t>
      </w:r>
      <w:r>
        <w:rPr>
          <w:sz w:val="20"/>
        </w:rPr>
        <w:t>telecommunications</w:t>
      </w:r>
      <w:r>
        <w:rPr>
          <w:spacing w:val="-3"/>
          <w:sz w:val="20"/>
        </w:rPr>
        <w:t xml:space="preserve"> </w:t>
      </w:r>
      <w:r>
        <w:rPr>
          <w:sz w:val="20"/>
        </w:rPr>
        <w:t>equipment</w:t>
      </w:r>
      <w:r>
        <w:rPr>
          <w:spacing w:val="-4"/>
          <w:sz w:val="20"/>
        </w:rPr>
        <w:t xml:space="preserve"> </w:t>
      </w:r>
      <w:r>
        <w:rPr>
          <w:sz w:val="20"/>
        </w:rPr>
        <w:t>(include</w:t>
      </w:r>
      <w:r>
        <w:rPr>
          <w:spacing w:val="-5"/>
          <w:sz w:val="20"/>
        </w:rPr>
        <w:t xml:space="preserve"> </w:t>
      </w:r>
      <w:r>
        <w:rPr>
          <w:sz w:val="20"/>
        </w:rPr>
        <w:t>entity</w:t>
      </w:r>
      <w:r>
        <w:rPr>
          <w:spacing w:val="-3"/>
          <w:sz w:val="20"/>
        </w:rPr>
        <w:t xml:space="preserve"> </w:t>
      </w:r>
      <w:r>
        <w:rPr>
          <w:sz w:val="20"/>
        </w:rPr>
        <w:t>name,</w:t>
      </w:r>
      <w:r>
        <w:rPr>
          <w:spacing w:val="-6"/>
          <w:sz w:val="20"/>
        </w:rPr>
        <w:t xml:space="preserve"> </w:t>
      </w:r>
      <w:r>
        <w:rPr>
          <w:sz w:val="20"/>
        </w:rPr>
        <w:t>unique</w:t>
      </w:r>
      <w:r>
        <w:rPr>
          <w:spacing w:val="-4"/>
          <w:sz w:val="20"/>
        </w:rPr>
        <w:t xml:space="preserve"> </w:t>
      </w:r>
      <w:r>
        <w:rPr>
          <w:sz w:val="20"/>
        </w:rPr>
        <w:t>entity identifier, CAGE code, and whether the entity was the OEM or a distributor, if known);</w:t>
      </w:r>
    </w:p>
    <w:p w14:paraId="3568FD82" w14:textId="77777777" w:rsidR="00210067" w:rsidRDefault="00210067" w:rsidP="00210067">
      <w:pPr>
        <w:pStyle w:val="BodyText"/>
      </w:pPr>
    </w:p>
    <w:p w14:paraId="17D239CC" w14:textId="77777777" w:rsidR="00210067" w:rsidRDefault="00210067" w:rsidP="00210067">
      <w:pPr>
        <w:pStyle w:val="ListParagraph"/>
        <w:numPr>
          <w:ilvl w:val="1"/>
          <w:numId w:val="25"/>
        </w:numPr>
        <w:tabs>
          <w:tab w:val="left" w:pos="1703"/>
        </w:tabs>
        <w:ind w:left="1702" w:hanging="324"/>
        <w:rPr>
          <w:sz w:val="20"/>
        </w:rPr>
      </w:pPr>
      <w:r>
        <w:rPr>
          <w:sz w:val="20"/>
        </w:rPr>
        <w:t>A</w:t>
      </w:r>
      <w:r>
        <w:rPr>
          <w:spacing w:val="-5"/>
          <w:sz w:val="20"/>
        </w:rPr>
        <w:t xml:space="preserve"> </w:t>
      </w:r>
      <w:r>
        <w:rPr>
          <w:sz w:val="20"/>
        </w:rPr>
        <w:t>description</w:t>
      </w:r>
      <w:r>
        <w:rPr>
          <w:spacing w:val="-5"/>
          <w:sz w:val="20"/>
        </w:rPr>
        <w:t xml:space="preserve"> </w:t>
      </w:r>
      <w:r>
        <w:rPr>
          <w:sz w:val="20"/>
        </w:rPr>
        <w:t>of</w:t>
      </w:r>
      <w:r>
        <w:rPr>
          <w:spacing w:val="-5"/>
          <w:sz w:val="20"/>
        </w:rPr>
        <w:t xml:space="preserve"> </w:t>
      </w:r>
      <w:r>
        <w:rPr>
          <w:sz w:val="20"/>
        </w:rPr>
        <w:t>all</w:t>
      </w:r>
      <w:r>
        <w:rPr>
          <w:spacing w:val="-5"/>
          <w:sz w:val="20"/>
        </w:rPr>
        <w:t xml:space="preserve"> </w:t>
      </w:r>
      <w:r>
        <w:rPr>
          <w:sz w:val="20"/>
        </w:rPr>
        <w:t>covered</w:t>
      </w:r>
      <w:r>
        <w:rPr>
          <w:spacing w:val="-5"/>
          <w:sz w:val="20"/>
        </w:rPr>
        <w:t xml:space="preserve"> </w:t>
      </w:r>
      <w:r>
        <w:rPr>
          <w:sz w:val="20"/>
        </w:rPr>
        <w:t>telecommunications</w:t>
      </w:r>
      <w:r>
        <w:rPr>
          <w:spacing w:val="-3"/>
          <w:sz w:val="20"/>
        </w:rPr>
        <w:t xml:space="preserve"> </w:t>
      </w:r>
      <w:r>
        <w:rPr>
          <w:spacing w:val="-2"/>
          <w:sz w:val="20"/>
        </w:rPr>
        <w:t>equipment</w:t>
      </w:r>
    </w:p>
    <w:p w14:paraId="77000B37" w14:textId="77777777" w:rsidR="00210067" w:rsidRDefault="00210067" w:rsidP="00210067">
      <w:pPr>
        <w:pStyle w:val="BodyText"/>
        <w:spacing w:before="1"/>
        <w:ind w:left="1725" w:right="507" w:hanging="346"/>
      </w:pPr>
      <w:r>
        <w:t>offered</w:t>
      </w:r>
      <w:r>
        <w:rPr>
          <w:spacing w:val="-3"/>
        </w:rPr>
        <w:t xml:space="preserve"> </w:t>
      </w:r>
      <w:r>
        <w:t>(include</w:t>
      </w:r>
      <w:r>
        <w:rPr>
          <w:spacing w:val="-3"/>
        </w:rPr>
        <w:t xml:space="preserve"> </w:t>
      </w:r>
      <w:r>
        <w:t>brand;</w:t>
      </w:r>
      <w:r>
        <w:rPr>
          <w:spacing w:val="-3"/>
        </w:rPr>
        <w:t xml:space="preserve"> </w:t>
      </w:r>
      <w:r>
        <w:t>model</w:t>
      </w:r>
      <w:r>
        <w:rPr>
          <w:spacing w:val="-3"/>
        </w:rPr>
        <w:t xml:space="preserve"> </w:t>
      </w:r>
      <w:r>
        <w:t>number,</w:t>
      </w:r>
      <w:r>
        <w:rPr>
          <w:spacing w:val="-3"/>
        </w:rPr>
        <w:t xml:space="preserve"> </w:t>
      </w:r>
      <w:r>
        <w:t>such</w:t>
      </w:r>
      <w:r>
        <w:rPr>
          <w:spacing w:val="-3"/>
        </w:rPr>
        <w:t xml:space="preserve"> </w:t>
      </w:r>
      <w:r>
        <w:t>as</w:t>
      </w:r>
      <w:r>
        <w:rPr>
          <w:spacing w:val="-2"/>
        </w:rPr>
        <w:t xml:space="preserve"> </w:t>
      </w:r>
      <w:r>
        <w:t>OEM</w:t>
      </w:r>
      <w:r>
        <w:rPr>
          <w:spacing w:val="-4"/>
        </w:rPr>
        <w:t xml:space="preserve"> </w:t>
      </w:r>
      <w:r>
        <w:t>number,</w:t>
      </w:r>
      <w:r>
        <w:rPr>
          <w:spacing w:val="-3"/>
        </w:rPr>
        <w:t xml:space="preserve"> </w:t>
      </w:r>
      <w:r>
        <w:t>manufacturer</w:t>
      </w:r>
      <w:r>
        <w:rPr>
          <w:spacing w:val="-2"/>
        </w:rPr>
        <w:t xml:space="preserve"> </w:t>
      </w:r>
      <w:r>
        <w:t>part</w:t>
      </w:r>
      <w:r>
        <w:rPr>
          <w:spacing w:val="-5"/>
        </w:rPr>
        <w:t xml:space="preserve"> </w:t>
      </w:r>
      <w:r>
        <w:t>number,</w:t>
      </w:r>
      <w:r>
        <w:rPr>
          <w:spacing w:val="-3"/>
        </w:rPr>
        <w:t xml:space="preserve"> </w:t>
      </w:r>
      <w:r>
        <w:t>or</w:t>
      </w:r>
      <w:r>
        <w:rPr>
          <w:spacing w:val="-2"/>
        </w:rPr>
        <w:t xml:space="preserve"> </w:t>
      </w:r>
      <w:r>
        <w:t>wholesaler number; and item description, as applicable); and</w:t>
      </w:r>
    </w:p>
    <w:p w14:paraId="57BB4174" w14:textId="77777777" w:rsidR="00210067" w:rsidRDefault="00210067" w:rsidP="00210067">
      <w:pPr>
        <w:pStyle w:val="BodyText"/>
      </w:pPr>
    </w:p>
    <w:p w14:paraId="45CADE60" w14:textId="77777777" w:rsidR="00210067" w:rsidRDefault="00210067" w:rsidP="00210067">
      <w:pPr>
        <w:pStyle w:val="ListParagraph"/>
        <w:numPr>
          <w:ilvl w:val="1"/>
          <w:numId w:val="25"/>
        </w:numPr>
        <w:tabs>
          <w:tab w:val="left" w:pos="1714"/>
        </w:tabs>
        <w:ind w:right="829" w:hanging="346"/>
        <w:rPr>
          <w:sz w:val="20"/>
        </w:rPr>
      </w:pPr>
      <w:r>
        <w:rPr>
          <w:sz w:val="20"/>
        </w:rPr>
        <w:t>Explanation</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proposed</w:t>
      </w:r>
      <w:r>
        <w:rPr>
          <w:spacing w:val="-3"/>
          <w:sz w:val="20"/>
        </w:rPr>
        <w:t xml:space="preserve"> </w:t>
      </w:r>
      <w:r>
        <w:rPr>
          <w:sz w:val="20"/>
        </w:rPr>
        <w:t>use</w:t>
      </w:r>
      <w:r>
        <w:rPr>
          <w:spacing w:val="-3"/>
          <w:sz w:val="20"/>
        </w:rPr>
        <w:t xml:space="preserve"> </w:t>
      </w:r>
      <w:r>
        <w:rPr>
          <w:sz w:val="20"/>
        </w:rPr>
        <w:t>of</w:t>
      </w:r>
      <w:r>
        <w:rPr>
          <w:spacing w:val="-3"/>
          <w:sz w:val="20"/>
        </w:rPr>
        <w:t xml:space="preserve"> </w:t>
      </w:r>
      <w:r>
        <w:rPr>
          <w:sz w:val="20"/>
        </w:rPr>
        <w:t>covered</w:t>
      </w:r>
      <w:r>
        <w:rPr>
          <w:spacing w:val="-3"/>
          <w:sz w:val="20"/>
        </w:rPr>
        <w:t xml:space="preserve"> </w:t>
      </w:r>
      <w:r>
        <w:rPr>
          <w:sz w:val="20"/>
        </w:rPr>
        <w:t>telecommunications</w:t>
      </w:r>
      <w:r>
        <w:rPr>
          <w:spacing w:val="-2"/>
          <w:sz w:val="20"/>
        </w:rPr>
        <w:t xml:space="preserve"> </w:t>
      </w:r>
      <w:r>
        <w:rPr>
          <w:sz w:val="20"/>
        </w:rPr>
        <w:t>equipment</w:t>
      </w:r>
      <w:r>
        <w:rPr>
          <w:spacing w:val="-3"/>
          <w:sz w:val="20"/>
        </w:rPr>
        <w:t xml:space="preserve"> </w:t>
      </w:r>
      <w:r>
        <w:rPr>
          <w:sz w:val="20"/>
        </w:rPr>
        <w:t>and</w:t>
      </w:r>
      <w:r>
        <w:rPr>
          <w:spacing w:val="-3"/>
          <w:sz w:val="20"/>
        </w:rPr>
        <w:t xml:space="preserve"> </w:t>
      </w:r>
      <w:r>
        <w:rPr>
          <w:sz w:val="20"/>
        </w:rPr>
        <w:t>any</w:t>
      </w:r>
      <w:r>
        <w:rPr>
          <w:spacing w:val="-2"/>
          <w:sz w:val="20"/>
        </w:rPr>
        <w:t xml:space="preserve"> </w:t>
      </w:r>
      <w:r>
        <w:rPr>
          <w:sz w:val="20"/>
        </w:rPr>
        <w:t>factors</w:t>
      </w:r>
      <w:r>
        <w:rPr>
          <w:spacing w:val="-3"/>
          <w:sz w:val="20"/>
        </w:rPr>
        <w:t xml:space="preserve"> </w:t>
      </w:r>
      <w:r>
        <w:rPr>
          <w:sz w:val="20"/>
        </w:rPr>
        <w:t>relevant</w:t>
      </w:r>
      <w:r>
        <w:rPr>
          <w:spacing w:val="-3"/>
          <w:sz w:val="20"/>
        </w:rPr>
        <w:t xml:space="preserve"> </w:t>
      </w:r>
      <w:r>
        <w:rPr>
          <w:sz w:val="20"/>
        </w:rPr>
        <w:t>to determining</w:t>
      </w:r>
      <w:r>
        <w:rPr>
          <w:spacing w:val="-3"/>
          <w:sz w:val="20"/>
        </w:rPr>
        <w:t xml:space="preserve"> </w:t>
      </w:r>
      <w:r>
        <w:rPr>
          <w:sz w:val="20"/>
        </w:rPr>
        <w:t>if</w:t>
      </w:r>
      <w:r>
        <w:rPr>
          <w:spacing w:val="-5"/>
          <w:sz w:val="20"/>
        </w:rPr>
        <w:t xml:space="preserve"> </w:t>
      </w:r>
      <w:r>
        <w:rPr>
          <w:sz w:val="20"/>
        </w:rPr>
        <w:t>such</w:t>
      </w:r>
      <w:r>
        <w:rPr>
          <w:spacing w:val="-3"/>
          <w:sz w:val="20"/>
        </w:rPr>
        <w:t xml:space="preserve"> </w:t>
      </w:r>
      <w:r>
        <w:rPr>
          <w:sz w:val="20"/>
        </w:rPr>
        <w:t>use</w:t>
      </w:r>
      <w:r>
        <w:rPr>
          <w:spacing w:val="-3"/>
          <w:sz w:val="20"/>
        </w:rPr>
        <w:t xml:space="preserve"> </w:t>
      </w:r>
      <w:r>
        <w:rPr>
          <w:sz w:val="20"/>
        </w:rPr>
        <w:t>would</w:t>
      </w:r>
      <w:r>
        <w:rPr>
          <w:spacing w:val="-3"/>
          <w:sz w:val="20"/>
        </w:rPr>
        <w:t xml:space="preserve"> </w:t>
      </w:r>
      <w:r>
        <w:rPr>
          <w:sz w:val="20"/>
        </w:rPr>
        <w:t>be</w:t>
      </w:r>
      <w:r>
        <w:rPr>
          <w:spacing w:val="-3"/>
          <w:sz w:val="20"/>
        </w:rPr>
        <w:t xml:space="preserve"> </w:t>
      </w:r>
      <w:r>
        <w:rPr>
          <w:sz w:val="20"/>
        </w:rPr>
        <w:t>permissible</w:t>
      </w:r>
      <w:r>
        <w:rPr>
          <w:spacing w:val="-3"/>
          <w:sz w:val="20"/>
        </w:rPr>
        <w:t xml:space="preserve"> </w:t>
      </w:r>
      <w:r>
        <w:rPr>
          <w:sz w:val="20"/>
        </w:rPr>
        <w:t>under</w:t>
      </w:r>
      <w:r>
        <w:rPr>
          <w:spacing w:val="-2"/>
          <w:sz w:val="20"/>
        </w:rPr>
        <w:t xml:space="preserve"> </w:t>
      </w:r>
      <w:r>
        <w:rPr>
          <w:sz w:val="20"/>
        </w:rPr>
        <w:t>the</w:t>
      </w:r>
      <w:r>
        <w:rPr>
          <w:spacing w:val="-3"/>
          <w:sz w:val="20"/>
        </w:rPr>
        <w:t xml:space="preserve"> </w:t>
      </w:r>
      <w:r>
        <w:rPr>
          <w:sz w:val="20"/>
        </w:rPr>
        <w:t>prohibition</w:t>
      </w:r>
      <w:r>
        <w:rPr>
          <w:spacing w:val="-3"/>
          <w:sz w:val="20"/>
        </w:rPr>
        <w:t xml:space="preserve"> </w:t>
      </w:r>
      <w:r>
        <w:rPr>
          <w:sz w:val="20"/>
        </w:rPr>
        <w:t>in</w:t>
      </w:r>
      <w:r>
        <w:rPr>
          <w:spacing w:val="-3"/>
          <w:sz w:val="20"/>
        </w:rPr>
        <w:t xml:space="preserve"> </w:t>
      </w:r>
      <w:r>
        <w:rPr>
          <w:sz w:val="20"/>
        </w:rPr>
        <w:t>paragraph</w:t>
      </w:r>
      <w:r>
        <w:rPr>
          <w:spacing w:val="-3"/>
          <w:sz w:val="20"/>
        </w:rPr>
        <w:t xml:space="preserve"> </w:t>
      </w:r>
      <w:r>
        <w:rPr>
          <w:sz w:val="20"/>
        </w:rPr>
        <w:t>(b)(2)</w:t>
      </w:r>
      <w:r>
        <w:rPr>
          <w:spacing w:val="-2"/>
          <w:sz w:val="20"/>
        </w:rPr>
        <w:t xml:space="preserve"> </w:t>
      </w:r>
      <w:r>
        <w:rPr>
          <w:sz w:val="20"/>
        </w:rPr>
        <w:t>of</w:t>
      </w:r>
      <w:r>
        <w:rPr>
          <w:spacing w:val="-3"/>
          <w:sz w:val="20"/>
        </w:rPr>
        <w:t xml:space="preserve"> </w:t>
      </w:r>
      <w:r>
        <w:rPr>
          <w:sz w:val="20"/>
        </w:rPr>
        <w:t>this</w:t>
      </w:r>
      <w:r>
        <w:rPr>
          <w:spacing w:val="-2"/>
          <w:sz w:val="20"/>
        </w:rPr>
        <w:t xml:space="preserve"> </w:t>
      </w:r>
      <w:r>
        <w:rPr>
          <w:sz w:val="20"/>
        </w:rPr>
        <w:t>provision.</w:t>
      </w:r>
    </w:p>
    <w:p w14:paraId="12C1DD8C" w14:textId="77777777" w:rsidR="00210067" w:rsidRDefault="00210067" w:rsidP="00210067">
      <w:pPr>
        <w:pStyle w:val="BodyText"/>
      </w:pPr>
    </w:p>
    <w:p w14:paraId="325D0114" w14:textId="77777777" w:rsidR="00210067" w:rsidRDefault="00210067" w:rsidP="00210067">
      <w:pPr>
        <w:pStyle w:val="ListParagraph"/>
        <w:numPr>
          <w:ilvl w:val="0"/>
          <w:numId w:val="25"/>
        </w:numPr>
        <w:tabs>
          <w:tab w:val="left" w:pos="1313"/>
        </w:tabs>
        <w:ind w:left="1312" w:hanging="279"/>
        <w:rPr>
          <w:sz w:val="20"/>
        </w:rPr>
      </w:pPr>
      <w:r>
        <w:rPr>
          <w:sz w:val="20"/>
        </w:rPr>
        <w:t>For</w:t>
      </w:r>
      <w:r>
        <w:rPr>
          <w:spacing w:val="-8"/>
          <w:sz w:val="20"/>
        </w:rPr>
        <w:t xml:space="preserve"> </w:t>
      </w:r>
      <w:r>
        <w:rPr>
          <w:sz w:val="20"/>
        </w:rPr>
        <w:t>covered</w:t>
      </w:r>
      <w:r>
        <w:rPr>
          <w:spacing w:val="-7"/>
          <w:sz w:val="20"/>
        </w:rPr>
        <w:t xml:space="preserve"> </w:t>
      </w:r>
      <w:r>
        <w:rPr>
          <w:sz w:val="20"/>
        </w:rPr>
        <w:t>services-</w:t>
      </w:r>
      <w:r>
        <w:rPr>
          <w:spacing w:val="-10"/>
          <w:sz w:val="20"/>
        </w:rPr>
        <w:t>-</w:t>
      </w:r>
    </w:p>
    <w:p w14:paraId="34FF1F1A" w14:textId="77777777" w:rsidR="00210067" w:rsidRDefault="00210067" w:rsidP="00210067">
      <w:pPr>
        <w:pStyle w:val="BodyText"/>
      </w:pPr>
    </w:p>
    <w:p w14:paraId="3A59032F" w14:textId="77777777" w:rsidR="00210067" w:rsidRDefault="00210067" w:rsidP="00210067">
      <w:pPr>
        <w:pStyle w:val="ListParagraph"/>
        <w:numPr>
          <w:ilvl w:val="1"/>
          <w:numId w:val="25"/>
        </w:numPr>
        <w:tabs>
          <w:tab w:val="left" w:pos="1703"/>
        </w:tabs>
        <w:ind w:right="541" w:hanging="346"/>
        <w:rPr>
          <w:sz w:val="20"/>
        </w:rPr>
      </w:pPr>
      <w:r>
        <w:rPr>
          <w:sz w:val="20"/>
        </w:rPr>
        <w:t>If the service is related to item maintenance: A description of all covered telecommunications services offered</w:t>
      </w:r>
      <w:r>
        <w:rPr>
          <w:spacing w:val="-3"/>
          <w:sz w:val="20"/>
        </w:rPr>
        <w:t xml:space="preserve"> </w:t>
      </w:r>
      <w:r>
        <w:rPr>
          <w:sz w:val="20"/>
        </w:rPr>
        <w:t>(include</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item</w:t>
      </w:r>
      <w:r>
        <w:rPr>
          <w:spacing w:val="-3"/>
          <w:sz w:val="20"/>
        </w:rPr>
        <w:t xml:space="preserve"> </w:t>
      </w:r>
      <w:r>
        <w:rPr>
          <w:sz w:val="20"/>
        </w:rPr>
        <w:t>being</w:t>
      </w:r>
      <w:r>
        <w:rPr>
          <w:spacing w:val="-3"/>
          <w:sz w:val="20"/>
        </w:rPr>
        <w:t xml:space="preserve"> </w:t>
      </w:r>
      <w:r>
        <w:rPr>
          <w:sz w:val="20"/>
        </w:rPr>
        <w:t>maintained:</w:t>
      </w:r>
      <w:r>
        <w:rPr>
          <w:spacing w:val="-3"/>
          <w:sz w:val="20"/>
        </w:rPr>
        <w:t xml:space="preserve"> </w:t>
      </w:r>
      <w:r>
        <w:rPr>
          <w:sz w:val="20"/>
        </w:rPr>
        <w:t>Brand;</w:t>
      </w:r>
      <w:r>
        <w:rPr>
          <w:spacing w:val="-3"/>
          <w:sz w:val="20"/>
        </w:rPr>
        <w:t xml:space="preserve"> </w:t>
      </w:r>
      <w:r>
        <w:rPr>
          <w:sz w:val="20"/>
        </w:rPr>
        <w:t>model</w:t>
      </w:r>
      <w:r>
        <w:rPr>
          <w:spacing w:val="-3"/>
          <w:sz w:val="20"/>
        </w:rPr>
        <w:t xml:space="preserve"> </w:t>
      </w:r>
      <w:r>
        <w:rPr>
          <w:sz w:val="20"/>
        </w:rPr>
        <w:t>number,</w:t>
      </w:r>
      <w:r>
        <w:rPr>
          <w:spacing w:val="-3"/>
          <w:sz w:val="20"/>
        </w:rPr>
        <w:t xml:space="preserve"> </w:t>
      </w:r>
      <w:r>
        <w:rPr>
          <w:sz w:val="20"/>
        </w:rPr>
        <w:t>such</w:t>
      </w:r>
      <w:r>
        <w:rPr>
          <w:spacing w:val="-3"/>
          <w:sz w:val="20"/>
        </w:rPr>
        <w:t xml:space="preserve"> </w:t>
      </w:r>
      <w:r>
        <w:rPr>
          <w:sz w:val="20"/>
        </w:rPr>
        <w:t>as</w:t>
      </w:r>
      <w:r>
        <w:rPr>
          <w:spacing w:val="-2"/>
          <w:sz w:val="20"/>
        </w:rPr>
        <w:t xml:space="preserve"> </w:t>
      </w:r>
      <w:r>
        <w:rPr>
          <w:sz w:val="20"/>
        </w:rPr>
        <w:t>OEM</w:t>
      </w:r>
      <w:r>
        <w:rPr>
          <w:spacing w:val="-3"/>
          <w:sz w:val="20"/>
        </w:rPr>
        <w:t xml:space="preserve"> </w:t>
      </w:r>
      <w:r>
        <w:rPr>
          <w:sz w:val="20"/>
        </w:rPr>
        <w:t>number,</w:t>
      </w:r>
      <w:r>
        <w:rPr>
          <w:spacing w:val="-3"/>
          <w:sz w:val="20"/>
        </w:rPr>
        <w:t xml:space="preserve"> </w:t>
      </w:r>
      <w:r>
        <w:rPr>
          <w:sz w:val="20"/>
        </w:rPr>
        <w:t>manufacturer part number, or wholesaler number; and item description, as applicable); or</w:t>
      </w:r>
    </w:p>
    <w:p w14:paraId="03DBFAA5" w14:textId="77777777" w:rsidR="00210067" w:rsidRDefault="00210067" w:rsidP="00210067">
      <w:pPr>
        <w:pStyle w:val="BodyText"/>
        <w:spacing w:before="11"/>
        <w:rPr>
          <w:sz w:val="19"/>
        </w:rPr>
      </w:pPr>
    </w:p>
    <w:p w14:paraId="292B33E1" w14:textId="77777777" w:rsidR="00210067" w:rsidRDefault="00210067" w:rsidP="00210067">
      <w:pPr>
        <w:pStyle w:val="ListParagraph"/>
        <w:numPr>
          <w:ilvl w:val="1"/>
          <w:numId w:val="25"/>
        </w:numPr>
        <w:tabs>
          <w:tab w:val="left" w:pos="1703"/>
        </w:tabs>
        <w:ind w:right="572" w:hanging="346"/>
        <w:rPr>
          <w:sz w:val="20"/>
        </w:rPr>
      </w:pPr>
      <w:r>
        <w:rPr>
          <w:sz w:val="20"/>
        </w:rPr>
        <w:t>If not associated with maintenance, the PSC of the service being provided; and explanation of the proposed</w:t>
      </w:r>
      <w:r>
        <w:rPr>
          <w:spacing w:val="-3"/>
          <w:sz w:val="20"/>
        </w:rPr>
        <w:t xml:space="preserve"> </w:t>
      </w:r>
      <w:r>
        <w:rPr>
          <w:sz w:val="20"/>
        </w:rPr>
        <w:t>use</w:t>
      </w:r>
      <w:r>
        <w:rPr>
          <w:spacing w:val="-4"/>
          <w:sz w:val="20"/>
        </w:rPr>
        <w:t xml:space="preserve"> </w:t>
      </w:r>
      <w:r>
        <w:rPr>
          <w:sz w:val="20"/>
        </w:rPr>
        <w:t>of</w:t>
      </w:r>
      <w:r>
        <w:rPr>
          <w:spacing w:val="-3"/>
          <w:sz w:val="20"/>
        </w:rPr>
        <w:t xml:space="preserve"> </w:t>
      </w:r>
      <w:r>
        <w:rPr>
          <w:sz w:val="20"/>
        </w:rPr>
        <w:t>covered</w:t>
      </w:r>
      <w:r>
        <w:rPr>
          <w:spacing w:val="-3"/>
          <w:sz w:val="20"/>
        </w:rPr>
        <w:t xml:space="preserve"> </w:t>
      </w:r>
      <w:r>
        <w:rPr>
          <w:sz w:val="20"/>
        </w:rPr>
        <w:t>telecommunications</w:t>
      </w:r>
      <w:r>
        <w:rPr>
          <w:spacing w:val="-2"/>
          <w:sz w:val="20"/>
        </w:rPr>
        <w:t xml:space="preserve"> </w:t>
      </w:r>
      <w:r>
        <w:rPr>
          <w:sz w:val="20"/>
        </w:rPr>
        <w:t>services</w:t>
      </w:r>
      <w:r>
        <w:rPr>
          <w:spacing w:val="-3"/>
          <w:sz w:val="20"/>
        </w:rPr>
        <w:t xml:space="preserve"> </w:t>
      </w:r>
      <w:r>
        <w:rPr>
          <w:sz w:val="20"/>
        </w:rPr>
        <w:t>and</w:t>
      </w:r>
      <w:r>
        <w:rPr>
          <w:spacing w:val="-3"/>
          <w:sz w:val="20"/>
        </w:rPr>
        <w:t xml:space="preserve"> </w:t>
      </w:r>
      <w:r>
        <w:rPr>
          <w:sz w:val="20"/>
        </w:rPr>
        <w:t>any</w:t>
      </w:r>
      <w:r>
        <w:rPr>
          <w:spacing w:val="-2"/>
          <w:sz w:val="20"/>
        </w:rPr>
        <w:t xml:space="preserve"> </w:t>
      </w:r>
      <w:r>
        <w:rPr>
          <w:sz w:val="20"/>
        </w:rPr>
        <w:t>factors</w:t>
      </w:r>
      <w:r>
        <w:rPr>
          <w:spacing w:val="-3"/>
          <w:sz w:val="20"/>
        </w:rPr>
        <w:t xml:space="preserve"> </w:t>
      </w:r>
      <w:r>
        <w:rPr>
          <w:sz w:val="20"/>
        </w:rPr>
        <w:t>relevant</w:t>
      </w:r>
      <w:r>
        <w:rPr>
          <w:spacing w:val="-3"/>
          <w:sz w:val="20"/>
        </w:rPr>
        <w:t xml:space="preserve"> </w:t>
      </w:r>
      <w:r>
        <w:rPr>
          <w:sz w:val="20"/>
        </w:rPr>
        <w:t>to</w:t>
      </w:r>
      <w:r>
        <w:rPr>
          <w:spacing w:val="-3"/>
          <w:sz w:val="20"/>
        </w:rPr>
        <w:t xml:space="preserve"> </w:t>
      </w:r>
      <w:r>
        <w:rPr>
          <w:sz w:val="20"/>
        </w:rPr>
        <w:t>determining</w:t>
      </w:r>
      <w:r>
        <w:rPr>
          <w:spacing w:val="-4"/>
          <w:sz w:val="20"/>
        </w:rPr>
        <w:t xml:space="preserve"> </w:t>
      </w:r>
      <w:r>
        <w:rPr>
          <w:sz w:val="20"/>
        </w:rPr>
        <w:t>if</w:t>
      </w:r>
      <w:r>
        <w:rPr>
          <w:spacing w:val="-3"/>
          <w:sz w:val="20"/>
        </w:rPr>
        <w:t xml:space="preserve"> </w:t>
      </w:r>
      <w:r>
        <w:rPr>
          <w:sz w:val="20"/>
        </w:rPr>
        <w:t>such</w:t>
      </w:r>
      <w:r>
        <w:rPr>
          <w:spacing w:val="-3"/>
          <w:sz w:val="20"/>
        </w:rPr>
        <w:t xml:space="preserve"> </w:t>
      </w:r>
      <w:r>
        <w:rPr>
          <w:sz w:val="20"/>
        </w:rPr>
        <w:t>use would be permissible under the prohibition in paragraph (b)(2) of this provision.</w:t>
      </w:r>
    </w:p>
    <w:p w14:paraId="79721175" w14:textId="77777777" w:rsidR="00210067" w:rsidRDefault="00210067" w:rsidP="00210067">
      <w:pPr>
        <w:pStyle w:val="BodyText"/>
      </w:pPr>
    </w:p>
    <w:p w14:paraId="31C378D7" w14:textId="77777777" w:rsidR="00B40FC8" w:rsidRDefault="00B40FC8" w:rsidP="00B40FC8">
      <w:pPr>
        <w:pStyle w:val="BodyText"/>
        <w:spacing w:before="1"/>
        <w:ind w:left="3057" w:right="3095"/>
        <w:jc w:val="center"/>
      </w:pPr>
      <w:r>
        <w:t>[End</w:t>
      </w:r>
      <w:r>
        <w:rPr>
          <w:spacing w:val="-2"/>
        </w:rPr>
        <w:t xml:space="preserve"> </w:t>
      </w:r>
      <w:r>
        <w:t>of</w:t>
      </w:r>
      <w:r>
        <w:rPr>
          <w:spacing w:val="-2"/>
        </w:rPr>
        <w:t xml:space="preserve"> Provision]</w:t>
      </w:r>
    </w:p>
    <w:p w14:paraId="1C57108D" w14:textId="32FFAC6B" w:rsidR="00210067" w:rsidRDefault="00210067" w:rsidP="00210067">
      <w:pPr>
        <w:pStyle w:val="BodyText"/>
        <w:spacing w:before="1"/>
        <w:ind w:left="3059" w:right="3094"/>
        <w:jc w:val="center"/>
      </w:pPr>
    </w:p>
    <w:p w14:paraId="15865652" w14:textId="614605F9" w:rsidR="00B40FC8" w:rsidRDefault="00B40FC8" w:rsidP="00210067">
      <w:pPr>
        <w:pStyle w:val="BodyText"/>
        <w:spacing w:before="1"/>
        <w:ind w:left="3059" w:right="3094"/>
        <w:jc w:val="center"/>
      </w:pPr>
    </w:p>
    <w:p w14:paraId="566016B8" w14:textId="77777777" w:rsidR="00B40FC8" w:rsidRDefault="00B40FC8" w:rsidP="00210067">
      <w:pPr>
        <w:pStyle w:val="BodyText"/>
        <w:spacing w:before="1"/>
        <w:ind w:left="3059" w:right="3094"/>
        <w:jc w:val="center"/>
      </w:pPr>
    </w:p>
    <w:p w14:paraId="74A4C6B8" w14:textId="22F6CDE6" w:rsidR="00210067" w:rsidRDefault="00210067" w:rsidP="000F0A75">
      <w:pPr>
        <w:pStyle w:val="CLAUSETITLE"/>
        <w:numPr>
          <w:ilvl w:val="1"/>
          <w:numId w:val="2"/>
        </w:numPr>
        <w:outlineLvl w:val="1"/>
      </w:pPr>
      <w:bookmarkStart w:id="85" w:name="_Toc122634100"/>
      <w:bookmarkStart w:id="86" w:name="_Toc122634915"/>
      <w:r>
        <w:lastRenderedPageBreak/>
        <w:t>52.204-26 COVERED TELECOMMUNICATIONS EQUIPMENT OR SERVICES-REPRESENTATION (OCT 2020)</w:t>
      </w:r>
      <w:bookmarkEnd w:id="85"/>
      <w:bookmarkEnd w:id="86"/>
    </w:p>
    <w:p w14:paraId="7145A54D" w14:textId="17E37662" w:rsidR="00210067" w:rsidRDefault="00210067" w:rsidP="00210067"/>
    <w:p w14:paraId="1B5D6E9B" w14:textId="77777777" w:rsidR="00210067" w:rsidRDefault="00210067" w:rsidP="00210067">
      <w:pPr>
        <w:pStyle w:val="ListParagraph"/>
        <w:numPr>
          <w:ilvl w:val="0"/>
          <w:numId w:val="29"/>
        </w:numPr>
        <w:tabs>
          <w:tab w:val="left" w:pos="757"/>
        </w:tabs>
        <w:ind w:right="624" w:hanging="361"/>
        <w:jc w:val="both"/>
        <w:rPr>
          <w:sz w:val="20"/>
        </w:rPr>
      </w:pPr>
      <w:r>
        <w:rPr>
          <w:i/>
          <w:sz w:val="20"/>
        </w:rPr>
        <w:t>Definitions</w:t>
      </w:r>
      <w:r>
        <w:rPr>
          <w:sz w:val="20"/>
        </w:rPr>
        <w:t>.</w:t>
      </w:r>
      <w:r>
        <w:rPr>
          <w:spacing w:val="-4"/>
          <w:sz w:val="20"/>
        </w:rPr>
        <w:t xml:space="preserve"> </w:t>
      </w:r>
      <w:r>
        <w:rPr>
          <w:sz w:val="20"/>
        </w:rPr>
        <w:t>As</w:t>
      </w:r>
      <w:r>
        <w:rPr>
          <w:spacing w:val="-3"/>
          <w:sz w:val="20"/>
        </w:rPr>
        <w:t xml:space="preserve"> </w:t>
      </w:r>
      <w:r>
        <w:rPr>
          <w:sz w:val="20"/>
        </w:rPr>
        <w:t>used</w:t>
      </w:r>
      <w:r>
        <w:rPr>
          <w:spacing w:val="-4"/>
          <w:sz w:val="20"/>
        </w:rPr>
        <w:t xml:space="preserve"> </w:t>
      </w:r>
      <w:r>
        <w:rPr>
          <w:sz w:val="20"/>
        </w:rPr>
        <w:t>in</w:t>
      </w:r>
      <w:r>
        <w:rPr>
          <w:spacing w:val="-5"/>
          <w:sz w:val="20"/>
        </w:rPr>
        <w:t xml:space="preserve"> </w:t>
      </w:r>
      <w:r>
        <w:rPr>
          <w:sz w:val="20"/>
        </w:rPr>
        <w:t>this</w:t>
      </w:r>
      <w:r>
        <w:rPr>
          <w:spacing w:val="-3"/>
          <w:sz w:val="20"/>
        </w:rPr>
        <w:t xml:space="preserve"> </w:t>
      </w:r>
      <w:r>
        <w:rPr>
          <w:sz w:val="20"/>
        </w:rPr>
        <w:t>provision,</w:t>
      </w:r>
      <w:r>
        <w:rPr>
          <w:spacing w:val="-6"/>
          <w:sz w:val="20"/>
        </w:rPr>
        <w:t xml:space="preserve"> </w:t>
      </w:r>
      <w:r>
        <w:rPr>
          <w:sz w:val="20"/>
        </w:rPr>
        <w:t>‘‘</w:t>
      </w:r>
      <w:r>
        <w:rPr>
          <w:i/>
          <w:sz w:val="20"/>
        </w:rPr>
        <w:t>covered</w:t>
      </w:r>
      <w:r>
        <w:rPr>
          <w:i/>
          <w:spacing w:val="-4"/>
          <w:sz w:val="20"/>
        </w:rPr>
        <w:t xml:space="preserve"> </w:t>
      </w:r>
      <w:r>
        <w:rPr>
          <w:i/>
          <w:sz w:val="20"/>
        </w:rPr>
        <w:t>telecommunications</w:t>
      </w:r>
      <w:r>
        <w:rPr>
          <w:i/>
          <w:spacing w:val="-3"/>
          <w:sz w:val="20"/>
        </w:rPr>
        <w:t xml:space="preserve"> </w:t>
      </w:r>
      <w:r>
        <w:rPr>
          <w:i/>
          <w:sz w:val="20"/>
        </w:rPr>
        <w:t>equipment</w:t>
      </w:r>
      <w:r>
        <w:rPr>
          <w:i/>
          <w:spacing w:val="-4"/>
          <w:sz w:val="20"/>
        </w:rPr>
        <w:t xml:space="preserve"> </w:t>
      </w:r>
      <w:r>
        <w:rPr>
          <w:i/>
          <w:sz w:val="20"/>
        </w:rPr>
        <w:t>or</w:t>
      </w:r>
      <w:r>
        <w:rPr>
          <w:i/>
          <w:spacing w:val="-3"/>
          <w:sz w:val="20"/>
        </w:rPr>
        <w:t xml:space="preserve"> </w:t>
      </w:r>
      <w:r>
        <w:rPr>
          <w:i/>
          <w:sz w:val="20"/>
        </w:rPr>
        <w:t>services</w:t>
      </w:r>
      <w:r>
        <w:rPr>
          <w:sz w:val="20"/>
        </w:rPr>
        <w:t>’’</w:t>
      </w:r>
      <w:r>
        <w:rPr>
          <w:spacing w:val="-4"/>
          <w:sz w:val="20"/>
        </w:rPr>
        <w:t xml:space="preserve"> </w:t>
      </w:r>
      <w:r>
        <w:rPr>
          <w:sz w:val="20"/>
        </w:rPr>
        <w:t>and</w:t>
      </w:r>
      <w:r>
        <w:rPr>
          <w:spacing w:val="-4"/>
          <w:sz w:val="20"/>
        </w:rPr>
        <w:t xml:space="preserve"> </w:t>
      </w:r>
      <w:r>
        <w:rPr>
          <w:sz w:val="20"/>
        </w:rPr>
        <w:t>"</w:t>
      </w:r>
      <w:r>
        <w:rPr>
          <w:i/>
          <w:sz w:val="20"/>
        </w:rPr>
        <w:t>reasonable</w:t>
      </w:r>
      <w:r>
        <w:rPr>
          <w:i/>
          <w:spacing w:val="-4"/>
          <w:sz w:val="20"/>
        </w:rPr>
        <w:t xml:space="preserve"> </w:t>
      </w:r>
      <w:r>
        <w:rPr>
          <w:i/>
          <w:sz w:val="20"/>
        </w:rPr>
        <w:t>inquiry</w:t>
      </w:r>
      <w:r>
        <w:rPr>
          <w:sz w:val="20"/>
        </w:rPr>
        <w:t>" have</w:t>
      </w:r>
      <w:r>
        <w:rPr>
          <w:spacing w:val="-1"/>
          <w:sz w:val="20"/>
        </w:rPr>
        <w:t xml:space="preserve"> </w:t>
      </w:r>
      <w:r>
        <w:rPr>
          <w:sz w:val="20"/>
        </w:rPr>
        <w:t>the</w:t>
      </w:r>
      <w:r>
        <w:rPr>
          <w:spacing w:val="-1"/>
          <w:sz w:val="20"/>
        </w:rPr>
        <w:t xml:space="preserve"> </w:t>
      </w:r>
      <w:r>
        <w:rPr>
          <w:sz w:val="20"/>
        </w:rPr>
        <w:t>meaning</w:t>
      </w:r>
      <w:r>
        <w:rPr>
          <w:spacing w:val="-1"/>
          <w:sz w:val="20"/>
        </w:rPr>
        <w:t xml:space="preserve"> </w:t>
      </w:r>
      <w:r>
        <w:rPr>
          <w:sz w:val="20"/>
        </w:rPr>
        <w:t>provided</w:t>
      </w:r>
      <w:r>
        <w:rPr>
          <w:spacing w:val="-2"/>
          <w:sz w:val="20"/>
        </w:rPr>
        <w:t xml:space="preserve"> </w:t>
      </w:r>
      <w:r>
        <w:rPr>
          <w:sz w:val="20"/>
        </w:rPr>
        <w:t>in</w:t>
      </w:r>
      <w:r>
        <w:rPr>
          <w:spacing w:val="-1"/>
          <w:sz w:val="20"/>
        </w:rPr>
        <w:t xml:space="preserve"> </w:t>
      </w:r>
      <w:r>
        <w:rPr>
          <w:sz w:val="20"/>
        </w:rPr>
        <w:t>the</w:t>
      </w:r>
      <w:r>
        <w:rPr>
          <w:spacing w:val="-1"/>
          <w:sz w:val="20"/>
        </w:rPr>
        <w:t xml:space="preserve"> </w:t>
      </w:r>
      <w:r>
        <w:rPr>
          <w:sz w:val="20"/>
        </w:rPr>
        <w:t>clause</w:t>
      </w:r>
      <w:r>
        <w:rPr>
          <w:spacing w:val="-2"/>
          <w:sz w:val="20"/>
        </w:rPr>
        <w:t xml:space="preserve"> </w:t>
      </w:r>
      <w:r>
        <w:rPr>
          <w:sz w:val="20"/>
        </w:rPr>
        <w:t>52.204-25,</w:t>
      </w:r>
      <w:r>
        <w:rPr>
          <w:spacing w:val="-1"/>
          <w:sz w:val="20"/>
        </w:rPr>
        <w:t xml:space="preserve"> </w:t>
      </w:r>
      <w:r>
        <w:rPr>
          <w:sz w:val="20"/>
        </w:rPr>
        <w:t>Prohibition</w:t>
      </w:r>
      <w:r>
        <w:rPr>
          <w:spacing w:val="-1"/>
          <w:sz w:val="20"/>
        </w:rPr>
        <w:t xml:space="preserve"> </w:t>
      </w:r>
      <w:r>
        <w:rPr>
          <w:sz w:val="20"/>
        </w:rPr>
        <w:t>on</w:t>
      </w:r>
      <w:r>
        <w:rPr>
          <w:spacing w:val="-2"/>
          <w:sz w:val="20"/>
        </w:rPr>
        <w:t xml:space="preserve"> </w:t>
      </w:r>
      <w:r>
        <w:rPr>
          <w:sz w:val="20"/>
        </w:rPr>
        <w:t>Contracting</w:t>
      </w:r>
      <w:r>
        <w:rPr>
          <w:spacing w:val="-1"/>
          <w:sz w:val="20"/>
        </w:rPr>
        <w:t xml:space="preserve"> </w:t>
      </w:r>
      <w:r>
        <w:rPr>
          <w:sz w:val="20"/>
        </w:rPr>
        <w:t>for Certain</w:t>
      </w:r>
      <w:r>
        <w:rPr>
          <w:spacing w:val="-1"/>
          <w:sz w:val="20"/>
        </w:rPr>
        <w:t xml:space="preserve"> </w:t>
      </w:r>
      <w:r>
        <w:rPr>
          <w:sz w:val="20"/>
        </w:rPr>
        <w:t>Telecommunications and Video Surveillance Services or Equipment.</w:t>
      </w:r>
    </w:p>
    <w:p w14:paraId="6A68F6E4" w14:textId="77777777" w:rsidR="00210067" w:rsidRDefault="00210067" w:rsidP="00210067">
      <w:pPr>
        <w:pStyle w:val="BodyText"/>
        <w:spacing w:before="1"/>
      </w:pPr>
    </w:p>
    <w:p w14:paraId="57D466B6" w14:textId="77777777" w:rsidR="00210067" w:rsidRDefault="00210067" w:rsidP="00210067">
      <w:pPr>
        <w:pStyle w:val="ListParagraph"/>
        <w:numPr>
          <w:ilvl w:val="0"/>
          <w:numId w:val="29"/>
        </w:numPr>
        <w:tabs>
          <w:tab w:val="left" w:pos="757"/>
        </w:tabs>
        <w:ind w:right="1232" w:hanging="360"/>
        <w:rPr>
          <w:sz w:val="20"/>
        </w:rPr>
      </w:pPr>
      <w:r>
        <w:rPr>
          <w:i/>
          <w:sz w:val="20"/>
        </w:rPr>
        <w:t>Procedures</w:t>
      </w:r>
      <w:r>
        <w:rPr>
          <w:sz w:val="20"/>
        </w:rPr>
        <w:t>.</w:t>
      </w:r>
      <w:r>
        <w:rPr>
          <w:spacing w:val="-3"/>
          <w:sz w:val="20"/>
        </w:rPr>
        <w:t xml:space="preserve"> </w:t>
      </w:r>
      <w:r>
        <w:rPr>
          <w:sz w:val="20"/>
        </w:rPr>
        <w:t>The</w:t>
      </w:r>
      <w:r>
        <w:rPr>
          <w:spacing w:val="-3"/>
          <w:sz w:val="20"/>
        </w:rPr>
        <w:t xml:space="preserve"> </w:t>
      </w:r>
      <w:r>
        <w:rPr>
          <w:sz w:val="20"/>
        </w:rPr>
        <w:t>Offeror</w:t>
      </w:r>
      <w:r>
        <w:rPr>
          <w:spacing w:val="-2"/>
          <w:sz w:val="20"/>
        </w:rPr>
        <w:t xml:space="preserve"> </w:t>
      </w:r>
      <w:r>
        <w:rPr>
          <w:sz w:val="20"/>
        </w:rPr>
        <w:t>shall</w:t>
      </w:r>
      <w:r>
        <w:rPr>
          <w:spacing w:val="-3"/>
          <w:sz w:val="20"/>
        </w:rPr>
        <w:t xml:space="preserve"> </w:t>
      </w:r>
      <w:r>
        <w:rPr>
          <w:sz w:val="20"/>
        </w:rPr>
        <w:t>review</w:t>
      </w:r>
      <w:r>
        <w:rPr>
          <w:spacing w:val="-2"/>
          <w:sz w:val="20"/>
        </w:rPr>
        <w:t xml:space="preserve"> </w:t>
      </w:r>
      <w:r>
        <w:rPr>
          <w:sz w:val="20"/>
        </w:rPr>
        <w:t>the</w:t>
      </w:r>
      <w:r>
        <w:rPr>
          <w:spacing w:val="-3"/>
          <w:sz w:val="20"/>
        </w:rPr>
        <w:t xml:space="preserve"> </w:t>
      </w:r>
      <w:r>
        <w:rPr>
          <w:sz w:val="20"/>
        </w:rPr>
        <w:t>list</w:t>
      </w:r>
      <w:r>
        <w:rPr>
          <w:spacing w:val="-3"/>
          <w:sz w:val="20"/>
        </w:rPr>
        <w:t xml:space="preserve"> </w:t>
      </w:r>
      <w:r>
        <w:rPr>
          <w:sz w:val="20"/>
        </w:rPr>
        <w:t>of</w:t>
      </w:r>
      <w:r>
        <w:rPr>
          <w:spacing w:val="-3"/>
          <w:sz w:val="20"/>
        </w:rPr>
        <w:t xml:space="preserve"> </w:t>
      </w:r>
      <w:r>
        <w:rPr>
          <w:sz w:val="20"/>
        </w:rPr>
        <w:t>excluded</w:t>
      </w:r>
      <w:r>
        <w:rPr>
          <w:spacing w:val="-3"/>
          <w:sz w:val="20"/>
        </w:rPr>
        <w:t xml:space="preserve"> </w:t>
      </w:r>
      <w:r>
        <w:rPr>
          <w:sz w:val="20"/>
        </w:rPr>
        <w:t>parties</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System</w:t>
      </w:r>
      <w:r>
        <w:rPr>
          <w:spacing w:val="-3"/>
          <w:sz w:val="20"/>
        </w:rPr>
        <w:t xml:space="preserve"> </w:t>
      </w:r>
      <w:r>
        <w:rPr>
          <w:sz w:val="20"/>
        </w:rPr>
        <w:t>for</w:t>
      </w:r>
      <w:r>
        <w:rPr>
          <w:spacing w:val="-2"/>
          <w:sz w:val="20"/>
        </w:rPr>
        <w:t xml:space="preserve"> </w:t>
      </w:r>
      <w:r>
        <w:rPr>
          <w:sz w:val="20"/>
        </w:rPr>
        <w:t>Award</w:t>
      </w:r>
      <w:r>
        <w:rPr>
          <w:spacing w:val="-4"/>
          <w:sz w:val="20"/>
        </w:rPr>
        <w:t xml:space="preserve"> </w:t>
      </w:r>
      <w:r>
        <w:rPr>
          <w:sz w:val="20"/>
        </w:rPr>
        <w:t>Management</w:t>
      </w:r>
      <w:r>
        <w:rPr>
          <w:spacing w:val="-5"/>
          <w:sz w:val="20"/>
        </w:rPr>
        <w:t xml:space="preserve"> </w:t>
      </w:r>
      <w:r>
        <w:rPr>
          <w:sz w:val="20"/>
        </w:rPr>
        <w:t>(SAM) (https://www.sam.gov) for entities excluded from receiving federal awards for ‘‘covered telecommunications equipment or services’’.</w:t>
      </w:r>
    </w:p>
    <w:p w14:paraId="0A7544D0" w14:textId="77777777" w:rsidR="00210067" w:rsidRDefault="00210067" w:rsidP="00210067">
      <w:pPr>
        <w:pStyle w:val="BodyText"/>
        <w:spacing w:before="11"/>
        <w:rPr>
          <w:sz w:val="19"/>
        </w:rPr>
      </w:pPr>
    </w:p>
    <w:p w14:paraId="4FDD9A3B" w14:textId="77777777" w:rsidR="00210067" w:rsidRDefault="00210067" w:rsidP="00210067">
      <w:pPr>
        <w:pStyle w:val="ListParagraph"/>
        <w:numPr>
          <w:ilvl w:val="0"/>
          <w:numId w:val="29"/>
        </w:numPr>
        <w:tabs>
          <w:tab w:val="left" w:pos="745"/>
        </w:tabs>
        <w:ind w:left="759" w:right="1049" w:hanging="360"/>
        <w:rPr>
          <w:sz w:val="20"/>
        </w:rPr>
      </w:pPr>
      <w:r>
        <w:rPr>
          <w:i/>
          <w:sz w:val="20"/>
        </w:rPr>
        <w:t>Representations</w:t>
      </w:r>
      <w:r>
        <w:rPr>
          <w:sz w:val="20"/>
        </w:rPr>
        <w:t>. (1) The Offeror represents that it [</w:t>
      </w:r>
      <w:r>
        <w:rPr>
          <w:spacing w:val="40"/>
          <w:sz w:val="20"/>
        </w:rPr>
        <w:t xml:space="preserve"> </w:t>
      </w:r>
      <w:r>
        <w:rPr>
          <w:sz w:val="20"/>
        </w:rPr>
        <w:t>] does, [</w:t>
      </w:r>
      <w:r>
        <w:rPr>
          <w:spacing w:val="40"/>
          <w:sz w:val="20"/>
        </w:rPr>
        <w:t xml:space="preserve"> </w:t>
      </w:r>
      <w:r>
        <w:rPr>
          <w:sz w:val="20"/>
        </w:rPr>
        <w:t>] does not provide covered telecommunications equipment</w:t>
      </w:r>
      <w:r>
        <w:rPr>
          <w:spacing w:val="-3"/>
          <w:sz w:val="20"/>
        </w:rPr>
        <w:t xml:space="preserve"> </w:t>
      </w:r>
      <w:r>
        <w:rPr>
          <w:sz w:val="20"/>
        </w:rPr>
        <w:t>or</w:t>
      </w:r>
      <w:r>
        <w:rPr>
          <w:spacing w:val="-3"/>
          <w:sz w:val="20"/>
        </w:rPr>
        <w:t xml:space="preserve"> </w:t>
      </w:r>
      <w:r>
        <w:rPr>
          <w:sz w:val="20"/>
        </w:rPr>
        <w:t>services</w:t>
      </w:r>
      <w:r>
        <w:rPr>
          <w:spacing w:val="-2"/>
          <w:sz w:val="20"/>
        </w:rPr>
        <w:t xml:space="preserve"> </w:t>
      </w:r>
      <w:r>
        <w:rPr>
          <w:sz w:val="20"/>
        </w:rPr>
        <w:t>as</w:t>
      </w:r>
      <w:r>
        <w:rPr>
          <w:spacing w:val="-2"/>
          <w:sz w:val="20"/>
        </w:rPr>
        <w:t xml:space="preserve"> </w:t>
      </w:r>
      <w:r>
        <w:rPr>
          <w:sz w:val="20"/>
        </w:rPr>
        <w:t>a</w:t>
      </w:r>
      <w:r>
        <w:rPr>
          <w:spacing w:val="-3"/>
          <w:sz w:val="20"/>
        </w:rPr>
        <w:t xml:space="preserve"> </w:t>
      </w:r>
      <w:r>
        <w:rPr>
          <w:sz w:val="20"/>
        </w:rPr>
        <w:t>part</w:t>
      </w:r>
      <w:r>
        <w:rPr>
          <w:spacing w:val="-3"/>
          <w:sz w:val="20"/>
        </w:rPr>
        <w:t xml:space="preserve"> </w:t>
      </w:r>
      <w:r>
        <w:rPr>
          <w:sz w:val="20"/>
        </w:rPr>
        <w:t>of</w:t>
      </w:r>
      <w:r>
        <w:rPr>
          <w:spacing w:val="-3"/>
          <w:sz w:val="20"/>
        </w:rPr>
        <w:t xml:space="preserve"> </w:t>
      </w:r>
      <w:r>
        <w:rPr>
          <w:sz w:val="20"/>
        </w:rPr>
        <w:t>its</w:t>
      </w:r>
      <w:r>
        <w:rPr>
          <w:spacing w:val="-2"/>
          <w:sz w:val="20"/>
        </w:rPr>
        <w:t xml:space="preserve"> </w:t>
      </w:r>
      <w:r>
        <w:rPr>
          <w:sz w:val="20"/>
        </w:rPr>
        <w:t>offered</w:t>
      </w:r>
      <w:r>
        <w:rPr>
          <w:spacing w:val="-3"/>
          <w:sz w:val="20"/>
        </w:rPr>
        <w:t xml:space="preserve"> </w:t>
      </w:r>
      <w:r>
        <w:rPr>
          <w:sz w:val="20"/>
        </w:rPr>
        <w:t>products</w:t>
      </w:r>
      <w:r>
        <w:rPr>
          <w:spacing w:val="-2"/>
          <w:sz w:val="20"/>
        </w:rPr>
        <w:t xml:space="preserve"> </w:t>
      </w:r>
      <w:r>
        <w:rPr>
          <w:sz w:val="20"/>
        </w:rPr>
        <w:t>or</w:t>
      </w:r>
      <w:r>
        <w:rPr>
          <w:spacing w:val="-2"/>
          <w:sz w:val="20"/>
        </w:rPr>
        <w:t xml:space="preserve"> </w:t>
      </w:r>
      <w:r>
        <w:rPr>
          <w:sz w:val="20"/>
        </w:rPr>
        <w:t>services</w:t>
      </w:r>
      <w:r>
        <w:rPr>
          <w:spacing w:val="-2"/>
          <w:sz w:val="20"/>
        </w:rPr>
        <w:t xml:space="preserve"> </w:t>
      </w:r>
      <w:r>
        <w:rPr>
          <w:sz w:val="20"/>
        </w:rPr>
        <w:t>to</w:t>
      </w:r>
      <w:r>
        <w:rPr>
          <w:spacing w:val="-3"/>
          <w:sz w:val="20"/>
        </w:rPr>
        <w:t xml:space="preserve"> </w:t>
      </w:r>
      <w:r>
        <w:rPr>
          <w:sz w:val="20"/>
        </w:rPr>
        <w:t>the</w:t>
      </w:r>
      <w:r>
        <w:rPr>
          <w:spacing w:val="-3"/>
          <w:sz w:val="20"/>
        </w:rPr>
        <w:t xml:space="preserve"> </w:t>
      </w:r>
      <w:r>
        <w:rPr>
          <w:sz w:val="20"/>
        </w:rPr>
        <w:t>Government</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performance</w:t>
      </w:r>
      <w:r>
        <w:rPr>
          <w:spacing w:val="-3"/>
          <w:sz w:val="20"/>
        </w:rPr>
        <w:t xml:space="preserve"> </w:t>
      </w:r>
      <w:r>
        <w:rPr>
          <w:sz w:val="20"/>
        </w:rPr>
        <w:t>of</w:t>
      </w:r>
      <w:r>
        <w:rPr>
          <w:spacing w:val="-3"/>
          <w:sz w:val="20"/>
        </w:rPr>
        <w:t xml:space="preserve"> </w:t>
      </w:r>
      <w:r>
        <w:rPr>
          <w:sz w:val="20"/>
        </w:rPr>
        <w:t>any contract, subcontract, or other contractual instrument.</w:t>
      </w:r>
    </w:p>
    <w:p w14:paraId="0372ABE5" w14:textId="77777777" w:rsidR="00210067" w:rsidRDefault="00210067" w:rsidP="00210067">
      <w:pPr>
        <w:pStyle w:val="BodyText"/>
      </w:pPr>
    </w:p>
    <w:p w14:paraId="6139173A" w14:textId="77777777" w:rsidR="00210067" w:rsidRDefault="00210067" w:rsidP="00210067">
      <w:pPr>
        <w:pStyle w:val="BodyText"/>
        <w:ind w:left="1118" w:right="455" w:hanging="360"/>
      </w:pPr>
      <w:r>
        <w:t>(2)</w:t>
      </w:r>
      <w:r>
        <w:rPr>
          <w:spacing w:val="40"/>
        </w:rPr>
        <w:t xml:space="preserve"> </w:t>
      </w:r>
      <w:r>
        <w:t>After</w:t>
      </w:r>
      <w:r>
        <w:rPr>
          <w:spacing w:val="-1"/>
        </w:rPr>
        <w:t xml:space="preserve"> </w:t>
      </w:r>
      <w:r>
        <w:t>conducting</w:t>
      </w:r>
      <w:r>
        <w:rPr>
          <w:spacing w:val="-2"/>
        </w:rPr>
        <w:t xml:space="preserve"> </w:t>
      </w:r>
      <w:r>
        <w:t>a</w:t>
      </w:r>
      <w:r>
        <w:rPr>
          <w:spacing w:val="-2"/>
        </w:rPr>
        <w:t xml:space="preserve"> </w:t>
      </w:r>
      <w:r>
        <w:t>reasonable</w:t>
      </w:r>
      <w:r>
        <w:rPr>
          <w:spacing w:val="-2"/>
        </w:rPr>
        <w:t xml:space="preserve"> </w:t>
      </w:r>
      <w:r>
        <w:t>inquiry</w:t>
      </w:r>
      <w:r>
        <w:rPr>
          <w:spacing w:val="-1"/>
        </w:rPr>
        <w:t xml:space="preserve"> </w:t>
      </w:r>
      <w:r>
        <w:t>for</w:t>
      </w:r>
      <w:r>
        <w:rPr>
          <w:spacing w:val="-1"/>
        </w:rPr>
        <w:t xml:space="preserve"> </w:t>
      </w:r>
      <w:r>
        <w:t>purposes</w:t>
      </w:r>
      <w:r>
        <w:rPr>
          <w:spacing w:val="-1"/>
        </w:rPr>
        <w:t xml:space="preserve"> </w:t>
      </w:r>
      <w:r>
        <w:t>of</w:t>
      </w:r>
      <w:r>
        <w:rPr>
          <w:spacing w:val="-2"/>
        </w:rPr>
        <w:t xml:space="preserve"> </w:t>
      </w:r>
      <w:r>
        <w:t>this</w:t>
      </w:r>
      <w:r>
        <w:rPr>
          <w:spacing w:val="-1"/>
        </w:rPr>
        <w:t xml:space="preserve"> </w:t>
      </w:r>
      <w:r>
        <w:t>representation,</w:t>
      </w:r>
      <w:r>
        <w:rPr>
          <w:spacing w:val="-2"/>
        </w:rPr>
        <w:t xml:space="preserve"> </w:t>
      </w:r>
      <w:r>
        <w:t>the</w:t>
      </w:r>
      <w:r>
        <w:rPr>
          <w:spacing w:val="-2"/>
        </w:rPr>
        <w:t xml:space="preserve"> </w:t>
      </w:r>
      <w:r>
        <w:t>offeror</w:t>
      </w:r>
      <w:r>
        <w:rPr>
          <w:spacing w:val="-3"/>
        </w:rPr>
        <w:t xml:space="preserve"> </w:t>
      </w:r>
      <w:r>
        <w:t>represents</w:t>
      </w:r>
      <w:r>
        <w:rPr>
          <w:spacing w:val="-1"/>
        </w:rPr>
        <w:t xml:space="preserve"> </w:t>
      </w:r>
      <w:r>
        <w:t>that</w:t>
      </w:r>
      <w:r>
        <w:rPr>
          <w:spacing w:val="-2"/>
        </w:rPr>
        <w:t xml:space="preserve"> </w:t>
      </w:r>
      <w:r>
        <w:t>it</w:t>
      </w:r>
      <w:r>
        <w:rPr>
          <w:spacing w:val="-2"/>
        </w:rPr>
        <w:t xml:space="preserve"> </w:t>
      </w:r>
      <w:r>
        <w:t>[</w:t>
      </w:r>
      <w:r>
        <w:rPr>
          <w:spacing w:val="40"/>
        </w:rPr>
        <w:t xml:space="preserve"> </w:t>
      </w:r>
      <w:r>
        <w:t>]</w:t>
      </w:r>
      <w:r>
        <w:rPr>
          <w:spacing w:val="-1"/>
        </w:rPr>
        <w:t xml:space="preserve"> </w:t>
      </w:r>
      <w:r>
        <w:t>does,</w:t>
      </w:r>
      <w:r>
        <w:rPr>
          <w:spacing w:val="-2"/>
        </w:rPr>
        <w:t xml:space="preserve"> </w:t>
      </w:r>
      <w:r>
        <w:t>[</w:t>
      </w:r>
      <w:r>
        <w:rPr>
          <w:spacing w:val="40"/>
        </w:rPr>
        <w:t xml:space="preserve"> </w:t>
      </w:r>
      <w:r>
        <w:t>] does not use covered telecommunications equipment or services, or any equipment, system, or service that uses covered telecommunications equipment or services.</w:t>
      </w:r>
    </w:p>
    <w:p w14:paraId="663CFE42" w14:textId="77777777" w:rsidR="00210067" w:rsidRDefault="00210067" w:rsidP="00210067">
      <w:pPr>
        <w:pStyle w:val="BodyText"/>
        <w:spacing w:before="1"/>
      </w:pPr>
    </w:p>
    <w:p w14:paraId="4CF32349" w14:textId="77777777" w:rsidR="00210067" w:rsidRDefault="00210067" w:rsidP="00210067">
      <w:pPr>
        <w:pStyle w:val="BodyText"/>
        <w:ind w:left="3057" w:right="3095"/>
        <w:jc w:val="center"/>
      </w:pPr>
      <w:r>
        <w:t>[End</w:t>
      </w:r>
      <w:r>
        <w:rPr>
          <w:spacing w:val="-2"/>
        </w:rPr>
        <w:t xml:space="preserve"> </w:t>
      </w:r>
      <w:r>
        <w:t>of</w:t>
      </w:r>
      <w:r>
        <w:rPr>
          <w:spacing w:val="-2"/>
        </w:rPr>
        <w:t xml:space="preserve"> Provision]</w:t>
      </w:r>
    </w:p>
    <w:p w14:paraId="3C6CF905" w14:textId="40AC4848" w:rsidR="00210067" w:rsidRDefault="00210067" w:rsidP="00210067"/>
    <w:p w14:paraId="2C5DD8E2" w14:textId="77777777" w:rsidR="00B80730" w:rsidRPr="00210067" w:rsidRDefault="00B80730" w:rsidP="00210067"/>
    <w:p w14:paraId="1CE4C4B5" w14:textId="77777777" w:rsidR="00B93289" w:rsidRDefault="00107C88" w:rsidP="000F0A75">
      <w:pPr>
        <w:pStyle w:val="CLAUSETITLE"/>
        <w:numPr>
          <w:ilvl w:val="1"/>
          <w:numId w:val="2"/>
        </w:numPr>
        <w:outlineLvl w:val="1"/>
      </w:pPr>
      <w:bookmarkStart w:id="87" w:name="_Toc122634101"/>
      <w:bookmarkStart w:id="88" w:name="_Toc122634916"/>
      <w:r>
        <w:t>52.216-1 TYPE OF CONTRACT (APR 1984)</w:t>
      </w:r>
      <w:bookmarkEnd w:id="87"/>
      <w:bookmarkEnd w:id="88"/>
    </w:p>
    <w:p w14:paraId="0F5B20DC" w14:textId="77777777" w:rsidR="00921702" w:rsidRDefault="00DC33B8" w:rsidP="005C4DE8">
      <w:pPr>
        <w:rPr>
          <w:rFonts w:eastAsia="Arial" w:cs="Arial"/>
          <w:szCs w:val="20"/>
        </w:rPr>
      </w:pPr>
    </w:p>
    <w:p w14:paraId="360847E0" w14:textId="3DADED98" w:rsidR="005C4DE8" w:rsidRDefault="00107C88" w:rsidP="005C4DE8">
      <w:r>
        <w:rPr>
          <w:rFonts w:eastAsia="Arial" w:cs="Arial"/>
          <w:szCs w:val="20"/>
        </w:rPr>
        <w:t xml:space="preserve">The Government contemplates award of a </w:t>
      </w:r>
      <w:sdt>
        <w:sdtPr>
          <w:rPr>
            <w:rFonts w:eastAsia="Arial" w:cs="Arial"/>
            <w:szCs w:val="20"/>
          </w:rPr>
          <w:alias w:val="C_TYPE"/>
          <w:tag w:val="C_TYPE"/>
          <w:id w:val="-1680336133"/>
          <w:placeholder>
            <w:docPart w:val="DefaultPlaceholder_1082065158"/>
          </w:placeholder>
        </w:sdtPr>
        <w:sdtEndPr/>
        <w:sdtContent>
          <w:r w:rsidR="000A6749">
            <w:rPr>
              <w:rFonts w:eastAsia="Arial" w:cs="Arial"/>
              <w:szCs w:val="20"/>
            </w:rPr>
            <w:t xml:space="preserve">single-award </w:t>
          </w:r>
          <w:r w:rsidR="00210067">
            <w:rPr>
              <w:rFonts w:eastAsia="Arial" w:cs="Arial"/>
              <w:szCs w:val="20"/>
            </w:rPr>
            <w:t>Blanket Purchase Agreement</w:t>
          </w:r>
        </w:sdtContent>
      </w:sdt>
      <w:r>
        <w:rPr>
          <w:rFonts w:eastAsia="Arial" w:cs="Arial"/>
          <w:szCs w:val="20"/>
        </w:rPr>
        <w:t xml:space="preserve"> resulting from this solicitation. </w:t>
      </w:r>
    </w:p>
    <w:p w14:paraId="76BA3FCD" w14:textId="77777777" w:rsidR="004B6ECE" w:rsidRDefault="00DC33B8">
      <w:pPr>
        <w:jc w:val="center"/>
        <w:rPr>
          <w:rFonts w:eastAsia="Arial" w:cs="Arial"/>
          <w:szCs w:val="20"/>
        </w:rPr>
      </w:pPr>
      <w:bookmarkStart w:id="89" w:name="wp1114621"/>
      <w:bookmarkEnd w:id="89"/>
    </w:p>
    <w:p w14:paraId="244CCF8F" w14:textId="77777777" w:rsidR="00B40FC8" w:rsidRDefault="00B40FC8" w:rsidP="00B40FC8">
      <w:pPr>
        <w:pStyle w:val="BodyText"/>
        <w:spacing w:before="1"/>
        <w:ind w:left="3057" w:right="3095"/>
        <w:jc w:val="center"/>
      </w:pPr>
      <w:r>
        <w:t>[End</w:t>
      </w:r>
      <w:r>
        <w:rPr>
          <w:spacing w:val="-2"/>
        </w:rPr>
        <w:t xml:space="preserve"> </w:t>
      </w:r>
      <w:r>
        <w:t>of</w:t>
      </w:r>
      <w:r>
        <w:rPr>
          <w:spacing w:val="-2"/>
        </w:rPr>
        <w:t xml:space="preserve"> Provision]</w:t>
      </w:r>
    </w:p>
    <w:p w14:paraId="314DAB37" w14:textId="77777777" w:rsidR="00921702" w:rsidRDefault="00DC33B8" w:rsidP="00921702"/>
    <w:p w14:paraId="04372733" w14:textId="77777777" w:rsidR="000A6749" w:rsidRPr="000A6749" w:rsidRDefault="000A6749" w:rsidP="000A6749"/>
    <w:p w14:paraId="09B5D16D" w14:textId="5214503A" w:rsidR="005C21DA" w:rsidRPr="005C21DA" w:rsidRDefault="005C21DA" w:rsidP="005C21DA">
      <w:pPr>
        <w:pStyle w:val="CLAUSETITLE"/>
        <w:numPr>
          <w:ilvl w:val="1"/>
          <w:numId w:val="2"/>
        </w:numPr>
        <w:outlineLvl w:val="1"/>
      </w:pPr>
      <w:bookmarkStart w:id="90" w:name="_Toc122634102"/>
      <w:bookmarkStart w:id="91" w:name="_Toc122634917"/>
      <w:r w:rsidRPr="005C21DA">
        <w:rPr>
          <w:rFonts w:cs="Arial"/>
          <w:szCs w:val="20"/>
        </w:rPr>
        <w:t xml:space="preserve">52.216-31 </w:t>
      </w:r>
      <w:r w:rsidRPr="005C21DA">
        <w:rPr>
          <w:rFonts w:cs="Arial"/>
          <w:caps/>
          <w:szCs w:val="20"/>
        </w:rPr>
        <w:t>Time-and-Materials/Labor-Hour Proposal Requirements—Commercial </w:t>
      </w:r>
      <w:r w:rsidRPr="005C21DA">
        <w:rPr>
          <w:rFonts w:cs="Arial"/>
          <w:caps/>
          <w:szCs w:val="20"/>
          <w:bdr w:val="none" w:sz="0" w:space="0" w:color="auto" w:frame="1"/>
        </w:rPr>
        <w:t>Acquisition</w:t>
      </w:r>
      <w:r w:rsidRPr="005C21DA">
        <w:rPr>
          <w:rFonts w:cs="Arial"/>
          <w:caps/>
          <w:szCs w:val="20"/>
        </w:rPr>
        <w:t> (Nov 2021)</w:t>
      </w:r>
      <w:bookmarkEnd w:id="90"/>
      <w:bookmarkEnd w:id="91"/>
    </w:p>
    <w:p w14:paraId="1F2FF3FA" w14:textId="77777777" w:rsidR="005C21DA" w:rsidRPr="00B17DAF" w:rsidRDefault="005C21DA" w:rsidP="005C21DA">
      <w:pPr>
        <w:rPr>
          <w:rFonts w:cs="Arial"/>
          <w:bCs/>
          <w:szCs w:val="20"/>
        </w:rPr>
      </w:pPr>
    </w:p>
    <w:p w14:paraId="0DAF8C33" w14:textId="77777777" w:rsidR="005C21DA" w:rsidRPr="00A866B9" w:rsidRDefault="005C21DA" w:rsidP="005C21DA">
      <w:pPr>
        <w:ind w:left="461"/>
        <w:rPr>
          <w:rFonts w:cs="Arial"/>
          <w:bCs/>
        </w:rPr>
      </w:pPr>
      <w:r w:rsidRPr="00BC6365">
        <w:rPr>
          <w:rStyle w:val="ph"/>
          <w:rFonts w:cs="Arial"/>
          <w:bCs/>
          <w:color w:val="000000"/>
          <w:bdr w:val="none" w:sz="0" w:space="0" w:color="auto" w:frame="1"/>
        </w:rPr>
        <w:t>(a)</w:t>
      </w:r>
      <w:r w:rsidRPr="00A866B9">
        <w:rPr>
          <w:rFonts w:cs="Arial"/>
          <w:bCs/>
        </w:rPr>
        <w:t> The Government contemplates award of a Time-and-Materials or Labor-Hour type of contract resulting from this </w:t>
      </w:r>
      <w:r w:rsidRPr="00BC6365">
        <w:rPr>
          <w:rFonts w:cs="Arial"/>
          <w:bCs/>
          <w:bdr w:val="none" w:sz="0" w:space="0" w:color="auto" w:frame="1"/>
        </w:rPr>
        <w:t>solicitation</w:t>
      </w:r>
      <w:r w:rsidRPr="00A866B9">
        <w:rPr>
          <w:rFonts w:cs="Arial"/>
          <w:bCs/>
        </w:rPr>
        <w:t>.</w:t>
      </w:r>
    </w:p>
    <w:p w14:paraId="22A233DB" w14:textId="77777777" w:rsidR="005C21DA" w:rsidRPr="00A866B9" w:rsidRDefault="005C21DA" w:rsidP="005C21DA">
      <w:pPr>
        <w:ind w:left="461" w:hanging="461"/>
        <w:rPr>
          <w:rFonts w:cs="Arial"/>
          <w:bCs/>
        </w:rPr>
      </w:pPr>
      <w:r w:rsidRPr="00A866B9">
        <w:rPr>
          <w:rFonts w:cs="Arial"/>
          <w:bCs/>
        </w:rPr>
        <w:t> </w:t>
      </w:r>
      <w:r>
        <w:rPr>
          <w:rFonts w:cs="Arial"/>
          <w:bCs/>
        </w:rPr>
        <w:tab/>
      </w:r>
      <w:r w:rsidRPr="00BC6365">
        <w:rPr>
          <w:rStyle w:val="ph"/>
          <w:rFonts w:cs="Arial"/>
          <w:bCs/>
          <w:color w:val="000000"/>
          <w:bdr w:val="none" w:sz="0" w:space="0" w:color="auto" w:frame="1"/>
        </w:rPr>
        <w:t>(b)</w:t>
      </w:r>
      <w:r w:rsidRPr="00A866B9">
        <w:rPr>
          <w:rFonts w:cs="Arial"/>
          <w:bCs/>
        </w:rPr>
        <w:t> The </w:t>
      </w:r>
      <w:r w:rsidRPr="00BC6365">
        <w:rPr>
          <w:rFonts w:cs="Arial"/>
          <w:bCs/>
          <w:bdr w:val="none" w:sz="0" w:space="0" w:color="auto" w:frame="1"/>
        </w:rPr>
        <w:t>offeror</w:t>
      </w:r>
      <w:r w:rsidRPr="00A866B9">
        <w:rPr>
          <w:rFonts w:cs="Arial"/>
          <w:bCs/>
        </w:rPr>
        <w:t> </w:t>
      </w:r>
      <w:r w:rsidRPr="00BC6365">
        <w:rPr>
          <w:rFonts w:cs="Arial"/>
          <w:bCs/>
          <w:bdr w:val="none" w:sz="0" w:space="0" w:color="auto" w:frame="1"/>
        </w:rPr>
        <w:t>must</w:t>
      </w:r>
      <w:r w:rsidRPr="00A866B9">
        <w:rPr>
          <w:rFonts w:cs="Arial"/>
          <w:bCs/>
        </w:rPr>
        <w:t> specify fixed hourly rates in its </w:t>
      </w:r>
      <w:r w:rsidRPr="00BC6365">
        <w:rPr>
          <w:rFonts w:cs="Arial"/>
          <w:bCs/>
          <w:bdr w:val="none" w:sz="0" w:space="0" w:color="auto" w:frame="1"/>
        </w:rPr>
        <w:t>offer</w:t>
      </w:r>
      <w:r w:rsidRPr="00A866B9">
        <w:rPr>
          <w:rFonts w:cs="Arial"/>
          <w:bCs/>
        </w:rPr>
        <w:t> that include wages, overhead, general and administrative expenses, and profit. The </w:t>
      </w:r>
      <w:r w:rsidRPr="00BC6365">
        <w:rPr>
          <w:rFonts w:cs="Arial"/>
          <w:bCs/>
          <w:bdr w:val="none" w:sz="0" w:space="0" w:color="auto" w:frame="1"/>
        </w:rPr>
        <w:t>offeror</w:t>
      </w:r>
      <w:r w:rsidRPr="00A866B9">
        <w:rPr>
          <w:rFonts w:cs="Arial"/>
          <w:bCs/>
        </w:rPr>
        <w:t> </w:t>
      </w:r>
      <w:r w:rsidRPr="00BC6365">
        <w:rPr>
          <w:rFonts w:cs="Arial"/>
          <w:bCs/>
          <w:bdr w:val="none" w:sz="0" w:space="0" w:color="auto" w:frame="1"/>
        </w:rPr>
        <w:t>must</w:t>
      </w:r>
      <w:r w:rsidRPr="00A866B9">
        <w:rPr>
          <w:rFonts w:cs="Arial"/>
          <w:bCs/>
        </w:rPr>
        <w:t> specify whether the fixed hourly rate for each labor category applies to labor performed by-  </w:t>
      </w:r>
      <w:r w:rsidRPr="00BC6365">
        <w:rPr>
          <w:rStyle w:val="ph"/>
          <w:rFonts w:cs="Arial"/>
          <w:bCs/>
          <w:color w:val="000000"/>
          <w:bdr w:val="none" w:sz="0" w:space="0" w:color="auto" w:frame="1"/>
        </w:rPr>
        <w:t>(1)</w:t>
      </w:r>
      <w:r w:rsidRPr="00A866B9">
        <w:rPr>
          <w:rFonts w:cs="Arial"/>
          <w:bCs/>
        </w:rPr>
        <w:t> The </w:t>
      </w:r>
      <w:r w:rsidRPr="00BC6365">
        <w:rPr>
          <w:rFonts w:cs="Arial"/>
          <w:bCs/>
          <w:bdr w:val="none" w:sz="0" w:space="0" w:color="auto" w:frame="1"/>
        </w:rPr>
        <w:t>offeror</w:t>
      </w:r>
      <w:r w:rsidRPr="00A866B9">
        <w:rPr>
          <w:rFonts w:cs="Arial"/>
          <w:bCs/>
        </w:rPr>
        <w:t xml:space="preserve">; </w:t>
      </w:r>
      <w:r w:rsidRPr="00BC6365">
        <w:rPr>
          <w:rStyle w:val="ph"/>
          <w:rFonts w:cs="Arial"/>
          <w:bCs/>
          <w:color w:val="000000"/>
          <w:bdr w:val="none" w:sz="0" w:space="0" w:color="auto" w:frame="1"/>
        </w:rPr>
        <w:t>(2)</w:t>
      </w:r>
      <w:r w:rsidRPr="00A866B9">
        <w:rPr>
          <w:rFonts w:cs="Arial"/>
          <w:bCs/>
        </w:rPr>
        <w:t> Subcontractors; and/or</w:t>
      </w:r>
      <w:r>
        <w:rPr>
          <w:rFonts w:cs="Arial"/>
          <w:bCs/>
        </w:rPr>
        <w:t xml:space="preserve"> </w:t>
      </w:r>
      <w:r w:rsidRPr="00A866B9">
        <w:rPr>
          <w:rFonts w:cs="Arial"/>
          <w:bCs/>
        </w:rPr>
        <w:t> </w:t>
      </w:r>
      <w:r w:rsidRPr="00BC6365">
        <w:rPr>
          <w:rStyle w:val="ph"/>
          <w:rFonts w:cs="Arial"/>
          <w:bCs/>
          <w:color w:val="000000"/>
          <w:bdr w:val="none" w:sz="0" w:space="0" w:color="auto" w:frame="1"/>
        </w:rPr>
        <w:t>(3)</w:t>
      </w:r>
      <w:r w:rsidRPr="00A866B9">
        <w:rPr>
          <w:rFonts w:cs="Arial"/>
          <w:bCs/>
        </w:rPr>
        <w:t> Divisions, subsidiaries, or </w:t>
      </w:r>
      <w:r w:rsidRPr="00BC6365">
        <w:rPr>
          <w:rFonts w:cs="Arial"/>
          <w:bCs/>
          <w:bdr w:val="none" w:sz="0" w:space="0" w:color="auto" w:frame="1"/>
        </w:rPr>
        <w:t>affiliates</w:t>
      </w:r>
      <w:r w:rsidRPr="00A866B9">
        <w:rPr>
          <w:rFonts w:cs="Arial"/>
          <w:bCs/>
        </w:rPr>
        <w:t> of the </w:t>
      </w:r>
      <w:r w:rsidRPr="00BC6365">
        <w:rPr>
          <w:rFonts w:cs="Arial"/>
          <w:bCs/>
          <w:bdr w:val="none" w:sz="0" w:space="0" w:color="auto" w:frame="1"/>
        </w:rPr>
        <w:t>offeror</w:t>
      </w:r>
      <w:r w:rsidRPr="00A866B9">
        <w:rPr>
          <w:rFonts w:cs="Arial"/>
          <w:bCs/>
        </w:rPr>
        <w:t> under a common control.</w:t>
      </w:r>
    </w:p>
    <w:p w14:paraId="43AC1C4B" w14:textId="77777777" w:rsidR="005C21DA" w:rsidRPr="00A866B9" w:rsidRDefault="005C21DA" w:rsidP="005C21DA">
      <w:pPr>
        <w:rPr>
          <w:rFonts w:cs="Arial"/>
          <w:bCs/>
        </w:rPr>
      </w:pPr>
    </w:p>
    <w:p w14:paraId="3CC64AE1" w14:textId="77777777" w:rsidR="005C21DA" w:rsidRPr="00A866B9" w:rsidRDefault="005C21DA" w:rsidP="005C21DA">
      <w:pPr>
        <w:ind w:left="461"/>
        <w:jc w:val="center"/>
        <w:rPr>
          <w:rFonts w:cs="Arial"/>
          <w:bCs/>
        </w:rPr>
      </w:pPr>
      <w:r w:rsidRPr="00A866B9">
        <w:rPr>
          <w:rFonts w:cs="Arial"/>
          <w:bCs/>
        </w:rPr>
        <w:t>(End of provision)</w:t>
      </w:r>
    </w:p>
    <w:p w14:paraId="1445A3D5" w14:textId="77777777" w:rsidR="005C21DA" w:rsidRPr="005C21DA" w:rsidRDefault="005C21DA" w:rsidP="005C21DA"/>
    <w:p w14:paraId="165E8808" w14:textId="7139AC8F" w:rsidR="00210067" w:rsidRDefault="00210067" w:rsidP="00210067">
      <w:pPr>
        <w:pStyle w:val="CLAUSETITLE"/>
        <w:numPr>
          <w:ilvl w:val="1"/>
          <w:numId w:val="2"/>
        </w:numPr>
        <w:outlineLvl w:val="1"/>
      </w:pPr>
      <w:bookmarkStart w:id="92" w:name="_Toc122634103"/>
      <w:bookmarkStart w:id="93" w:name="_Toc122634918"/>
      <w:r>
        <w:t>52.217-5 EVALUATION OF OPTIONS (JUL 1990)</w:t>
      </w:r>
      <w:bookmarkEnd w:id="92"/>
      <w:bookmarkEnd w:id="93"/>
    </w:p>
    <w:p w14:paraId="430AE074" w14:textId="77777777" w:rsidR="00210067" w:rsidRDefault="00210067" w:rsidP="00210067">
      <w:pPr>
        <w:pStyle w:val="BodyText"/>
        <w:rPr>
          <w:b/>
        </w:rPr>
      </w:pPr>
    </w:p>
    <w:p w14:paraId="1351A92C" w14:textId="77777777" w:rsidR="00210067" w:rsidRDefault="00210067" w:rsidP="00210067">
      <w:pPr>
        <w:pStyle w:val="BodyText"/>
        <w:ind w:left="398" w:right="507"/>
      </w:pPr>
      <w:r>
        <w:t>Except when it is determined in accordance with FAR 17.206(b) not to be in the Government's best interests, the Government</w:t>
      </w:r>
      <w:r>
        <w:rPr>
          <w:spacing w:val="-4"/>
        </w:rPr>
        <w:t xml:space="preserve"> </w:t>
      </w:r>
      <w:r>
        <w:t>will</w:t>
      </w:r>
      <w:r>
        <w:rPr>
          <w:spacing w:val="-2"/>
        </w:rPr>
        <w:t xml:space="preserve"> </w:t>
      </w:r>
      <w:r>
        <w:t>evaluate</w:t>
      </w:r>
      <w:r>
        <w:rPr>
          <w:spacing w:val="-3"/>
        </w:rPr>
        <w:t xml:space="preserve"> </w:t>
      </w:r>
      <w:r>
        <w:t>offers</w:t>
      </w:r>
      <w:r>
        <w:rPr>
          <w:spacing w:val="-1"/>
        </w:rPr>
        <w:t xml:space="preserve"> </w:t>
      </w:r>
      <w:r>
        <w:t>for</w:t>
      </w:r>
      <w:r>
        <w:rPr>
          <w:spacing w:val="-1"/>
        </w:rPr>
        <w:t xml:space="preserve"> </w:t>
      </w:r>
      <w:r>
        <w:t>award</w:t>
      </w:r>
      <w:r>
        <w:rPr>
          <w:spacing w:val="-2"/>
        </w:rPr>
        <w:t xml:space="preserve"> </w:t>
      </w:r>
      <w:r>
        <w:t>purposes</w:t>
      </w:r>
      <w:r>
        <w:rPr>
          <w:spacing w:val="-1"/>
        </w:rPr>
        <w:t xml:space="preserve"> </w:t>
      </w:r>
      <w:r>
        <w:t>by</w:t>
      </w:r>
      <w:r>
        <w:rPr>
          <w:spacing w:val="-1"/>
        </w:rPr>
        <w:t xml:space="preserve"> </w:t>
      </w:r>
      <w:r>
        <w:t>adding</w:t>
      </w:r>
      <w:r>
        <w:rPr>
          <w:spacing w:val="-2"/>
        </w:rPr>
        <w:t xml:space="preserve"> </w:t>
      </w:r>
      <w:r>
        <w:t>the</w:t>
      </w:r>
      <w:r>
        <w:rPr>
          <w:spacing w:val="-2"/>
        </w:rPr>
        <w:t xml:space="preserve"> </w:t>
      </w:r>
      <w:r>
        <w:t>total</w:t>
      </w:r>
      <w:r>
        <w:rPr>
          <w:spacing w:val="-2"/>
        </w:rPr>
        <w:t xml:space="preserve"> </w:t>
      </w:r>
      <w:r>
        <w:t>price</w:t>
      </w:r>
      <w:r>
        <w:rPr>
          <w:spacing w:val="-2"/>
        </w:rPr>
        <w:t xml:space="preserve"> </w:t>
      </w:r>
      <w:r>
        <w:t>for</w:t>
      </w:r>
      <w:r>
        <w:rPr>
          <w:spacing w:val="-3"/>
        </w:rPr>
        <w:t xml:space="preserve"> </w:t>
      </w:r>
      <w:r>
        <w:t>all</w:t>
      </w:r>
      <w:r>
        <w:rPr>
          <w:spacing w:val="-2"/>
        </w:rPr>
        <w:t xml:space="preserve"> </w:t>
      </w:r>
      <w:r>
        <w:t>options</w:t>
      </w:r>
      <w:r>
        <w:rPr>
          <w:spacing w:val="-1"/>
        </w:rPr>
        <w:t xml:space="preserve"> </w:t>
      </w:r>
      <w:r>
        <w:t>to</w:t>
      </w:r>
      <w:r>
        <w:rPr>
          <w:spacing w:val="-2"/>
        </w:rPr>
        <w:t xml:space="preserve"> </w:t>
      </w:r>
      <w:r>
        <w:t>the</w:t>
      </w:r>
      <w:r>
        <w:rPr>
          <w:spacing w:val="-2"/>
        </w:rPr>
        <w:t xml:space="preserve"> </w:t>
      </w:r>
      <w:r>
        <w:t>total</w:t>
      </w:r>
      <w:r>
        <w:rPr>
          <w:spacing w:val="-2"/>
        </w:rPr>
        <w:t xml:space="preserve"> </w:t>
      </w:r>
      <w:r>
        <w:t>price</w:t>
      </w:r>
      <w:r>
        <w:rPr>
          <w:spacing w:val="-3"/>
        </w:rPr>
        <w:t xml:space="preserve"> </w:t>
      </w:r>
      <w:r>
        <w:t>for</w:t>
      </w:r>
      <w:r>
        <w:rPr>
          <w:spacing w:val="-1"/>
        </w:rPr>
        <w:t xml:space="preserve"> </w:t>
      </w:r>
      <w:r>
        <w:t>the</w:t>
      </w:r>
      <w:r>
        <w:rPr>
          <w:spacing w:val="-2"/>
        </w:rPr>
        <w:t xml:space="preserve"> </w:t>
      </w:r>
      <w:r>
        <w:t>basic requirement. Evaluation of options will not obligate the Government to exercise the option(s).</w:t>
      </w:r>
    </w:p>
    <w:p w14:paraId="3ED3A718" w14:textId="77777777" w:rsidR="00210067" w:rsidRDefault="00210067" w:rsidP="00210067">
      <w:pPr>
        <w:pStyle w:val="BodyText"/>
      </w:pPr>
    </w:p>
    <w:p w14:paraId="58BE20B4" w14:textId="77777777" w:rsidR="00210067" w:rsidRDefault="00210067" w:rsidP="00210067">
      <w:pPr>
        <w:pStyle w:val="BodyText"/>
        <w:spacing w:before="1"/>
        <w:ind w:left="3057" w:right="3095"/>
        <w:jc w:val="center"/>
      </w:pPr>
      <w:r>
        <w:t>[End</w:t>
      </w:r>
      <w:r>
        <w:rPr>
          <w:spacing w:val="-2"/>
        </w:rPr>
        <w:t xml:space="preserve"> </w:t>
      </w:r>
      <w:r>
        <w:t>of</w:t>
      </w:r>
      <w:r>
        <w:rPr>
          <w:spacing w:val="-2"/>
        </w:rPr>
        <w:t xml:space="preserve"> Provision]</w:t>
      </w:r>
    </w:p>
    <w:p w14:paraId="4579D8D4" w14:textId="77777777" w:rsidR="00210067" w:rsidRPr="00210067" w:rsidRDefault="00210067" w:rsidP="00210067"/>
    <w:p w14:paraId="1B2FB545" w14:textId="77777777" w:rsidR="002850E6" w:rsidRPr="0066350D" w:rsidRDefault="00DC33B8" w:rsidP="002850E6">
      <w:pPr>
        <w:pStyle w:val="F52232-40PlainText"/>
        <w:rPr>
          <w:rFonts w:ascii="Arial" w:hAnsi="Arial" w:cs="Arial"/>
          <w:sz w:val="20"/>
          <w:szCs w:val="20"/>
        </w:rPr>
      </w:pPr>
    </w:p>
    <w:p w14:paraId="4E9F5CB3" w14:textId="23FFC670" w:rsidR="00210067" w:rsidRDefault="00210067" w:rsidP="000F0A75">
      <w:pPr>
        <w:pStyle w:val="CLAUSETITLE"/>
        <w:numPr>
          <w:ilvl w:val="1"/>
          <w:numId w:val="2"/>
        </w:numPr>
        <w:outlineLvl w:val="1"/>
      </w:pPr>
      <w:bookmarkStart w:id="94" w:name="_Toc122634104"/>
      <w:bookmarkStart w:id="95" w:name="_Toc122634919"/>
      <w:r>
        <w:t>AGENCY LEVEL PROTEST NOTICE (APR 2003)</w:t>
      </w:r>
      <w:bookmarkEnd w:id="94"/>
      <w:bookmarkEnd w:id="95"/>
    </w:p>
    <w:p w14:paraId="266C88E3" w14:textId="1F76FD71" w:rsidR="00210067" w:rsidRDefault="00210067" w:rsidP="00210067"/>
    <w:p w14:paraId="2B770818" w14:textId="77777777" w:rsidR="006A5F0F" w:rsidRDefault="006A5F0F" w:rsidP="006A5F0F">
      <w:pPr>
        <w:pStyle w:val="BodyText"/>
        <w:spacing w:before="1"/>
        <w:ind w:right="507"/>
      </w:pPr>
      <w:r>
        <w:t>Offerors are notified that per FAR 33.103(d)(4), an independent review of the grounds for a protest is available at a level above the contracting officer as an alternative to the</w:t>
      </w:r>
      <w:r>
        <w:rPr>
          <w:spacing w:val="-1"/>
        </w:rPr>
        <w:t xml:space="preserve"> </w:t>
      </w:r>
      <w:r>
        <w:t>protest to the agency contracting officer,</w:t>
      </w:r>
      <w:r>
        <w:rPr>
          <w:spacing w:val="-2"/>
        </w:rPr>
        <w:t xml:space="preserve"> </w:t>
      </w:r>
      <w:r>
        <w:t>not as an additional appeal after</w:t>
      </w:r>
      <w:r>
        <w:rPr>
          <w:spacing w:val="-1"/>
        </w:rPr>
        <w:t xml:space="preserve"> </w:t>
      </w:r>
      <w:r>
        <w:t>the</w:t>
      </w:r>
      <w:r>
        <w:rPr>
          <w:spacing w:val="-2"/>
        </w:rPr>
        <w:t xml:space="preserve"> </w:t>
      </w:r>
      <w:r>
        <w:t>protest</w:t>
      </w:r>
      <w:r>
        <w:rPr>
          <w:spacing w:val="-2"/>
        </w:rPr>
        <w:t xml:space="preserve"> </w:t>
      </w:r>
      <w:r>
        <w:t>to</w:t>
      </w:r>
      <w:r>
        <w:rPr>
          <w:spacing w:val="-2"/>
        </w:rPr>
        <w:t xml:space="preserve"> </w:t>
      </w:r>
      <w:r>
        <w:t>the</w:t>
      </w:r>
      <w:r>
        <w:rPr>
          <w:spacing w:val="-2"/>
        </w:rPr>
        <w:t xml:space="preserve"> </w:t>
      </w:r>
      <w:r>
        <w:t>agency</w:t>
      </w:r>
      <w:r>
        <w:rPr>
          <w:spacing w:val="-1"/>
        </w:rPr>
        <w:t xml:space="preserve"> </w:t>
      </w:r>
      <w:r>
        <w:t>contracting</w:t>
      </w:r>
      <w:r>
        <w:rPr>
          <w:spacing w:val="-2"/>
        </w:rPr>
        <w:t xml:space="preserve"> </w:t>
      </w:r>
      <w:r>
        <w:t>officer</w:t>
      </w:r>
      <w:r>
        <w:rPr>
          <w:spacing w:val="-1"/>
        </w:rPr>
        <w:t xml:space="preserve"> </w:t>
      </w:r>
      <w:r>
        <w:t>has</w:t>
      </w:r>
      <w:r>
        <w:rPr>
          <w:spacing w:val="-2"/>
        </w:rPr>
        <w:t xml:space="preserve"> </w:t>
      </w:r>
      <w:r>
        <w:t>been</w:t>
      </w:r>
      <w:r>
        <w:rPr>
          <w:spacing w:val="-2"/>
        </w:rPr>
        <w:t xml:space="preserve"> </w:t>
      </w:r>
      <w:r>
        <w:t>resolved.</w:t>
      </w:r>
      <w:r>
        <w:rPr>
          <w:spacing w:val="40"/>
        </w:rPr>
        <w:t xml:space="preserve"> </w:t>
      </w:r>
      <w:r>
        <w:t>A</w:t>
      </w:r>
      <w:r>
        <w:rPr>
          <w:spacing w:val="-2"/>
        </w:rPr>
        <w:t xml:space="preserve"> </w:t>
      </w:r>
      <w:r>
        <w:t>choice</w:t>
      </w:r>
      <w:r>
        <w:rPr>
          <w:spacing w:val="-2"/>
        </w:rPr>
        <w:t xml:space="preserve"> </w:t>
      </w:r>
      <w:r>
        <w:t>to</w:t>
      </w:r>
      <w:r>
        <w:rPr>
          <w:spacing w:val="-2"/>
        </w:rPr>
        <w:t xml:space="preserve"> </w:t>
      </w:r>
      <w:r>
        <w:t>protest</w:t>
      </w:r>
      <w:r>
        <w:rPr>
          <w:spacing w:val="-2"/>
        </w:rPr>
        <w:t xml:space="preserve"> </w:t>
      </w:r>
      <w:r>
        <w:t>to</w:t>
      </w:r>
      <w:r>
        <w:rPr>
          <w:spacing w:val="-2"/>
        </w:rPr>
        <w:t xml:space="preserve"> </w:t>
      </w:r>
      <w:r>
        <w:t>the</w:t>
      </w:r>
      <w:r>
        <w:rPr>
          <w:spacing w:val="-2"/>
        </w:rPr>
        <w:t xml:space="preserve"> </w:t>
      </w:r>
      <w:r>
        <w:t>agency</w:t>
      </w:r>
      <w:r>
        <w:rPr>
          <w:spacing w:val="-1"/>
        </w:rPr>
        <w:t xml:space="preserve"> </w:t>
      </w:r>
      <w:r>
        <w:t>contracting</w:t>
      </w:r>
      <w:r>
        <w:rPr>
          <w:spacing w:val="-2"/>
        </w:rPr>
        <w:t xml:space="preserve"> </w:t>
      </w:r>
      <w:r>
        <w:t>officer therefore relieves the U.S. Customs &amp; Border Protection of any further internal review or appeal after the contracting officer's decision.</w:t>
      </w:r>
    </w:p>
    <w:p w14:paraId="107E59D0" w14:textId="77777777" w:rsidR="006A5F0F" w:rsidRDefault="006A5F0F" w:rsidP="006A5F0F">
      <w:pPr>
        <w:pStyle w:val="BodyText"/>
      </w:pPr>
    </w:p>
    <w:p w14:paraId="5A4832EA" w14:textId="77777777" w:rsidR="006A5F0F" w:rsidRDefault="006A5F0F" w:rsidP="006A5F0F">
      <w:pPr>
        <w:pStyle w:val="BodyText"/>
        <w:ind w:left="3059" w:right="3095"/>
        <w:jc w:val="center"/>
      </w:pPr>
      <w:r>
        <w:t>[End</w:t>
      </w:r>
      <w:r>
        <w:rPr>
          <w:spacing w:val="-2"/>
        </w:rPr>
        <w:t xml:space="preserve"> </w:t>
      </w:r>
      <w:r>
        <w:t>of</w:t>
      </w:r>
      <w:r>
        <w:rPr>
          <w:spacing w:val="-2"/>
        </w:rPr>
        <w:t xml:space="preserve"> Provision]</w:t>
      </w:r>
    </w:p>
    <w:p w14:paraId="32E58DA0" w14:textId="3957E46E" w:rsidR="006A5F0F" w:rsidRDefault="006A5F0F" w:rsidP="00210067"/>
    <w:p w14:paraId="7BE31C16" w14:textId="52B966CF" w:rsidR="00535F8C" w:rsidRDefault="00535F8C" w:rsidP="00210067"/>
    <w:p w14:paraId="2DAA05EA" w14:textId="6EB1BF5E" w:rsidR="00535F8C" w:rsidRDefault="00535F8C" w:rsidP="00210067"/>
    <w:p w14:paraId="34075F6D" w14:textId="19E4B031" w:rsidR="00535F8C" w:rsidRDefault="00535F8C" w:rsidP="00210067"/>
    <w:p w14:paraId="7548083C" w14:textId="77777777" w:rsidR="00535F8C" w:rsidRDefault="00535F8C" w:rsidP="00210067"/>
    <w:p w14:paraId="2F708106" w14:textId="77777777" w:rsidR="00210067" w:rsidRPr="00210067" w:rsidRDefault="00210067" w:rsidP="00210067"/>
    <w:p w14:paraId="5BAFF51D" w14:textId="5D2A3F69" w:rsidR="006A5F0F" w:rsidRDefault="006A5F0F" w:rsidP="000F0A75">
      <w:pPr>
        <w:pStyle w:val="CLAUSETITLE"/>
        <w:numPr>
          <w:ilvl w:val="1"/>
          <w:numId w:val="2"/>
        </w:numPr>
        <w:outlineLvl w:val="1"/>
      </w:pPr>
      <w:bookmarkStart w:id="96" w:name="_Toc122634105"/>
      <w:bookmarkStart w:id="97" w:name="_Toc122634920"/>
      <w:r>
        <w:lastRenderedPageBreak/>
        <w:t>QUESTIONS/CLARIFICATIONS REGARDING THIS SOLICITATION</w:t>
      </w:r>
      <w:bookmarkEnd w:id="96"/>
      <w:bookmarkEnd w:id="97"/>
      <w:r>
        <w:t xml:space="preserve"> </w:t>
      </w:r>
    </w:p>
    <w:p w14:paraId="38CF7923" w14:textId="0A66F86D" w:rsidR="006A5F0F" w:rsidRDefault="006A5F0F" w:rsidP="006A5F0F"/>
    <w:p w14:paraId="48AF18A8" w14:textId="112C204F" w:rsidR="006A5F0F" w:rsidRPr="00B40FC8" w:rsidRDefault="006A5F0F" w:rsidP="006A5F0F">
      <w:pPr>
        <w:pStyle w:val="BodyText"/>
        <w:spacing w:before="45" w:line="460" w:lineRule="atLeast"/>
        <w:ind w:left="400" w:right="3237"/>
        <w:rPr>
          <w:b/>
        </w:rPr>
      </w:pPr>
      <w:r>
        <w:t>All</w:t>
      </w:r>
      <w:r>
        <w:rPr>
          <w:spacing w:val="-4"/>
        </w:rPr>
        <w:t xml:space="preserve"> </w:t>
      </w:r>
      <w:r>
        <w:t>questions</w:t>
      </w:r>
      <w:r>
        <w:rPr>
          <w:spacing w:val="-4"/>
        </w:rPr>
        <w:t xml:space="preserve"> </w:t>
      </w:r>
      <w:r>
        <w:t>or</w:t>
      </w:r>
      <w:r>
        <w:rPr>
          <w:spacing w:val="-3"/>
        </w:rPr>
        <w:t xml:space="preserve"> </w:t>
      </w:r>
      <w:r>
        <w:t>clarifications</w:t>
      </w:r>
      <w:r>
        <w:rPr>
          <w:spacing w:val="-3"/>
        </w:rPr>
        <w:t xml:space="preserve"> </w:t>
      </w:r>
      <w:r>
        <w:t>regarding</w:t>
      </w:r>
      <w:r>
        <w:rPr>
          <w:spacing w:val="-4"/>
        </w:rPr>
        <w:t xml:space="preserve"> </w:t>
      </w:r>
      <w:r>
        <w:t>this</w:t>
      </w:r>
      <w:r>
        <w:rPr>
          <w:spacing w:val="-3"/>
        </w:rPr>
        <w:t xml:space="preserve"> </w:t>
      </w:r>
      <w:r>
        <w:t>solicitation</w:t>
      </w:r>
      <w:r>
        <w:rPr>
          <w:spacing w:val="-4"/>
        </w:rPr>
        <w:t xml:space="preserve"> </w:t>
      </w:r>
      <w:r>
        <w:t>must</w:t>
      </w:r>
      <w:r>
        <w:rPr>
          <w:spacing w:val="-4"/>
        </w:rPr>
        <w:t xml:space="preserve"> </w:t>
      </w:r>
      <w:r>
        <w:t>be</w:t>
      </w:r>
      <w:r>
        <w:rPr>
          <w:spacing w:val="-5"/>
        </w:rPr>
        <w:t xml:space="preserve"> </w:t>
      </w:r>
      <w:r>
        <w:t>submitted</w:t>
      </w:r>
      <w:r>
        <w:rPr>
          <w:spacing w:val="-4"/>
        </w:rPr>
        <w:t xml:space="preserve"> </w:t>
      </w:r>
      <w:r>
        <w:t>via</w:t>
      </w:r>
      <w:r>
        <w:rPr>
          <w:spacing w:val="-4"/>
        </w:rPr>
        <w:t xml:space="preserve"> </w:t>
      </w:r>
      <w:r>
        <w:t>Email</w:t>
      </w:r>
      <w:r>
        <w:rPr>
          <w:spacing w:val="-4"/>
        </w:rPr>
        <w:t xml:space="preserve"> </w:t>
      </w:r>
      <w:r>
        <w:t xml:space="preserve">to: </w:t>
      </w:r>
      <w:r w:rsidRPr="00B40FC8">
        <w:t xml:space="preserve">Aaron Lacy (Contract Specialist) at </w:t>
      </w:r>
      <w:hyperlink r:id="rId22">
        <w:r w:rsidRPr="00B40FC8">
          <w:rPr>
            <w:color w:val="0562C1"/>
            <w:u w:val="single" w:color="0562C1"/>
          </w:rPr>
          <w:t>aaron.s.lacy@cbp.dhs.gov</w:t>
        </w:r>
        <w:r w:rsidRPr="00B40FC8">
          <w:t>,</w:t>
        </w:r>
      </w:hyperlink>
      <w:r w:rsidRPr="00B40FC8">
        <w:t xml:space="preserve"> </w:t>
      </w:r>
      <w:r w:rsidRPr="00B40FC8">
        <w:rPr>
          <w:b/>
        </w:rPr>
        <w:t>and</w:t>
      </w:r>
    </w:p>
    <w:p w14:paraId="0051B941" w14:textId="66ABE99C" w:rsidR="006A5F0F" w:rsidRPr="00B40FC8" w:rsidRDefault="006A5F0F" w:rsidP="006A5F0F">
      <w:pPr>
        <w:pStyle w:val="BodyText"/>
        <w:ind w:left="400"/>
      </w:pPr>
      <w:r w:rsidRPr="00B40FC8">
        <w:t>Todd Frye</w:t>
      </w:r>
      <w:r w:rsidRPr="00B40FC8">
        <w:rPr>
          <w:spacing w:val="-5"/>
        </w:rPr>
        <w:t xml:space="preserve"> </w:t>
      </w:r>
      <w:r w:rsidRPr="00B40FC8">
        <w:t>(Contracting</w:t>
      </w:r>
      <w:r w:rsidRPr="00B40FC8">
        <w:rPr>
          <w:spacing w:val="-4"/>
        </w:rPr>
        <w:t xml:space="preserve"> </w:t>
      </w:r>
      <w:r w:rsidRPr="00B40FC8">
        <w:t>Officer)</w:t>
      </w:r>
      <w:r w:rsidRPr="00B40FC8">
        <w:rPr>
          <w:spacing w:val="-4"/>
        </w:rPr>
        <w:t xml:space="preserve"> </w:t>
      </w:r>
      <w:r w:rsidRPr="00B40FC8">
        <w:t>at</w:t>
      </w:r>
      <w:r w:rsidRPr="00B40FC8">
        <w:rPr>
          <w:spacing w:val="-4"/>
        </w:rPr>
        <w:t xml:space="preserve"> </w:t>
      </w:r>
      <w:hyperlink r:id="rId23" w:history="1">
        <w:r w:rsidRPr="00B40FC8">
          <w:rPr>
            <w:rStyle w:val="Hyperlink"/>
            <w:spacing w:val="-2"/>
          </w:rPr>
          <w:t>todd.frye@cbp.dhs.gov</w:t>
        </w:r>
      </w:hyperlink>
    </w:p>
    <w:p w14:paraId="5A3CAC62" w14:textId="77777777" w:rsidR="006A5F0F" w:rsidRPr="00B40FC8" w:rsidRDefault="006A5F0F" w:rsidP="006A5F0F">
      <w:pPr>
        <w:pStyle w:val="BodyText"/>
        <w:spacing w:before="9"/>
        <w:rPr>
          <w:sz w:val="11"/>
        </w:rPr>
      </w:pPr>
    </w:p>
    <w:p w14:paraId="64AE072A" w14:textId="1EA95C56" w:rsidR="006A5F0F" w:rsidRPr="00B40FC8" w:rsidRDefault="006A5F0F" w:rsidP="006A5F0F">
      <w:pPr>
        <w:spacing w:before="94"/>
        <w:ind w:left="399" w:right="498"/>
        <w:rPr>
          <w:rFonts w:cs="Arial"/>
        </w:rPr>
      </w:pPr>
      <w:r w:rsidRPr="00B40FC8">
        <w:rPr>
          <w:rFonts w:cs="Arial"/>
          <w:b/>
        </w:rPr>
        <w:t>Phase I Questions shall be submitted no later than [TBD]</w:t>
      </w:r>
      <w:r w:rsidRPr="00B40FC8">
        <w:rPr>
          <w:rFonts w:cs="Arial"/>
        </w:rPr>
        <w:t>. Vendors shall</w:t>
      </w:r>
      <w:r w:rsidRPr="00B40FC8">
        <w:rPr>
          <w:rFonts w:cs="Arial"/>
          <w:spacing w:val="40"/>
        </w:rPr>
        <w:t xml:space="preserve"> </w:t>
      </w:r>
      <w:r w:rsidRPr="00B40FC8">
        <w:rPr>
          <w:rFonts w:cs="Arial"/>
        </w:rPr>
        <w:t>place “70B02C23Q00000004 Question” in the subject line of the email. The Government is not obligated to provide responses to</w:t>
      </w:r>
      <w:r w:rsidRPr="00B40FC8">
        <w:rPr>
          <w:rFonts w:cs="Arial"/>
          <w:spacing w:val="-1"/>
        </w:rPr>
        <w:t xml:space="preserve"> </w:t>
      </w:r>
      <w:r w:rsidRPr="00B40FC8">
        <w:rPr>
          <w:rFonts w:cs="Arial"/>
        </w:rPr>
        <w:t>all</w:t>
      </w:r>
      <w:r w:rsidRPr="00B40FC8">
        <w:rPr>
          <w:rFonts w:cs="Arial"/>
          <w:spacing w:val="-1"/>
        </w:rPr>
        <w:t xml:space="preserve"> </w:t>
      </w:r>
      <w:r w:rsidRPr="00B40FC8">
        <w:rPr>
          <w:rFonts w:cs="Arial"/>
        </w:rPr>
        <w:t>questions and clarifications.</w:t>
      </w:r>
      <w:r w:rsidRPr="00B40FC8">
        <w:rPr>
          <w:rFonts w:cs="Arial"/>
          <w:spacing w:val="-1"/>
        </w:rPr>
        <w:t xml:space="preserve"> </w:t>
      </w:r>
      <w:r w:rsidRPr="00B40FC8">
        <w:rPr>
          <w:rFonts w:cs="Arial"/>
        </w:rPr>
        <w:t>A</w:t>
      </w:r>
      <w:r w:rsidRPr="00B40FC8">
        <w:rPr>
          <w:rFonts w:cs="Arial"/>
          <w:spacing w:val="-1"/>
        </w:rPr>
        <w:t xml:space="preserve"> </w:t>
      </w:r>
      <w:r w:rsidRPr="00B40FC8">
        <w:rPr>
          <w:rFonts w:cs="Arial"/>
        </w:rPr>
        <w:t>deadline</w:t>
      </w:r>
      <w:r w:rsidRPr="00B40FC8">
        <w:rPr>
          <w:rFonts w:cs="Arial"/>
          <w:spacing w:val="-1"/>
        </w:rPr>
        <w:t xml:space="preserve"> </w:t>
      </w:r>
      <w:r w:rsidRPr="00B40FC8">
        <w:rPr>
          <w:rFonts w:cs="Arial"/>
        </w:rPr>
        <w:t>for Phase</w:t>
      </w:r>
      <w:r w:rsidRPr="00B40FC8">
        <w:rPr>
          <w:rFonts w:cs="Arial"/>
          <w:spacing w:val="-1"/>
        </w:rPr>
        <w:t xml:space="preserve"> </w:t>
      </w:r>
      <w:r w:rsidRPr="00B40FC8">
        <w:rPr>
          <w:rFonts w:cs="Arial"/>
        </w:rPr>
        <w:t>II</w:t>
      </w:r>
      <w:r w:rsidRPr="00B40FC8">
        <w:rPr>
          <w:rFonts w:cs="Arial"/>
          <w:spacing w:val="-1"/>
        </w:rPr>
        <w:t xml:space="preserve"> </w:t>
      </w:r>
      <w:r w:rsidRPr="00B40FC8">
        <w:rPr>
          <w:rFonts w:cs="Arial"/>
        </w:rPr>
        <w:t>questions</w:t>
      </w:r>
      <w:r w:rsidRPr="00B40FC8">
        <w:rPr>
          <w:rFonts w:cs="Arial"/>
          <w:spacing w:val="-1"/>
        </w:rPr>
        <w:t xml:space="preserve"> </w:t>
      </w:r>
      <w:r w:rsidRPr="00B40FC8">
        <w:rPr>
          <w:rFonts w:cs="Arial"/>
        </w:rPr>
        <w:t>will</w:t>
      </w:r>
      <w:r w:rsidRPr="00B40FC8">
        <w:rPr>
          <w:rFonts w:cs="Arial"/>
          <w:spacing w:val="-1"/>
        </w:rPr>
        <w:t xml:space="preserve"> </w:t>
      </w:r>
      <w:r w:rsidRPr="00B40FC8">
        <w:rPr>
          <w:rFonts w:cs="Arial"/>
        </w:rPr>
        <w:t>be</w:t>
      </w:r>
      <w:r w:rsidRPr="00B40FC8">
        <w:rPr>
          <w:rFonts w:cs="Arial"/>
          <w:spacing w:val="-1"/>
        </w:rPr>
        <w:t xml:space="preserve"> </w:t>
      </w:r>
      <w:r w:rsidRPr="00B40FC8">
        <w:rPr>
          <w:rFonts w:cs="Arial"/>
        </w:rPr>
        <w:t>established</w:t>
      </w:r>
      <w:r w:rsidRPr="00B40FC8">
        <w:rPr>
          <w:rFonts w:cs="Arial"/>
          <w:spacing w:val="-1"/>
        </w:rPr>
        <w:t xml:space="preserve"> </w:t>
      </w:r>
      <w:r w:rsidRPr="00B40FC8">
        <w:rPr>
          <w:rFonts w:cs="Arial"/>
        </w:rPr>
        <w:t>in</w:t>
      </w:r>
      <w:r w:rsidRPr="00B40FC8">
        <w:rPr>
          <w:rFonts w:cs="Arial"/>
          <w:spacing w:val="-1"/>
        </w:rPr>
        <w:t xml:space="preserve"> </w:t>
      </w:r>
      <w:r w:rsidRPr="00B40FC8">
        <w:rPr>
          <w:rFonts w:cs="Arial"/>
        </w:rPr>
        <w:t>the</w:t>
      </w:r>
      <w:r w:rsidRPr="00B40FC8">
        <w:rPr>
          <w:rFonts w:cs="Arial"/>
          <w:spacing w:val="-1"/>
        </w:rPr>
        <w:t xml:space="preserve"> </w:t>
      </w:r>
      <w:r w:rsidRPr="00B40FC8">
        <w:rPr>
          <w:rFonts w:cs="Arial"/>
        </w:rPr>
        <w:t>Phase</w:t>
      </w:r>
      <w:r w:rsidRPr="00B40FC8">
        <w:rPr>
          <w:rFonts w:cs="Arial"/>
          <w:spacing w:val="-1"/>
        </w:rPr>
        <w:t xml:space="preserve"> </w:t>
      </w:r>
      <w:r w:rsidRPr="00B40FC8">
        <w:rPr>
          <w:rFonts w:cs="Arial"/>
        </w:rPr>
        <w:t>II</w:t>
      </w:r>
      <w:r w:rsidRPr="00B40FC8">
        <w:rPr>
          <w:rFonts w:cs="Arial"/>
          <w:spacing w:val="-1"/>
        </w:rPr>
        <w:t xml:space="preserve"> </w:t>
      </w:r>
      <w:r w:rsidRPr="00B40FC8">
        <w:rPr>
          <w:rFonts w:cs="Arial"/>
        </w:rPr>
        <w:t xml:space="preserve">advisory </w:t>
      </w:r>
      <w:r w:rsidRPr="00B40FC8">
        <w:rPr>
          <w:rFonts w:cs="Arial"/>
          <w:spacing w:val="-2"/>
        </w:rPr>
        <w:t>notification(s).</w:t>
      </w:r>
    </w:p>
    <w:p w14:paraId="0355BD23" w14:textId="77777777" w:rsidR="006A5F0F" w:rsidRPr="00B40FC8" w:rsidRDefault="006A5F0F" w:rsidP="006A5F0F">
      <w:pPr>
        <w:pStyle w:val="BodyText"/>
        <w:spacing w:before="1"/>
      </w:pPr>
    </w:p>
    <w:p w14:paraId="0B45AA41" w14:textId="77777777" w:rsidR="006A5F0F" w:rsidRPr="00B40FC8" w:rsidRDefault="006A5F0F" w:rsidP="006A5F0F">
      <w:pPr>
        <w:pStyle w:val="BodyText"/>
        <w:ind w:left="3059" w:right="3095"/>
        <w:jc w:val="center"/>
      </w:pPr>
      <w:r w:rsidRPr="00B40FC8">
        <w:t>[End</w:t>
      </w:r>
      <w:r w:rsidRPr="00B40FC8">
        <w:rPr>
          <w:spacing w:val="-2"/>
        </w:rPr>
        <w:t xml:space="preserve"> </w:t>
      </w:r>
      <w:r w:rsidRPr="00B40FC8">
        <w:t>of</w:t>
      </w:r>
      <w:r w:rsidRPr="00B40FC8">
        <w:rPr>
          <w:spacing w:val="-2"/>
        </w:rPr>
        <w:t xml:space="preserve"> Provision]</w:t>
      </w:r>
    </w:p>
    <w:p w14:paraId="4492B055" w14:textId="407F5804" w:rsidR="006A5F0F" w:rsidRDefault="006A5F0F" w:rsidP="006A5F0F">
      <w:pPr>
        <w:rPr>
          <w:rFonts w:cs="Arial"/>
        </w:rPr>
      </w:pPr>
    </w:p>
    <w:p w14:paraId="70605E07" w14:textId="3C0424CF" w:rsidR="008512AB" w:rsidRDefault="008512AB" w:rsidP="006A5F0F">
      <w:pPr>
        <w:rPr>
          <w:rFonts w:cs="Arial"/>
        </w:rPr>
      </w:pPr>
    </w:p>
    <w:p w14:paraId="0604F331" w14:textId="77777777" w:rsidR="008512AB" w:rsidRPr="00B40FC8" w:rsidRDefault="008512AB" w:rsidP="006A5F0F">
      <w:pPr>
        <w:rPr>
          <w:rFonts w:cs="Arial"/>
        </w:rPr>
      </w:pPr>
    </w:p>
    <w:p w14:paraId="31AEDFB5" w14:textId="7D399132" w:rsidR="006A5F0F" w:rsidRPr="00B40FC8" w:rsidRDefault="006A5F0F" w:rsidP="000F0A75">
      <w:pPr>
        <w:pStyle w:val="CLAUSETITLE"/>
        <w:numPr>
          <w:ilvl w:val="1"/>
          <w:numId w:val="2"/>
        </w:numPr>
        <w:outlineLvl w:val="1"/>
        <w:rPr>
          <w:rFonts w:cs="Arial"/>
        </w:rPr>
      </w:pPr>
      <w:bookmarkStart w:id="98" w:name="_Toc122634106"/>
      <w:bookmarkStart w:id="99" w:name="_Toc122634921"/>
      <w:r w:rsidRPr="00B40FC8">
        <w:rPr>
          <w:rFonts w:cs="Arial"/>
        </w:rPr>
        <w:t>SELECT BEST-SUITED, THEN NEGOTIATE</w:t>
      </w:r>
      <w:bookmarkEnd w:id="98"/>
      <w:bookmarkEnd w:id="99"/>
    </w:p>
    <w:p w14:paraId="2484150A" w14:textId="7A27ED6E" w:rsidR="006A5F0F" w:rsidRPr="00B40FC8" w:rsidRDefault="006A5F0F" w:rsidP="006A5F0F">
      <w:pPr>
        <w:rPr>
          <w:rFonts w:cs="Arial"/>
        </w:rPr>
      </w:pPr>
    </w:p>
    <w:p w14:paraId="5D654734" w14:textId="79687519" w:rsidR="006A5F0F" w:rsidRPr="00B40FC8" w:rsidRDefault="006A5F0F" w:rsidP="006A5F0F">
      <w:pPr>
        <w:pStyle w:val="BodyText"/>
        <w:ind w:left="398" w:right="507" w:firstLine="1"/>
      </w:pPr>
      <w:r w:rsidRPr="00B40FC8">
        <w:t>Once the Government determines that a quoter is the best-suited (i.e., the apparent successful quoter) from Phase II submissions,</w:t>
      </w:r>
      <w:r w:rsidRPr="00B40FC8">
        <w:rPr>
          <w:spacing w:val="-3"/>
        </w:rPr>
        <w:t xml:space="preserve"> </w:t>
      </w:r>
      <w:r w:rsidRPr="00B40FC8">
        <w:t>the</w:t>
      </w:r>
      <w:r w:rsidRPr="00B40FC8">
        <w:rPr>
          <w:spacing w:val="-3"/>
        </w:rPr>
        <w:t xml:space="preserve"> </w:t>
      </w:r>
      <w:r w:rsidRPr="00B40FC8">
        <w:t>Government</w:t>
      </w:r>
      <w:r w:rsidRPr="00B40FC8">
        <w:rPr>
          <w:spacing w:val="-3"/>
        </w:rPr>
        <w:t xml:space="preserve"> </w:t>
      </w:r>
      <w:r w:rsidRPr="00B40FC8">
        <w:t>reserves</w:t>
      </w:r>
      <w:r w:rsidRPr="00B40FC8">
        <w:rPr>
          <w:spacing w:val="-2"/>
        </w:rPr>
        <w:t xml:space="preserve"> </w:t>
      </w:r>
      <w:r w:rsidRPr="00B40FC8">
        <w:t>the</w:t>
      </w:r>
      <w:r w:rsidRPr="00B40FC8">
        <w:rPr>
          <w:spacing w:val="-3"/>
        </w:rPr>
        <w:t xml:space="preserve"> </w:t>
      </w:r>
      <w:r w:rsidRPr="00B40FC8">
        <w:t>right</w:t>
      </w:r>
      <w:r w:rsidRPr="00B40FC8">
        <w:rPr>
          <w:spacing w:val="-3"/>
        </w:rPr>
        <w:t xml:space="preserve"> </w:t>
      </w:r>
      <w:r w:rsidRPr="00B40FC8">
        <w:t>to</w:t>
      </w:r>
      <w:r w:rsidRPr="00B40FC8">
        <w:rPr>
          <w:spacing w:val="-3"/>
        </w:rPr>
        <w:t xml:space="preserve"> </w:t>
      </w:r>
      <w:r w:rsidRPr="00B40FC8">
        <w:t>communicate</w:t>
      </w:r>
      <w:r w:rsidRPr="00B40FC8">
        <w:rPr>
          <w:spacing w:val="-3"/>
        </w:rPr>
        <w:t xml:space="preserve"> </w:t>
      </w:r>
      <w:r w:rsidRPr="00B40FC8">
        <w:t>with</w:t>
      </w:r>
      <w:r w:rsidRPr="00B40FC8">
        <w:rPr>
          <w:spacing w:val="-3"/>
        </w:rPr>
        <w:t xml:space="preserve"> </w:t>
      </w:r>
      <w:r w:rsidRPr="00B40FC8">
        <w:t>only</w:t>
      </w:r>
      <w:r w:rsidRPr="00B40FC8">
        <w:rPr>
          <w:spacing w:val="-2"/>
        </w:rPr>
        <w:t xml:space="preserve"> </w:t>
      </w:r>
      <w:r w:rsidRPr="00B40FC8">
        <w:t>that</w:t>
      </w:r>
      <w:r w:rsidRPr="00B40FC8">
        <w:rPr>
          <w:spacing w:val="-3"/>
        </w:rPr>
        <w:t xml:space="preserve"> </w:t>
      </w:r>
      <w:r w:rsidRPr="00B40FC8">
        <w:t>quoter</w:t>
      </w:r>
      <w:r w:rsidRPr="00B40FC8">
        <w:rPr>
          <w:spacing w:val="-3"/>
        </w:rPr>
        <w:t xml:space="preserve"> </w:t>
      </w:r>
      <w:r w:rsidRPr="00B40FC8">
        <w:t>to</w:t>
      </w:r>
      <w:r w:rsidRPr="00B40FC8">
        <w:rPr>
          <w:spacing w:val="-3"/>
        </w:rPr>
        <w:t xml:space="preserve"> </w:t>
      </w:r>
      <w:r w:rsidRPr="00B40FC8">
        <w:t>address</w:t>
      </w:r>
      <w:r w:rsidRPr="00B40FC8">
        <w:rPr>
          <w:spacing w:val="-2"/>
        </w:rPr>
        <w:t xml:space="preserve"> </w:t>
      </w:r>
      <w:r w:rsidRPr="00B40FC8">
        <w:t>any</w:t>
      </w:r>
      <w:r w:rsidRPr="00B40FC8">
        <w:rPr>
          <w:spacing w:val="-2"/>
        </w:rPr>
        <w:t xml:space="preserve"> </w:t>
      </w:r>
      <w:r w:rsidRPr="00B40FC8">
        <w:t>remaining</w:t>
      </w:r>
      <w:r w:rsidRPr="00B40FC8">
        <w:rPr>
          <w:spacing w:val="-3"/>
        </w:rPr>
        <w:t xml:space="preserve"> </w:t>
      </w:r>
      <w:r w:rsidRPr="00B40FC8">
        <w:t>issues,</w:t>
      </w:r>
      <w:r w:rsidRPr="00B40FC8">
        <w:rPr>
          <w:spacing w:val="-3"/>
        </w:rPr>
        <w:t xml:space="preserve"> </w:t>
      </w:r>
      <w:r w:rsidRPr="00B40FC8">
        <w:t>if necessary, and finalize a BPA with that quoter. These issues may include technical and price. If the parties cannot successfully address any remaining issues, as determined pertinent at the sole discretion of the Government, the Government reserves the right to communicate with the next best-suited quoter based on the original analysis and address any remaining issues. Once the Government has begun communications with the next best-suited quoter, the Government intends to cease communications with the previous quoter until after</w:t>
      </w:r>
      <w:r w:rsidRPr="00B40FC8">
        <w:rPr>
          <w:spacing w:val="-1"/>
        </w:rPr>
        <w:t xml:space="preserve"> </w:t>
      </w:r>
      <w:r w:rsidRPr="00B40FC8">
        <w:t>the BPA has been awarded. This process shall continue until an agreement is successfully reached and a BPA is awarded.</w:t>
      </w:r>
    </w:p>
    <w:p w14:paraId="11697880" w14:textId="77777777" w:rsidR="006A5F0F" w:rsidRPr="00B40FC8" w:rsidRDefault="006A5F0F" w:rsidP="006A5F0F">
      <w:pPr>
        <w:pStyle w:val="BodyText"/>
      </w:pPr>
    </w:p>
    <w:p w14:paraId="16407B7A" w14:textId="77777777" w:rsidR="006A5F0F" w:rsidRPr="00B40FC8" w:rsidRDefault="006A5F0F" w:rsidP="006A5F0F">
      <w:pPr>
        <w:pStyle w:val="BodyText"/>
        <w:spacing w:before="1"/>
        <w:ind w:left="3057" w:right="3095"/>
        <w:jc w:val="center"/>
      </w:pPr>
      <w:r w:rsidRPr="00B40FC8">
        <w:t>[End</w:t>
      </w:r>
      <w:r w:rsidRPr="00B40FC8">
        <w:rPr>
          <w:spacing w:val="-2"/>
        </w:rPr>
        <w:t xml:space="preserve"> </w:t>
      </w:r>
      <w:r w:rsidRPr="00B40FC8">
        <w:t>of</w:t>
      </w:r>
      <w:r w:rsidRPr="00B40FC8">
        <w:rPr>
          <w:spacing w:val="-2"/>
        </w:rPr>
        <w:t xml:space="preserve"> Provision]</w:t>
      </w:r>
    </w:p>
    <w:p w14:paraId="68CC9C21" w14:textId="0C8E91E8" w:rsidR="006A5F0F" w:rsidRPr="00B40FC8" w:rsidRDefault="006A5F0F" w:rsidP="006A5F0F">
      <w:pPr>
        <w:rPr>
          <w:rFonts w:cs="Arial"/>
          <w:szCs w:val="20"/>
        </w:rPr>
      </w:pPr>
    </w:p>
    <w:p w14:paraId="26DA6104" w14:textId="77777777" w:rsidR="001149C2" w:rsidRPr="00B40FC8" w:rsidRDefault="00DC33B8" w:rsidP="001149C2">
      <w:pPr>
        <w:pStyle w:val="ZH18PlainText"/>
        <w:rPr>
          <w:rFonts w:ascii="Arial" w:hAnsi="Arial" w:cs="Arial"/>
          <w:sz w:val="20"/>
          <w:szCs w:val="20"/>
        </w:rPr>
      </w:pPr>
    </w:p>
    <w:p w14:paraId="22C8AB6D" w14:textId="33083232" w:rsidR="00B93289" w:rsidRPr="00B40FC8" w:rsidRDefault="00107C88" w:rsidP="000F0A75">
      <w:pPr>
        <w:pStyle w:val="CLAUSETITLE"/>
        <w:numPr>
          <w:ilvl w:val="1"/>
          <w:numId w:val="2"/>
        </w:numPr>
        <w:outlineLvl w:val="1"/>
        <w:rPr>
          <w:rFonts w:cs="Arial"/>
          <w:szCs w:val="20"/>
        </w:rPr>
      </w:pPr>
      <w:bookmarkStart w:id="100" w:name="_Toc122634107"/>
      <w:bookmarkStart w:id="101" w:name="_Toc122634922"/>
      <w:r w:rsidRPr="00B40FC8">
        <w:rPr>
          <w:rFonts w:cs="Arial"/>
          <w:szCs w:val="20"/>
        </w:rPr>
        <w:t>INSTRUCTIONS FOR THE PREPARATION AND SUBMISSION OF QUOTATIONS (OCT 2008)</w:t>
      </w:r>
      <w:bookmarkEnd w:id="100"/>
      <w:bookmarkEnd w:id="101"/>
    </w:p>
    <w:p w14:paraId="5C7A67A0" w14:textId="5EE65F8E" w:rsidR="00350550" w:rsidRPr="00B40FC8" w:rsidRDefault="00350550" w:rsidP="00350550">
      <w:pPr>
        <w:rPr>
          <w:rFonts w:cs="Arial"/>
          <w:szCs w:val="20"/>
          <w:highlight w:val="yellow"/>
        </w:rPr>
      </w:pPr>
    </w:p>
    <w:p w14:paraId="261EB6A1" w14:textId="0CB347F4" w:rsidR="00350550" w:rsidRPr="00FA60C8" w:rsidRDefault="009B102C" w:rsidP="00350550">
      <w:pPr>
        <w:pStyle w:val="0050569591B51EEBA49A3E1764D604D6Normal"/>
        <w:autoSpaceDE w:val="0"/>
        <w:autoSpaceDN w:val="0"/>
        <w:adjustRightInd w:val="0"/>
        <w:ind w:left="720"/>
        <w:rPr>
          <w:rFonts w:ascii="Arial" w:hAnsi="Arial" w:cs="Arial"/>
          <w:sz w:val="20"/>
          <w:szCs w:val="20"/>
        </w:rPr>
      </w:pPr>
      <w:r w:rsidRPr="00FA60C8">
        <w:rPr>
          <w:rFonts w:ascii="Arial" w:hAnsi="Arial" w:cs="Arial"/>
          <w:sz w:val="20"/>
          <w:szCs w:val="20"/>
        </w:rPr>
        <w:t>This</w:t>
      </w:r>
      <w:r w:rsidR="00350550" w:rsidRPr="00FA60C8">
        <w:rPr>
          <w:rFonts w:ascii="Arial" w:hAnsi="Arial" w:cs="Arial"/>
          <w:sz w:val="20"/>
          <w:szCs w:val="20"/>
        </w:rPr>
        <w:t xml:space="preserve"> Request for Quote (RFQ) </w:t>
      </w:r>
      <w:r w:rsidRPr="00FA60C8">
        <w:rPr>
          <w:rFonts w:ascii="Arial" w:hAnsi="Arial" w:cs="Arial"/>
          <w:sz w:val="20"/>
          <w:szCs w:val="20"/>
        </w:rPr>
        <w:t>is being</w:t>
      </w:r>
      <w:r w:rsidR="00350550" w:rsidRPr="00FA60C8">
        <w:rPr>
          <w:rFonts w:ascii="Arial" w:hAnsi="Arial" w:cs="Arial"/>
          <w:sz w:val="20"/>
          <w:szCs w:val="20"/>
        </w:rPr>
        <w:t xml:space="preserve"> issued to all GSA IT MAS Subcategory Special Item Number (SIN) 518210C – Cloud and Cloud-Related IT Professional Services (NAICS 518210) and GSA IT MAS Subcategory SIN 54151S – IT Professional Services</w:t>
      </w:r>
      <w:r w:rsidR="00527BC2" w:rsidRPr="00FA60C8">
        <w:rPr>
          <w:rFonts w:ascii="Arial" w:hAnsi="Arial" w:cs="Arial"/>
          <w:sz w:val="20"/>
          <w:szCs w:val="20"/>
        </w:rPr>
        <w:t xml:space="preserve"> under FAR </w:t>
      </w:r>
      <w:r w:rsidR="00932101" w:rsidRPr="00FA60C8">
        <w:rPr>
          <w:rFonts w:ascii="Arial" w:hAnsi="Arial" w:cs="Arial"/>
          <w:sz w:val="20"/>
          <w:szCs w:val="20"/>
        </w:rPr>
        <w:t>8.405-3</w:t>
      </w:r>
      <w:r w:rsidR="00350550" w:rsidRPr="00FA60C8">
        <w:rPr>
          <w:rFonts w:ascii="Arial" w:hAnsi="Arial" w:cs="Arial"/>
          <w:sz w:val="20"/>
          <w:szCs w:val="20"/>
        </w:rPr>
        <w:t>.</w:t>
      </w:r>
      <w:r w:rsidR="008A1696" w:rsidRPr="00FA60C8">
        <w:rPr>
          <w:rFonts w:ascii="Arial" w:hAnsi="Arial" w:cs="Arial"/>
          <w:sz w:val="20"/>
          <w:szCs w:val="20"/>
        </w:rPr>
        <w:t xml:space="preserve"> Offerors </w:t>
      </w:r>
      <w:r w:rsidR="00F73ED2" w:rsidRPr="00FA60C8">
        <w:rPr>
          <w:rFonts w:ascii="Arial" w:hAnsi="Arial" w:cs="Arial"/>
          <w:sz w:val="20"/>
          <w:szCs w:val="20"/>
        </w:rPr>
        <w:t>must</w:t>
      </w:r>
      <w:r w:rsidR="002D2430" w:rsidRPr="00FA60C8">
        <w:rPr>
          <w:rFonts w:ascii="Arial" w:hAnsi="Arial" w:cs="Arial"/>
          <w:sz w:val="20"/>
          <w:szCs w:val="20"/>
        </w:rPr>
        <w:t xml:space="preserve"> hold </w:t>
      </w:r>
      <w:r w:rsidR="00B06AD1" w:rsidRPr="00FA60C8">
        <w:rPr>
          <w:rFonts w:ascii="Arial" w:hAnsi="Arial" w:cs="Arial"/>
          <w:sz w:val="20"/>
          <w:szCs w:val="20"/>
        </w:rPr>
        <w:t xml:space="preserve">either or </w:t>
      </w:r>
      <w:r w:rsidR="002D2430" w:rsidRPr="00FA60C8">
        <w:rPr>
          <w:rFonts w:ascii="Arial" w:hAnsi="Arial" w:cs="Arial"/>
          <w:sz w:val="20"/>
          <w:szCs w:val="20"/>
        </w:rPr>
        <w:t xml:space="preserve">both SINs. All labor categories quoted must be included in </w:t>
      </w:r>
      <w:r w:rsidR="004B1D69" w:rsidRPr="00FA60C8">
        <w:rPr>
          <w:rFonts w:ascii="Arial" w:hAnsi="Arial" w:cs="Arial"/>
          <w:sz w:val="20"/>
          <w:szCs w:val="20"/>
        </w:rPr>
        <w:t xml:space="preserve">the </w:t>
      </w:r>
      <w:r w:rsidR="00112E94" w:rsidRPr="00FA60C8">
        <w:rPr>
          <w:rFonts w:ascii="Arial" w:hAnsi="Arial" w:cs="Arial"/>
          <w:sz w:val="20"/>
          <w:szCs w:val="20"/>
        </w:rPr>
        <w:t xml:space="preserve">offeror’s </w:t>
      </w:r>
      <w:r w:rsidR="004B1D69" w:rsidRPr="00FA60C8">
        <w:rPr>
          <w:rFonts w:ascii="Arial" w:hAnsi="Arial" w:cs="Arial"/>
          <w:sz w:val="20"/>
          <w:szCs w:val="20"/>
        </w:rPr>
        <w:t xml:space="preserve">relevant GSA </w:t>
      </w:r>
      <w:r w:rsidR="00112E94" w:rsidRPr="00FA60C8">
        <w:rPr>
          <w:rFonts w:ascii="Arial" w:hAnsi="Arial" w:cs="Arial"/>
          <w:sz w:val="20"/>
          <w:szCs w:val="20"/>
        </w:rPr>
        <w:t>schedule within the SIN</w:t>
      </w:r>
      <w:r w:rsidR="004B1D69" w:rsidRPr="00FA60C8">
        <w:rPr>
          <w:rFonts w:ascii="Arial" w:hAnsi="Arial" w:cs="Arial"/>
          <w:sz w:val="20"/>
          <w:szCs w:val="20"/>
        </w:rPr>
        <w:t>.</w:t>
      </w:r>
      <w:r w:rsidR="00112E94" w:rsidRPr="00FA60C8">
        <w:rPr>
          <w:rFonts w:ascii="Arial" w:hAnsi="Arial" w:cs="Arial"/>
          <w:sz w:val="20"/>
          <w:szCs w:val="20"/>
        </w:rPr>
        <w:t xml:space="preserve"> </w:t>
      </w:r>
      <w:r w:rsidR="004F6B84" w:rsidRPr="00FA60C8">
        <w:rPr>
          <w:rFonts w:ascii="Arial" w:hAnsi="Arial" w:cs="Arial"/>
          <w:sz w:val="20"/>
          <w:szCs w:val="20"/>
        </w:rPr>
        <w:t xml:space="preserve">If </w:t>
      </w:r>
      <w:r w:rsidR="009F6A47" w:rsidRPr="00FA60C8">
        <w:rPr>
          <w:rFonts w:ascii="Arial" w:hAnsi="Arial" w:cs="Arial"/>
          <w:sz w:val="20"/>
          <w:szCs w:val="20"/>
        </w:rPr>
        <w:t>a</w:t>
      </w:r>
      <w:r w:rsidR="004B1D69" w:rsidRPr="00FA60C8">
        <w:rPr>
          <w:rFonts w:ascii="Arial" w:hAnsi="Arial" w:cs="Arial"/>
          <w:sz w:val="20"/>
          <w:szCs w:val="20"/>
        </w:rPr>
        <w:t xml:space="preserve"> </w:t>
      </w:r>
      <w:r w:rsidR="004F6B84" w:rsidRPr="00FA60C8">
        <w:rPr>
          <w:rFonts w:ascii="Arial" w:hAnsi="Arial" w:cs="Arial"/>
          <w:sz w:val="20"/>
          <w:szCs w:val="20"/>
        </w:rPr>
        <w:t>Contract Teaming Agreement (CTA)</w:t>
      </w:r>
      <w:r w:rsidR="0021774F" w:rsidRPr="00FA60C8">
        <w:rPr>
          <w:rFonts w:ascii="Arial" w:hAnsi="Arial" w:cs="Arial"/>
          <w:sz w:val="20"/>
          <w:szCs w:val="20"/>
        </w:rPr>
        <w:t xml:space="preserve"> </w:t>
      </w:r>
      <w:r w:rsidR="00B52870" w:rsidRPr="00FA60C8">
        <w:rPr>
          <w:rFonts w:ascii="Arial" w:hAnsi="Arial" w:cs="Arial"/>
          <w:sz w:val="20"/>
          <w:szCs w:val="20"/>
        </w:rPr>
        <w:t>in</w:t>
      </w:r>
      <w:r w:rsidR="0021774F" w:rsidRPr="00FA60C8">
        <w:rPr>
          <w:rFonts w:ascii="Arial" w:hAnsi="Arial" w:cs="Arial"/>
          <w:sz w:val="20"/>
          <w:szCs w:val="20"/>
        </w:rPr>
        <w:t xml:space="preserve"> which two or more GSA Schedule contractors team together</w:t>
      </w:r>
      <w:r w:rsidR="009F6A47" w:rsidRPr="00FA60C8">
        <w:rPr>
          <w:rFonts w:ascii="Arial" w:hAnsi="Arial" w:cs="Arial"/>
          <w:sz w:val="20"/>
          <w:szCs w:val="20"/>
        </w:rPr>
        <w:t xml:space="preserve"> is proposed, the offeror must submit the CTA wit</w:t>
      </w:r>
      <w:r w:rsidR="00D12C73" w:rsidRPr="00FA60C8">
        <w:rPr>
          <w:rFonts w:ascii="Arial" w:hAnsi="Arial" w:cs="Arial"/>
          <w:sz w:val="20"/>
          <w:szCs w:val="20"/>
        </w:rPr>
        <w:t>h</w:t>
      </w:r>
      <w:r w:rsidR="009F6A47" w:rsidRPr="00FA60C8">
        <w:rPr>
          <w:rFonts w:ascii="Arial" w:hAnsi="Arial" w:cs="Arial"/>
          <w:sz w:val="20"/>
          <w:szCs w:val="20"/>
        </w:rPr>
        <w:t xml:space="preserve"> its quote.</w:t>
      </w:r>
      <w:r w:rsidR="00D12C73" w:rsidRPr="00FA60C8">
        <w:rPr>
          <w:rFonts w:ascii="Arial" w:hAnsi="Arial" w:cs="Arial"/>
          <w:sz w:val="20"/>
          <w:szCs w:val="20"/>
        </w:rPr>
        <w:t xml:space="preserve"> </w:t>
      </w:r>
      <w:r w:rsidR="00E96764" w:rsidRPr="00BC6365">
        <w:rPr>
          <w:rFonts w:ascii="Arial" w:hAnsi="Arial" w:cs="Arial"/>
          <w:color w:val="000000" w:themeColor="text1"/>
          <w:sz w:val="20"/>
          <w:szCs w:val="20"/>
        </w:rPr>
        <w:t>In the case of a CTA, each team member must have a GSA Schedule contract within one or both of the SINs identified</w:t>
      </w:r>
      <w:r w:rsidR="00FA60C8" w:rsidRPr="00BC6365">
        <w:rPr>
          <w:rFonts w:ascii="Arial" w:hAnsi="Arial" w:cs="Arial"/>
          <w:color w:val="000000" w:themeColor="text1"/>
          <w:sz w:val="20"/>
          <w:szCs w:val="20"/>
        </w:rPr>
        <w:t>.</w:t>
      </w:r>
    </w:p>
    <w:p w14:paraId="03510CDE" w14:textId="77777777" w:rsidR="00350550" w:rsidRPr="00B40FC8" w:rsidRDefault="00350550" w:rsidP="00350550">
      <w:pPr>
        <w:pStyle w:val="0050569591B51EEBA49A3E1764D604D6Normal"/>
        <w:autoSpaceDE w:val="0"/>
        <w:autoSpaceDN w:val="0"/>
        <w:adjustRightInd w:val="0"/>
        <w:ind w:left="720"/>
        <w:rPr>
          <w:rFonts w:ascii="Arial" w:hAnsi="Arial" w:cs="Arial"/>
          <w:sz w:val="20"/>
          <w:szCs w:val="20"/>
        </w:rPr>
      </w:pPr>
    </w:p>
    <w:p w14:paraId="46647D38" w14:textId="1C1489A7" w:rsidR="00350550" w:rsidRPr="00B40FC8" w:rsidRDefault="00350550" w:rsidP="009B102C">
      <w:pPr>
        <w:pStyle w:val="0050569591B51EEBA49A3E1764D604D6Normal"/>
        <w:numPr>
          <w:ilvl w:val="0"/>
          <w:numId w:val="34"/>
        </w:numPr>
        <w:autoSpaceDE w:val="0"/>
        <w:autoSpaceDN w:val="0"/>
        <w:adjustRightInd w:val="0"/>
        <w:ind w:hanging="720"/>
        <w:rPr>
          <w:rFonts w:ascii="Arial" w:hAnsi="Arial" w:cs="Arial"/>
          <w:b/>
          <w:bCs/>
          <w:sz w:val="20"/>
          <w:szCs w:val="20"/>
        </w:rPr>
      </w:pPr>
      <w:r w:rsidRPr="00B40FC8">
        <w:rPr>
          <w:rFonts w:ascii="Arial" w:hAnsi="Arial" w:cs="Arial"/>
          <w:b/>
          <w:bCs/>
          <w:sz w:val="20"/>
          <w:szCs w:val="20"/>
        </w:rPr>
        <w:t>A multi-phase advisory selection process will be used in conducting this competition.</w:t>
      </w:r>
      <w:r w:rsidRPr="00B40FC8">
        <w:rPr>
          <w:rFonts w:ascii="Arial" w:hAnsi="Arial" w:cs="Arial"/>
          <w:sz w:val="20"/>
          <w:szCs w:val="20"/>
        </w:rPr>
        <w:t xml:space="preserve"> </w:t>
      </w:r>
      <w:r w:rsidRPr="00B40FC8">
        <w:rPr>
          <w:rFonts w:ascii="Arial" w:hAnsi="Arial" w:cs="Arial"/>
          <w:b/>
          <w:bCs/>
          <w:sz w:val="20"/>
          <w:szCs w:val="20"/>
        </w:rPr>
        <w:t>The Government intends to conduct the evaluation process in two (2) Phases:</w:t>
      </w:r>
      <w:r w:rsidRPr="00B40FC8">
        <w:rPr>
          <w:rFonts w:ascii="Arial" w:hAnsi="Arial" w:cs="Arial"/>
          <w:sz w:val="20"/>
          <w:szCs w:val="20"/>
        </w:rPr>
        <w:br/>
      </w:r>
    </w:p>
    <w:p w14:paraId="1824B81F" w14:textId="4B3E9334" w:rsidR="00350550" w:rsidRPr="00B40FC8" w:rsidRDefault="00350550" w:rsidP="00BC6365">
      <w:pPr>
        <w:pStyle w:val="0050569591B51EEBA49A3E1764D604D6Normal"/>
        <w:numPr>
          <w:ilvl w:val="0"/>
          <w:numId w:val="43"/>
        </w:numPr>
        <w:autoSpaceDE w:val="0"/>
        <w:autoSpaceDN w:val="0"/>
        <w:adjustRightInd w:val="0"/>
        <w:rPr>
          <w:rFonts w:ascii="Arial" w:hAnsi="Arial" w:cs="Arial"/>
          <w:sz w:val="20"/>
          <w:szCs w:val="20"/>
        </w:rPr>
      </w:pPr>
      <w:r w:rsidRPr="00B40FC8">
        <w:rPr>
          <w:rFonts w:ascii="Arial" w:hAnsi="Arial" w:cs="Arial"/>
          <w:sz w:val="20"/>
          <w:szCs w:val="20"/>
        </w:rPr>
        <w:t>Phase I Request for Past Experience. This step requires the following written submission:</w:t>
      </w:r>
    </w:p>
    <w:p w14:paraId="53B82A84" w14:textId="77777777" w:rsidR="00350550" w:rsidRPr="00B40FC8" w:rsidRDefault="00350550" w:rsidP="00350550">
      <w:pPr>
        <w:pStyle w:val="0050569591B51EEBA49A3E1764D604D6Normal"/>
        <w:autoSpaceDE w:val="0"/>
        <w:autoSpaceDN w:val="0"/>
        <w:adjustRightInd w:val="0"/>
        <w:ind w:left="540"/>
        <w:rPr>
          <w:rFonts w:ascii="Arial" w:hAnsi="Arial" w:cs="Arial"/>
          <w:sz w:val="20"/>
          <w:szCs w:val="20"/>
        </w:rPr>
      </w:pPr>
    </w:p>
    <w:p w14:paraId="5B43FF11" w14:textId="77777777" w:rsidR="00350550" w:rsidRPr="00B40FC8" w:rsidRDefault="00350550" w:rsidP="00350550">
      <w:pPr>
        <w:pStyle w:val="0050569591B51EEBA49A3E1764D604D6Normal"/>
        <w:numPr>
          <w:ilvl w:val="0"/>
          <w:numId w:val="33"/>
        </w:numPr>
        <w:tabs>
          <w:tab w:val="num" w:pos="2340"/>
        </w:tabs>
        <w:autoSpaceDE w:val="0"/>
        <w:autoSpaceDN w:val="0"/>
        <w:adjustRightInd w:val="0"/>
        <w:ind w:left="1350"/>
        <w:rPr>
          <w:rFonts w:ascii="Arial" w:hAnsi="Arial" w:cs="Arial"/>
          <w:sz w:val="20"/>
          <w:szCs w:val="20"/>
        </w:rPr>
      </w:pPr>
      <w:bookmarkStart w:id="102" w:name="_Hlk113001268"/>
      <w:r w:rsidRPr="00B40FC8">
        <w:rPr>
          <w:rFonts w:ascii="Arial" w:hAnsi="Arial" w:cs="Arial"/>
          <w:sz w:val="20"/>
          <w:szCs w:val="20"/>
        </w:rPr>
        <w:t xml:space="preserve">Factor 1 – Demonstrated Relevant Experience </w:t>
      </w:r>
      <w:bookmarkEnd w:id="102"/>
    </w:p>
    <w:p w14:paraId="5A9D0558" w14:textId="77777777" w:rsidR="00350550" w:rsidRPr="00B40FC8" w:rsidRDefault="00350550" w:rsidP="00350550">
      <w:pPr>
        <w:pStyle w:val="0050569591B51EEBA49A3E1764D604D6Normal"/>
        <w:tabs>
          <w:tab w:val="num" w:pos="2340"/>
        </w:tabs>
        <w:autoSpaceDE w:val="0"/>
        <w:autoSpaceDN w:val="0"/>
        <w:adjustRightInd w:val="0"/>
        <w:ind w:left="1350"/>
        <w:rPr>
          <w:rFonts w:ascii="Arial" w:hAnsi="Arial" w:cs="Arial"/>
          <w:sz w:val="20"/>
          <w:szCs w:val="20"/>
        </w:rPr>
      </w:pPr>
    </w:p>
    <w:p w14:paraId="54E2D676" w14:textId="77777777" w:rsidR="00350550" w:rsidRPr="00B40FC8" w:rsidRDefault="00350550" w:rsidP="00350550">
      <w:pPr>
        <w:pStyle w:val="0050569591B51EEBA49A3E1764D604D6Normal"/>
        <w:tabs>
          <w:tab w:val="num" w:pos="2340"/>
        </w:tabs>
        <w:autoSpaceDE w:val="0"/>
        <w:autoSpaceDN w:val="0"/>
        <w:adjustRightInd w:val="0"/>
        <w:ind w:left="1350"/>
        <w:rPr>
          <w:rFonts w:ascii="Arial" w:hAnsi="Arial" w:cs="Arial"/>
          <w:sz w:val="20"/>
          <w:szCs w:val="20"/>
        </w:rPr>
      </w:pPr>
      <w:r w:rsidRPr="00B40FC8">
        <w:rPr>
          <w:rFonts w:ascii="Arial" w:hAnsi="Arial" w:cs="Arial"/>
          <w:sz w:val="20"/>
          <w:szCs w:val="20"/>
        </w:rPr>
        <w:t>The RFQ will invite interested GSA IT MAS Subcategory SIN 518210C and SIN 54151S contractors to provide a written submission presenting their relevant Past Experience. The RFQ will identify the information that must be submitted for initial Phase I evaluation, which should provide a basis for making a determination as to which offerors are most likely to submit the highest value technical solutions in response to the Phase II RFQ (i.e., the viability determination).</w:t>
      </w:r>
    </w:p>
    <w:p w14:paraId="1D4A5060" w14:textId="77777777" w:rsidR="00350550" w:rsidRPr="00B40FC8" w:rsidRDefault="00350550" w:rsidP="00350550">
      <w:pPr>
        <w:pStyle w:val="0050569591B51EEBA49A3E1764D604D6Normal"/>
        <w:tabs>
          <w:tab w:val="num" w:pos="2340"/>
        </w:tabs>
        <w:autoSpaceDE w:val="0"/>
        <w:autoSpaceDN w:val="0"/>
        <w:adjustRightInd w:val="0"/>
        <w:ind w:left="1350"/>
        <w:rPr>
          <w:rFonts w:ascii="Arial" w:hAnsi="Arial" w:cs="Arial"/>
          <w:sz w:val="20"/>
          <w:szCs w:val="20"/>
        </w:rPr>
      </w:pPr>
    </w:p>
    <w:p w14:paraId="46FA2EBE" w14:textId="3AA217DE" w:rsidR="00350550" w:rsidRPr="00B40FC8" w:rsidRDefault="00350550" w:rsidP="00350550">
      <w:pPr>
        <w:pStyle w:val="0050569591B51EEBA49A3E1764D604D6Normal"/>
        <w:tabs>
          <w:tab w:val="num" w:pos="2340"/>
        </w:tabs>
        <w:autoSpaceDE w:val="0"/>
        <w:autoSpaceDN w:val="0"/>
        <w:adjustRightInd w:val="0"/>
        <w:ind w:left="1350"/>
        <w:rPr>
          <w:rFonts w:ascii="Arial" w:hAnsi="Arial" w:cs="Arial"/>
          <w:sz w:val="20"/>
          <w:szCs w:val="20"/>
        </w:rPr>
      </w:pPr>
      <w:r w:rsidRPr="00B40FC8">
        <w:rPr>
          <w:rFonts w:ascii="Arial" w:hAnsi="Arial" w:cs="Arial"/>
          <w:sz w:val="20"/>
          <w:szCs w:val="20"/>
        </w:rPr>
        <w:t>CBP will evaluate all Phase I RFQ responses in accordance with the criteria stated and shall advise each Offeror in writing either that it appears to be a viable competitor and is encouraged to participate in the acquisition through the release of the Phase II RFQ or, based on the information submitted, that it is unlikely to be a viable competitor. No ratings will be disclosed and no brief explanations to Offerors will otherwise be provided at the conclusion of the Phase I evaluation. All Phase I Offerors, notwithstanding the advice provided by the Government in response to their submissions, may participate in Phase II.</w:t>
      </w:r>
    </w:p>
    <w:p w14:paraId="06E00DE3" w14:textId="277748E8" w:rsidR="00350550" w:rsidRPr="00B40FC8" w:rsidRDefault="00350550" w:rsidP="00350550">
      <w:pPr>
        <w:pStyle w:val="0050569591B51EEBA49A3E1764D604D6Normal"/>
        <w:autoSpaceDE w:val="0"/>
        <w:autoSpaceDN w:val="0"/>
        <w:adjustRightInd w:val="0"/>
        <w:ind w:left="990" w:hanging="450"/>
        <w:rPr>
          <w:rFonts w:ascii="Arial" w:hAnsi="Arial" w:cs="Arial"/>
          <w:sz w:val="20"/>
          <w:szCs w:val="20"/>
        </w:rPr>
      </w:pPr>
    </w:p>
    <w:p w14:paraId="2634AFDE" w14:textId="777A81A7" w:rsidR="009B102C" w:rsidRPr="00B40FC8" w:rsidRDefault="009B102C" w:rsidP="00350550">
      <w:pPr>
        <w:pStyle w:val="0050569591B51EEBA49A3E1764D604D6Normal"/>
        <w:autoSpaceDE w:val="0"/>
        <w:autoSpaceDN w:val="0"/>
        <w:adjustRightInd w:val="0"/>
        <w:ind w:left="990" w:hanging="450"/>
        <w:rPr>
          <w:rFonts w:ascii="Arial" w:hAnsi="Arial" w:cs="Arial"/>
          <w:sz w:val="20"/>
          <w:szCs w:val="20"/>
        </w:rPr>
      </w:pPr>
      <w:r w:rsidRPr="00B40FC8">
        <w:rPr>
          <w:rFonts w:ascii="Arial" w:hAnsi="Arial" w:cs="Arial"/>
          <w:sz w:val="20"/>
          <w:szCs w:val="20"/>
        </w:rPr>
        <w:t>Details are in solicitation provision III.8 (d)-</w:t>
      </w:r>
      <w:r w:rsidR="00806453">
        <w:rPr>
          <w:rFonts w:ascii="Arial" w:hAnsi="Arial" w:cs="Arial"/>
          <w:sz w:val="20"/>
          <w:szCs w:val="20"/>
        </w:rPr>
        <w:t>I</w:t>
      </w:r>
      <w:r w:rsidRPr="00B40FC8">
        <w:rPr>
          <w:rFonts w:ascii="Arial" w:hAnsi="Arial" w:cs="Arial"/>
          <w:sz w:val="20"/>
          <w:szCs w:val="20"/>
        </w:rPr>
        <w:t xml:space="preserve"> below.</w:t>
      </w:r>
    </w:p>
    <w:p w14:paraId="17E6AA6B" w14:textId="77777777" w:rsidR="009B102C" w:rsidRPr="00B40FC8" w:rsidRDefault="009B102C" w:rsidP="00350550">
      <w:pPr>
        <w:pStyle w:val="0050569591B51EEBA49A3E1764D604D6Normal"/>
        <w:autoSpaceDE w:val="0"/>
        <w:autoSpaceDN w:val="0"/>
        <w:adjustRightInd w:val="0"/>
        <w:ind w:left="990" w:hanging="450"/>
        <w:rPr>
          <w:rFonts w:ascii="Arial" w:hAnsi="Arial" w:cs="Arial"/>
          <w:sz w:val="20"/>
          <w:szCs w:val="20"/>
        </w:rPr>
      </w:pPr>
    </w:p>
    <w:p w14:paraId="5C816F4A" w14:textId="77777777" w:rsidR="00350550" w:rsidRPr="00B40FC8" w:rsidRDefault="00350550" w:rsidP="00350550">
      <w:pPr>
        <w:pStyle w:val="0050569591B51EEBA49A3E1764D604D6Normal"/>
        <w:autoSpaceDE w:val="0"/>
        <w:autoSpaceDN w:val="0"/>
        <w:adjustRightInd w:val="0"/>
        <w:ind w:left="990" w:hanging="450"/>
        <w:rPr>
          <w:rFonts w:ascii="Arial" w:hAnsi="Arial" w:cs="Arial"/>
          <w:sz w:val="20"/>
          <w:szCs w:val="20"/>
        </w:rPr>
      </w:pPr>
      <w:r w:rsidRPr="00B40FC8">
        <w:rPr>
          <w:rFonts w:ascii="Arial" w:hAnsi="Arial" w:cs="Arial"/>
          <w:sz w:val="20"/>
          <w:szCs w:val="20"/>
        </w:rPr>
        <w:lastRenderedPageBreak/>
        <w:t>2.  Phase II RFQ: This step requires the following submissions:</w:t>
      </w:r>
    </w:p>
    <w:p w14:paraId="6C976211" w14:textId="77777777" w:rsidR="00350550" w:rsidRPr="00B40FC8" w:rsidRDefault="00350550" w:rsidP="00350550">
      <w:pPr>
        <w:pStyle w:val="0050569591B51EEBA49A3E1764D604D6Normal"/>
        <w:autoSpaceDE w:val="0"/>
        <w:autoSpaceDN w:val="0"/>
        <w:adjustRightInd w:val="0"/>
        <w:ind w:left="270"/>
        <w:rPr>
          <w:rFonts w:ascii="Arial" w:hAnsi="Arial" w:cs="Arial"/>
          <w:sz w:val="20"/>
          <w:szCs w:val="20"/>
        </w:rPr>
      </w:pPr>
    </w:p>
    <w:p w14:paraId="069A0D81" w14:textId="31CCD3FD" w:rsidR="00350550" w:rsidRPr="00B40FC8" w:rsidRDefault="00350550" w:rsidP="00350550">
      <w:pPr>
        <w:pStyle w:val="0050569591B51EEBA49A3E1764D604D6Normal"/>
        <w:numPr>
          <w:ilvl w:val="0"/>
          <w:numId w:val="33"/>
        </w:numPr>
        <w:tabs>
          <w:tab w:val="num" w:pos="2340"/>
        </w:tabs>
        <w:ind w:left="1260"/>
        <w:rPr>
          <w:rFonts w:ascii="Arial" w:hAnsi="Arial" w:cs="Arial"/>
          <w:sz w:val="20"/>
          <w:szCs w:val="20"/>
        </w:rPr>
      </w:pPr>
      <w:bookmarkStart w:id="103" w:name="_Hlk113001334"/>
      <w:r w:rsidRPr="00B40FC8">
        <w:rPr>
          <w:rFonts w:ascii="Arial" w:hAnsi="Arial" w:cs="Arial"/>
          <w:sz w:val="20"/>
          <w:szCs w:val="20"/>
        </w:rPr>
        <w:t>Factor</w:t>
      </w:r>
      <w:r w:rsidR="00806453">
        <w:rPr>
          <w:rFonts w:ascii="Arial" w:hAnsi="Arial" w:cs="Arial"/>
          <w:sz w:val="20"/>
          <w:szCs w:val="20"/>
        </w:rPr>
        <w:t>–</w:t>
      </w:r>
      <w:r w:rsidRPr="00B40FC8">
        <w:rPr>
          <w:rFonts w:ascii="Arial" w:hAnsi="Arial" w:cs="Arial"/>
          <w:sz w:val="20"/>
          <w:szCs w:val="20"/>
        </w:rPr>
        <w:t>2 - Technical</w:t>
      </w:r>
    </w:p>
    <w:p w14:paraId="5F04D3EB" w14:textId="5914E5DC" w:rsidR="00350550" w:rsidRPr="00B40FC8" w:rsidRDefault="00350550" w:rsidP="00350550">
      <w:pPr>
        <w:pStyle w:val="0050569591B51EEBA49A3E1764D604D6Normal"/>
        <w:numPr>
          <w:ilvl w:val="1"/>
          <w:numId w:val="33"/>
        </w:numPr>
        <w:tabs>
          <w:tab w:val="num" w:pos="2340"/>
        </w:tabs>
        <w:rPr>
          <w:rFonts w:ascii="Arial" w:hAnsi="Arial" w:cs="Arial"/>
          <w:sz w:val="20"/>
          <w:szCs w:val="20"/>
        </w:rPr>
      </w:pPr>
      <w:r w:rsidRPr="00B40FC8">
        <w:rPr>
          <w:rFonts w:ascii="Arial" w:hAnsi="Arial" w:cs="Arial"/>
          <w:sz w:val="20"/>
          <w:szCs w:val="20"/>
        </w:rPr>
        <w:t xml:space="preserve">Element 1 – Performance Work Statement </w:t>
      </w:r>
    </w:p>
    <w:p w14:paraId="5742D834" w14:textId="11C306BC" w:rsidR="00350550" w:rsidRPr="00B40FC8" w:rsidRDefault="00350550" w:rsidP="00350550">
      <w:pPr>
        <w:pStyle w:val="0050569591B51EEBA49A3E1764D604D6Normal"/>
        <w:numPr>
          <w:ilvl w:val="1"/>
          <w:numId w:val="33"/>
        </w:numPr>
        <w:tabs>
          <w:tab w:val="num" w:pos="2340"/>
        </w:tabs>
        <w:rPr>
          <w:rFonts w:ascii="Arial" w:hAnsi="Arial" w:cs="Arial"/>
          <w:sz w:val="20"/>
          <w:szCs w:val="20"/>
        </w:rPr>
      </w:pPr>
      <w:r w:rsidRPr="00B40FC8">
        <w:rPr>
          <w:rFonts w:ascii="Arial" w:hAnsi="Arial" w:cs="Arial"/>
          <w:sz w:val="20"/>
          <w:szCs w:val="20"/>
        </w:rPr>
        <w:t xml:space="preserve">Element 2 – Technical Approach to Scenarios </w:t>
      </w:r>
    </w:p>
    <w:p w14:paraId="3A6D2A11" w14:textId="740C9B2E" w:rsidR="00350550" w:rsidRPr="00B40FC8" w:rsidRDefault="00350550" w:rsidP="00350550">
      <w:pPr>
        <w:pStyle w:val="0050569591B51EEBA49A3E1764D604D6Normal"/>
        <w:numPr>
          <w:ilvl w:val="0"/>
          <w:numId w:val="33"/>
        </w:numPr>
        <w:tabs>
          <w:tab w:val="num" w:pos="2340"/>
        </w:tabs>
        <w:autoSpaceDE w:val="0"/>
        <w:autoSpaceDN w:val="0"/>
        <w:adjustRightInd w:val="0"/>
        <w:ind w:left="1260"/>
        <w:rPr>
          <w:rFonts w:ascii="Arial" w:hAnsi="Arial" w:cs="Arial"/>
          <w:sz w:val="20"/>
          <w:szCs w:val="20"/>
        </w:rPr>
      </w:pPr>
      <w:r w:rsidRPr="00B40FC8">
        <w:rPr>
          <w:rFonts w:ascii="Arial" w:hAnsi="Arial" w:cs="Arial"/>
          <w:sz w:val="20"/>
          <w:szCs w:val="20"/>
        </w:rPr>
        <w:t>Factor</w:t>
      </w:r>
      <w:r w:rsidR="00806453">
        <w:rPr>
          <w:rFonts w:ascii="Arial" w:hAnsi="Arial" w:cs="Arial"/>
          <w:sz w:val="20"/>
          <w:szCs w:val="20"/>
        </w:rPr>
        <w:t>–</w:t>
      </w:r>
      <w:r w:rsidRPr="00B40FC8">
        <w:rPr>
          <w:rFonts w:ascii="Arial" w:hAnsi="Arial" w:cs="Arial"/>
          <w:sz w:val="20"/>
          <w:szCs w:val="20"/>
        </w:rPr>
        <w:t xml:space="preserve">3 - Staffing Plan </w:t>
      </w:r>
    </w:p>
    <w:p w14:paraId="08F3AC97" w14:textId="77D2B274" w:rsidR="00350550" w:rsidRPr="00B40FC8" w:rsidRDefault="00350550" w:rsidP="00350550">
      <w:pPr>
        <w:pStyle w:val="0050569591B51EEBA49A3E1764D604D6Normal"/>
        <w:numPr>
          <w:ilvl w:val="0"/>
          <w:numId w:val="33"/>
        </w:numPr>
        <w:tabs>
          <w:tab w:val="num" w:pos="2340"/>
        </w:tabs>
        <w:autoSpaceDE w:val="0"/>
        <w:autoSpaceDN w:val="0"/>
        <w:adjustRightInd w:val="0"/>
        <w:ind w:left="1260"/>
        <w:rPr>
          <w:rFonts w:ascii="Arial" w:hAnsi="Arial" w:cs="Arial"/>
          <w:sz w:val="20"/>
          <w:szCs w:val="20"/>
        </w:rPr>
      </w:pPr>
      <w:r w:rsidRPr="00B40FC8">
        <w:rPr>
          <w:rFonts w:ascii="Arial" w:hAnsi="Arial" w:cs="Arial"/>
          <w:sz w:val="20"/>
          <w:szCs w:val="20"/>
        </w:rPr>
        <w:t>Factor</w:t>
      </w:r>
      <w:r w:rsidR="00806453">
        <w:rPr>
          <w:rFonts w:ascii="Arial" w:hAnsi="Arial" w:cs="Arial"/>
          <w:sz w:val="20"/>
          <w:szCs w:val="20"/>
        </w:rPr>
        <w:t>–</w:t>
      </w:r>
      <w:r w:rsidRPr="00B40FC8">
        <w:rPr>
          <w:rFonts w:ascii="Arial" w:hAnsi="Arial" w:cs="Arial"/>
          <w:sz w:val="20"/>
          <w:szCs w:val="20"/>
        </w:rPr>
        <w:t xml:space="preserve">4 - Price </w:t>
      </w:r>
    </w:p>
    <w:p w14:paraId="1A77B3A9" w14:textId="6728820E" w:rsidR="009B102C" w:rsidRPr="00B40FC8" w:rsidRDefault="00350550" w:rsidP="00350550">
      <w:pPr>
        <w:pStyle w:val="0050569591B51EEBA49A3E1764D604D6Normal"/>
        <w:numPr>
          <w:ilvl w:val="0"/>
          <w:numId w:val="33"/>
        </w:numPr>
        <w:tabs>
          <w:tab w:val="num" w:pos="2340"/>
        </w:tabs>
        <w:autoSpaceDE w:val="0"/>
        <w:autoSpaceDN w:val="0"/>
        <w:adjustRightInd w:val="0"/>
        <w:ind w:left="1260"/>
        <w:rPr>
          <w:rFonts w:ascii="Arial" w:hAnsi="Arial" w:cs="Arial"/>
          <w:sz w:val="20"/>
          <w:szCs w:val="20"/>
        </w:rPr>
      </w:pPr>
      <w:r w:rsidRPr="00B40FC8">
        <w:rPr>
          <w:rFonts w:ascii="Arial" w:hAnsi="Arial" w:cs="Arial"/>
          <w:sz w:val="20"/>
          <w:szCs w:val="20"/>
        </w:rPr>
        <w:t>Factor</w:t>
      </w:r>
      <w:r w:rsidR="00806453">
        <w:rPr>
          <w:rFonts w:ascii="Arial" w:hAnsi="Arial" w:cs="Arial"/>
          <w:sz w:val="20"/>
          <w:szCs w:val="20"/>
        </w:rPr>
        <w:t>–</w:t>
      </w:r>
      <w:r w:rsidRPr="00B40FC8">
        <w:rPr>
          <w:rFonts w:ascii="Arial" w:hAnsi="Arial" w:cs="Arial"/>
          <w:sz w:val="20"/>
          <w:szCs w:val="20"/>
        </w:rPr>
        <w:t xml:space="preserve">5 - Small Business Utilization Plan </w:t>
      </w:r>
      <w:bookmarkEnd w:id="103"/>
    </w:p>
    <w:p w14:paraId="511914C7" w14:textId="77777777" w:rsidR="009B102C" w:rsidRPr="00B40FC8" w:rsidRDefault="009B102C" w:rsidP="00350550">
      <w:pPr>
        <w:pStyle w:val="0050569591B51EEBA49A3E1764D604D6Normal"/>
        <w:autoSpaceDE w:val="0"/>
        <w:autoSpaceDN w:val="0"/>
        <w:adjustRightInd w:val="0"/>
        <w:rPr>
          <w:rFonts w:ascii="Arial" w:hAnsi="Arial" w:cs="Arial"/>
          <w:sz w:val="20"/>
          <w:szCs w:val="20"/>
        </w:rPr>
      </w:pPr>
    </w:p>
    <w:p w14:paraId="52ADC00C" w14:textId="77777777" w:rsidR="00350550" w:rsidRPr="00B40FC8" w:rsidRDefault="00350550" w:rsidP="00350550">
      <w:pPr>
        <w:autoSpaceDE w:val="0"/>
        <w:autoSpaceDN w:val="0"/>
        <w:adjustRightInd w:val="0"/>
        <w:rPr>
          <w:rFonts w:cs="Arial"/>
          <w:color w:val="000000"/>
          <w:szCs w:val="20"/>
        </w:rPr>
      </w:pPr>
      <w:r w:rsidRPr="00B40FC8">
        <w:rPr>
          <w:rFonts w:cs="Arial"/>
          <w:color w:val="000000" w:themeColor="text1"/>
          <w:szCs w:val="20"/>
        </w:rPr>
        <w:t xml:space="preserve">Under Phase II of the competition, any </w:t>
      </w:r>
      <w:r w:rsidRPr="00B40FC8">
        <w:rPr>
          <w:rFonts w:cs="Arial"/>
          <w:szCs w:val="20"/>
        </w:rPr>
        <w:t>GSA IT MAS Subcategory SIN 518210C and SIN 54151S</w:t>
      </w:r>
      <w:r w:rsidRPr="00B40FC8">
        <w:rPr>
          <w:rFonts w:cs="Arial"/>
          <w:color w:val="000000" w:themeColor="text1"/>
          <w:szCs w:val="20"/>
        </w:rPr>
        <w:t xml:space="preserve"> contractors who participated in Phase I may respond to the Phase II RFQ, including those who choose to participate despite the Government’s advisory feedback that they are unlikely to be viable competitors. The RFQ will be issued to all offerors who have participated in Phase I and have requested to participate in Phase II regardless of the Government’s advisory decision. </w:t>
      </w:r>
    </w:p>
    <w:p w14:paraId="6EAD678B" w14:textId="77777777" w:rsidR="00350550" w:rsidRPr="00B40FC8" w:rsidRDefault="00350550" w:rsidP="00350550">
      <w:pPr>
        <w:pStyle w:val="0050569591B51EEBA49A3E1764D604D6Normal"/>
        <w:autoSpaceDE w:val="0"/>
        <w:autoSpaceDN w:val="0"/>
        <w:adjustRightInd w:val="0"/>
        <w:rPr>
          <w:rFonts w:ascii="Arial" w:hAnsi="Arial" w:cs="Arial"/>
          <w:color w:val="000000"/>
          <w:sz w:val="20"/>
          <w:szCs w:val="20"/>
        </w:rPr>
      </w:pPr>
    </w:p>
    <w:p w14:paraId="5A65EBF7" w14:textId="28A91088" w:rsidR="009B102C" w:rsidRPr="00B40FC8" w:rsidRDefault="00350550" w:rsidP="00350550">
      <w:pPr>
        <w:pStyle w:val="0050569591B51EEBA49A3E1764D604D6Normal"/>
        <w:autoSpaceDE w:val="0"/>
        <w:autoSpaceDN w:val="0"/>
        <w:adjustRightInd w:val="0"/>
        <w:rPr>
          <w:rFonts w:ascii="Arial" w:hAnsi="Arial" w:cs="Arial"/>
          <w:color w:val="000000" w:themeColor="text1"/>
          <w:sz w:val="20"/>
          <w:szCs w:val="20"/>
        </w:rPr>
      </w:pPr>
      <w:r w:rsidRPr="00B40FC8">
        <w:rPr>
          <w:rFonts w:ascii="Arial" w:hAnsi="Arial" w:cs="Arial"/>
          <w:color w:val="000000" w:themeColor="text1"/>
          <w:sz w:val="20"/>
          <w:szCs w:val="20"/>
        </w:rPr>
        <w:t xml:space="preserve">Phase II Quotes will be evaluated in accordance with the RFQ evaluation criteria and the Government may make an award without </w:t>
      </w:r>
      <w:r w:rsidR="00085549">
        <w:rPr>
          <w:rFonts w:ascii="Arial" w:hAnsi="Arial" w:cs="Arial"/>
          <w:color w:val="000000" w:themeColor="text1"/>
          <w:sz w:val="20"/>
          <w:szCs w:val="20"/>
        </w:rPr>
        <w:t>exchanges with</w:t>
      </w:r>
      <w:r w:rsidRPr="00B40FC8">
        <w:rPr>
          <w:rFonts w:ascii="Arial" w:hAnsi="Arial" w:cs="Arial"/>
          <w:color w:val="000000" w:themeColor="text1"/>
          <w:sz w:val="20"/>
          <w:szCs w:val="20"/>
        </w:rPr>
        <w:t xml:space="preserve"> offerors. </w:t>
      </w:r>
    </w:p>
    <w:p w14:paraId="712DB7BA" w14:textId="77777777" w:rsidR="009B102C" w:rsidRPr="00B40FC8" w:rsidRDefault="009B102C" w:rsidP="00350550">
      <w:pPr>
        <w:pStyle w:val="0050569591B51EEBA49A3E1764D604D6Normal"/>
        <w:autoSpaceDE w:val="0"/>
        <w:autoSpaceDN w:val="0"/>
        <w:adjustRightInd w:val="0"/>
        <w:rPr>
          <w:rFonts w:ascii="Arial" w:hAnsi="Arial" w:cs="Arial"/>
          <w:color w:val="000000" w:themeColor="text1"/>
          <w:sz w:val="20"/>
          <w:szCs w:val="20"/>
        </w:rPr>
      </w:pPr>
    </w:p>
    <w:p w14:paraId="0D6A41E0" w14:textId="2B71657A" w:rsidR="00350550" w:rsidRPr="00B40FC8" w:rsidRDefault="00350550" w:rsidP="00350550">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t>Details are in solicitation provision III.8</w:t>
      </w:r>
      <w:r w:rsidR="009B102C" w:rsidRPr="00B40FC8">
        <w:rPr>
          <w:rFonts w:ascii="Arial" w:hAnsi="Arial" w:cs="Arial"/>
          <w:sz w:val="20"/>
          <w:szCs w:val="20"/>
        </w:rPr>
        <w:t xml:space="preserve"> (f)-(k) below.</w:t>
      </w:r>
    </w:p>
    <w:p w14:paraId="406DE3F3" w14:textId="77777777" w:rsidR="00350550" w:rsidRPr="00B40FC8" w:rsidRDefault="00350550" w:rsidP="00350550">
      <w:pPr>
        <w:pStyle w:val="0050569591B51EEBA49A3E1764D604D6Normal"/>
        <w:autoSpaceDE w:val="0"/>
        <w:autoSpaceDN w:val="0"/>
        <w:adjustRightInd w:val="0"/>
        <w:ind w:left="990"/>
        <w:rPr>
          <w:rFonts w:ascii="Arial" w:hAnsi="Arial" w:cs="Arial"/>
          <w:sz w:val="20"/>
          <w:szCs w:val="20"/>
        </w:rPr>
      </w:pPr>
    </w:p>
    <w:p w14:paraId="52CEB63F" w14:textId="77777777" w:rsidR="00350550" w:rsidRPr="00B40FC8" w:rsidRDefault="00350550" w:rsidP="00350550">
      <w:pPr>
        <w:pStyle w:val="0050569591B51EEBA49A3E1764D604D6Normal"/>
        <w:numPr>
          <w:ilvl w:val="0"/>
          <w:numId w:val="34"/>
        </w:numPr>
        <w:autoSpaceDE w:val="0"/>
        <w:autoSpaceDN w:val="0"/>
        <w:adjustRightInd w:val="0"/>
        <w:ind w:hanging="720"/>
        <w:rPr>
          <w:rFonts w:ascii="Arial" w:hAnsi="Arial" w:cs="Arial"/>
          <w:b/>
          <w:bCs/>
          <w:sz w:val="20"/>
          <w:szCs w:val="20"/>
        </w:rPr>
      </w:pPr>
      <w:r w:rsidRPr="00B40FC8">
        <w:rPr>
          <w:rFonts w:ascii="Arial" w:hAnsi="Arial" w:cs="Arial"/>
          <w:b/>
          <w:bCs/>
          <w:sz w:val="20"/>
          <w:szCs w:val="20"/>
        </w:rPr>
        <w:t>Notional Procurement Schedule:</w:t>
      </w:r>
    </w:p>
    <w:p w14:paraId="5F3267FA" w14:textId="77777777" w:rsidR="00350550" w:rsidRPr="00B40FC8" w:rsidRDefault="00350550" w:rsidP="00350550">
      <w:pPr>
        <w:pStyle w:val="0050569591B51EEBA49A3E1764D604D6Normal"/>
        <w:autoSpaceDE w:val="0"/>
        <w:autoSpaceDN w:val="0"/>
        <w:adjustRightInd w:val="0"/>
        <w:rPr>
          <w:rFonts w:ascii="Arial" w:hAnsi="Arial" w:cs="Arial"/>
          <w:sz w:val="20"/>
          <w:szCs w:val="20"/>
        </w:rPr>
      </w:pPr>
    </w:p>
    <w:tbl>
      <w:tblPr>
        <w:tblStyle w:val="TableGrid"/>
        <w:tblW w:w="0" w:type="auto"/>
        <w:tblLook w:val="04A0" w:firstRow="1" w:lastRow="0" w:firstColumn="1" w:lastColumn="0" w:noHBand="0" w:noVBand="1"/>
      </w:tblPr>
      <w:tblGrid>
        <w:gridCol w:w="6565"/>
        <w:gridCol w:w="2785"/>
      </w:tblGrid>
      <w:tr w:rsidR="00350550" w:rsidRPr="00B40FC8" w14:paraId="7C4D7534" w14:textId="77777777" w:rsidTr="00F9471F">
        <w:trPr>
          <w:trHeight w:val="368"/>
        </w:trPr>
        <w:tc>
          <w:tcPr>
            <w:tcW w:w="6565" w:type="dxa"/>
            <w:shd w:val="clear" w:color="auto" w:fill="EEECE1" w:themeFill="background2"/>
          </w:tcPr>
          <w:p w14:paraId="2BCBBA89" w14:textId="77777777" w:rsidR="00350550" w:rsidRPr="00B40FC8" w:rsidRDefault="00350550" w:rsidP="00F9471F">
            <w:pPr>
              <w:pStyle w:val="0050569591B51EEBA49A3E1764D604D6Normal"/>
              <w:autoSpaceDE w:val="0"/>
              <w:autoSpaceDN w:val="0"/>
              <w:adjustRightInd w:val="0"/>
              <w:rPr>
                <w:rFonts w:ascii="Arial" w:hAnsi="Arial" w:cs="Arial"/>
                <w:b/>
                <w:bCs/>
                <w:sz w:val="20"/>
                <w:szCs w:val="20"/>
                <w:u w:val="single"/>
              </w:rPr>
            </w:pPr>
            <w:r w:rsidRPr="00B40FC8">
              <w:rPr>
                <w:rFonts w:ascii="Arial" w:hAnsi="Arial" w:cs="Arial"/>
                <w:b/>
                <w:bCs/>
                <w:sz w:val="20"/>
                <w:szCs w:val="20"/>
                <w:u w:val="single"/>
              </w:rPr>
              <w:t>Event</w:t>
            </w:r>
          </w:p>
        </w:tc>
        <w:tc>
          <w:tcPr>
            <w:tcW w:w="2785" w:type="dxa"/>
            <w:shd w:val="clear" w:color="auto" w:fill="EEECE1" w:themeFill="background2"/>
          </w:tcPr>
          <w:p w14:paraId="41BFF602" w14:textId="77777777" w:rsidR="00350550" w:rsidRPr="00B40FC8" w:rsidRDefault="00350550" w:rsidP="00F9471F">
            <w:pPr>
              <w:pStyle w:val="0050569591B51EEBA49A3E1764D604D6Normal"/>
              <w:autoSpaceDE w:val="0"/>
              <w:autoSpaceDN w:val="0"/>
              <w:adjustRightInd w:val="0"/>
              <w:rPr>
                <w:rFonts w:ascii="Arial" w:hAnsi="Arial" w:cs="Arial"/>
                <w:b/>
                <w:bCs/>
                <w:sz w:val="20"/>
                <w:szCs w:val="20"/>
                <w:u w:val="single"/>
              </w:rPr>
            </w:pPr>
            <w:r w:rsidRPr="00B40FC8">
              <w:rPr>
                <w:rFonts w:ascii="Arial" w:hAnsi="Arial" w:cs="Arial"/>
                <w:b/>
                <w:bCs/>
                <w:sz w:val="20"/>
                <w:szCs w:val="20"/>
                <w:u w:val="single"/>
              </w:rPr>
              <w:t>Date</w:t>
            </w:r>
          </w:p>
        </w:tc>
      </w:tr>
      <w:tr w:rsidR="00350550" w:rsidRPr="00B40FC8" w14:paraId="62B616F0" w14:textId="77777777" w:rsidTr="00F9471F">
        <w:tc>
          <w:tcPr>
            <w:tcW w:w="6565" w:type="dxa"/>
          </w:tcPr>
          <w:p w14:paraId="268D95F9" w14:textId="77777777" w:rsidR="00350550" w:rsidRPr="00B40FC8" w:rsidRDefault="00350550" w:rsidP="00F9471F">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t>Draft RFQ Released</w:t>
            </w:r>
          </w:p>
        </w:tc>
        <w:tc>
          <w:tcPr>
            <w:tcW w:w="2785" w:type="dxa"/>
          </w:tcPr>
          <w:p w14:paraId="20BF3738" w14:textId="77777777" w:rsidR="00350550" w:rsidRPr="00B40FC8" w:rsidRDefault="00350550" w:rsidP="00F9471F">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t>12/2022</w:t>
            </w:r>
          </w:p>
        </w:tc>
      </w:tr>
      <w:tr w:rsidR="00350550" w:rsidRPr="00B40FC8" w14:paraId="12EAE4DB" w14:textId="77777777" w:rsidTr="00F9471F">
        <w:tc>
          <w:tcPr>
            <w:tcW w:w="6565" w:type="dxa"/>
          </w:tcPr>
          <w:p w14:paraId="7E9AECD8" w14:textId="77777777" w:rsidR="00350550" w:rsidRPr="00B40FC8" w:rsidRDefault="00350550" w:rsidP="00F9471F">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t>Industry comments/questions open period, analysis of responses</w:t>
            </w:r>
          </w:p>
        </w:tc>
        <w:tc>
          <w:tcPr>
            <w:tcW w:w="2785" w:type="dxa"/>
          </w:tcPr>
          <w:p w14:paraId="187D1DBF" w14:textId="77777777" w:rsidR="00350550" w:rsidRPr="00B40FC8" w:rsidRDefault="00350550" w:rsidP="00F9471F">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t>2 weeks after Draft RFQ release</w:t>
            </w:r>
          </w:p>
        </w:tc>
      </w:tr>
      <w:tr w:rsidR="00350550" w:rsidRPr="00B40FC8" w14:paraId="4F74C73F" w14:textId="77777777" w:rsidTr="00F9471F">
        <w:tc>
          <w:tcPr>
            <w:tcW w:w="6565" w:type="dxa"/>
          </w:tcPr>
          <w:p w14:paraId="585A6F70" w14:textId="77777777" w:rsidR="00350550" w:rsidRPr="00B40FC8" w:rsidRDefault="00350550" w:rsidP="00F9471F">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t xml:space="preserve">Revisions to RFQ </w:t>
            </w:r>
          </w:p>
        </w:tc>
        <w:tc>
          <w:tcPr>
            <w:tcW w:w="2785" w:type="dxa"/>
          </w:tcPr>
          <w:p w14:paraId="2071F946" w14:textId="77777777" w:rsidR="00350550" w:rsidRPr="00B40FC8" w:rsidRDefault="00350550" w:rsidP="00F9471F">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t>1/2023</w:t>
            </w:r>
          </w:p>
        </w:tc>
      </w:tr>
      <w:tr w:rsidR="00350550" w:rsidRPr="00B40FC8" w14:paraId="5EF1235C" w14:textId="77777777" w:rsidTr="00F9471F">
        <w:tc>
          <w:tcPr>
            <w:tcW w:w="6565" w:type="dxa"/>
          </w:tcPr>
          <w:p w14:paraId="4E0CAD67" w14:textId="77777777" w:rsidR="00350550" w:rsidRPr="00B40FC8" w:rsidRDefault="00350550" w:rsidP="00F9471F">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t>Solicitation Released</w:t>
            </w:r>
          </w:p>
        </w:tc>
        <w:tc>
          <w:tcPr>
            <w:tcW w:w="2785" w:type="dxa"/>
          </w:tcPr>
          <w:p w14:paraId="57652960" w14:textId="77777777" w:rsidR="00350550" w:rsidRPr="00B40FC8" w:rsidRDefault="00350550" w:rsidP="00F9471F">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t>1/10/2023</w:t>
            </w:r>
          </w:p>
        </w:tc>
      </w:tr>
      <w:tr w:rsidR="00350550" w:rsidRPr="00B40FC8" w14:paraId="489F8684" w14:textId="77777777" w:rsidTr="00F9471F">
        <w:tc>
          <w:tcPr>
            <w:tcW w:w="6565" w:type="dxa"/>
          </w:tcPr>
          <w:p w14:paraId="73F3F837" w14:textId="77777777" w:rsidR="00350550" w:rsidRPr="00B40FC8" w:rsidRDefault="00350550" w:rsidP="00F9471F">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t>Phase I – Written Quotes Due (Demonstrated Relevant Experience)</w:t>
            </w:r>
          </w:p>
        </w:tc>
        <w:tc>
          <w:tcPr>
            <w:tcW w:w="2785" w:type="dxa"/>
          </w:tcPr>
          <w:p w14:paraId="71864F5D" w14:textId="77777777" w:rsidR="00350550" w:rsidRPr="00B40FC8" w:rsidRDefault="00350550" w:rsidP="00F9471F">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t>1/24/2023 (2 weeks after RFQ release)</w:t>
            </w:r>
          </w:p>
        </w:tc>
      </w:tr>
      <w:tr w:rsidR="00350550" w:rsidRPr="00B40FC8" w14:paraId="5E8F835A" w14:textId="77777777" w:rsidTr="00F9471F">
        <w:tc>
          <w:tcPr>
            <w:tcW w:w="6565" w:type="dxa"/>
          </w:tcPr>
          <w:p w14:paraId="25A4B089" w14:textId="6FE60B8D" w:rsidR="00350550" w:rsidRPr="00B40FC8" w:rsidRDefault="00350550" w:rsidP="00F9471F">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t>Phase</w:t>
            </w:r>
            <w:r w:rsidR="00806453">
              <w:rPr>
                <w:rFonts w:ascii="Arial" w:hAnsi="Arial" w:cs="Arial"/>
                <w:sz w:val="20"/>
                <w:szCs w:val="20"/>
              </w:rPr>
              <w:t>–</w:t>
            </w:r>
            <w:r w:rsidRPr="00B40FC8">
              <w:rPr>
                <w:rFonts w:ascii="Arial" w:hAnsi="Arial" w:cs="Arial"/>
                <w:sz w:val="20"/>
                <w:szCs w:val="20"/>
              </w:rPr>
              <w:t xml:space="preserve">I </w:t>
            </w:r>
            <w:r w:rsidR="009B102C" w:rsidRPr="00B40FC8">
              <w:rPr>
                <w:rFonts w:ascii="Arial" w:hAnsi="Arial" w:cs="Arial"/>
                <w:sz w:val="20"/>
                <w:szCs w:val="20"/>
              </w:rPr>
              <w:t>-</w:t>
            </w:r>
            <w:r w:rsidRPr="00B40FC8">
              <w:rPr>
                <w:rFonts w:ascii="Arial" w:hAnsi="Arial" w:cs="Arial"/>
                <w:sz w:val="20"/>
                <w:szCs w:val="20"/>
              </w:rPr>
              <w:t xml:space="preserve"> Advisory Down Select Notifications Sent</w:t>
            </w:r>
          </w:p>
        </w:tc>
        <w:tc>
          <w:tcPr>
            <w:tcW w:w="2785" w:type="dxa"/>
          </w:tcPr>
          <w:p w14:paraId="3A154F49" w14:textId="77777777" w:rsidR="00350550" w:rsidRPr="00B40FC8" w:rsidRDefault="00350550" w:rsidP="00F9471F">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t>2/23/2023</w:t>
            </w:r>
          </w:p>
        </w:tc>
      </w:tr>
      <w:tr w:rsidR="00350550" w:rsidRPr="00B40FC8" w14:paraId="73979E9E" w14:textId="77777777" w:rsidTr="00F9471F">
        <w:tc>
          <w:tcPr>
            <w:tcW w:w="6565" w:type="dxa"/>
          </w:tcPr>
          <w:p w14:paraId="42AEF9BF" w14:textId="77777777" w:rsidR="00350550" w:rsidRPr="00B40FC8" w:rsidRDefault="00350550" w:rsidP="00F9471F">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t>Phase II – Written Quotes (Technical (PWS and Technical Approach to Scenarios, Staffing Plan, Price, Small Business Utilization) Due</w:t>
            </w:r>
          </w:p>
        </w:tc>
        <w:tc>
          <w:tcPr>
            <w:tcW w:w="2785" w:type="dxa"/>
          </w:tcPr>
          <w:p w14:paraId="4DAFFD5C" w14:textId="77777777" w:rsidR="00350550" w:rsidRPr="00B40FC8" w:rsidRDefault="00350550" w:rsidP="00F9471F">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t>3/9/2023 (2 weeks after Advisory Down Select Notifications Sent)</w:t>
            </w:r>
          </w:p>
        </w:tc>
      </w:tr>
      <w:tr w:rsidR="00350550" w:rsidRPr="00B40FC8" w14:paraId="258015C9" w14:textId="77777777" w:rsidTr="00F9471F">
        <w:trPr>
          <w:trHeight w:val="287"/>
        </w:trPr>
        <w:tc>
          <w:tcPr>
            <w:tcW w:w="6565" w:type="dxa"/>
          </w:tcPr>
          <w:p w14:paraId="079F3F0C" w14:textId="77777777" w:rsidR="00350550" w:rsidRPr="00B40FC8" w:rsidRDefault="00350550" w:rsidP="00F9471F">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t xml:space="preserve">Award </w:t>
            </w:r>
          </w:p>
        </w:tc>
        <w:tc>
          <w:tcPr>
            <w:tcW w:w="2785" w:type="dxa"/>
          </w:tcPr>
          <w:p w14:paraId="03426743" w14:textId="77777777" w:rsidR="00350550" w:rsidRPr="00B40FC8" w:rsidRDefault="00350550" w:rsidP="00F9471F">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t>5/8/2023</w:t>
            </w:r>
          </w:p>
        </w:tc>
      </w:tr>
    </w:tbl>
    <w:p w14:paraId="3DD08C73" w14:textId="62E4DE45" w:rsidR="00350550" w:rsidRPr="00B40FC8" w:rsidRDefault="009B102C" w:rsidP="00350550">
      <w:pPr>
        <w:pStyle w:val="0050569591B51EEBA49A3E1764D604D6Normal"/>
        <w:autoSpaceDE w:val="0"/>
        <w:autoSpaceDN w:val="0"/>
        <w:adjustRightInd w:val="0"/>
        <w:rPr>
          <w:rFonts w:ascii="Arial" w:hAnsi="Arial" w:cs="Arial"/>
          <w:i/>
          <w:iCs/>
          <w:sz w:val="20"/>
          <w:szCs w:val="20"/>
        </w:rPr>
      </w:pPr>
      <w:r w:rsidRPr="00B40FC8">
        <w:rPr>
          <w:rFonts w:ascii="Arial" w:hAnsi="Arial" w:cs="Arial"/>
          <w:i/>
          <w:iCs/>
          <w:sz w:val="20"/>
          <w:szCs w:val="20"/>
        </w:rPr>
        <w:t>*Quoters shall note the schedule above is not firm and subject to change.</w:t>
      </w:r>
    </w:p>
    <w:p w14:paraId="012FF0D6" w14:textId="77777777" w:rsidR="009B102C" w:rsidRPr="00B40FC8" w:rsidRDefault="009B102C" w:rsidP="00350550">
      <w:pPr>
        <w:pStyle w:val="0050569591B51EEBA49A3E1764D604D6Normal"/>
        <w:autoSpaceDE w:val="0"/>
        <w:autoSpaceDN w:val="0"/>
        <w:adjustRightInd w:val="0"/>
        <w:rPr>
          <w:rFonts w:ascii="Arial" w:hAnsi="Arial" w:cs="Arial"/>
          <w:sz w:val="20"/>
          <w:szCs w:val="20"/>
        </w:rPr>
      </w:pPr>
    </w:p>
    <w:p w14:paraId="04A8ECC0" w14:textId="77777777" w:rsidR="00350550" w:rsidRPr="00B40FC8" w:rsidRDefault="00350550" w:rsidP="00350550">
      <w:pPr>
        <w:pStyle w:val="0050569591B51EEBA49A3E1764D604D6Normal"/>
        <w:numPr>
          <w:ilvl w:val="0"/>
          <w:numId w:val="34"/>
        </w:numPr>
        <w:autoSpaceDE w:val="0"/>
        <w:autoSpaceDN w:val="0"/>
        <w:adjustRightInd w:val="0"/>
        <w:rPr>
          <w:rFonts w:ascii="Arial" w:hAnsi="Arial" w:cs="Arial"/>
          <w:b/>
          <w:bCs/>
          <w:sz w:val="20"/>
          <w:szCs w:val="20"/>
        </w:rPr>
      </w:pPr>
      <w:r w:rsidRPr="00B40FC8">
        <w:rPr>
          <w:rFonts w:ascii="Arial" w:hAnsi="Arial" w:cs="Arial"/>
          <w:sz w:val="20"/>
          <w:szCs w:val="20"/>
        </w:rPr>
        <w:t xml:space="preserve"> </w:t>
      </w:r>
      <w:r w:rsidRPr="00B40FC8">
        <w:rPr>
          <w:rFonts w:ascii="Arial" w:hAnsi="Arial" w:cs="Arial"/>
          <w:b/>
          <w:bCs/>
          <w:sz w:val="20"/>
          <w:szCs w:val="20"/>
        </w:rPr>
        <w:t>Overall Instructions to Offerors</w:t>
      </w:r>
    </w:p>
    <w:p w14:paraId="5F8F347A" w14:textId="77777777" w:rsidR="00350550" w:rsidRPr="00B40FC8" w:rsidRDefault="00350550" w:rsidP="00350550">
      <w:pPr>
        <w:pStyle w:val="0050569591B51EEBA49A3E1764D604D6Normal"/>
        <w:autoSpaceDE w:val="0"/>
        <w:autoSpaceDN w:val="0"/>
        <w:adjustRightInd w:val="0"/>
        <w:rPr>
          <w:rFonts w:ascii="Arial" w:hAnsi="Arial" w:cs="Arial"/>
          <w:b/>
          <w:bCs/>
          <w:sz w:val="20"/>
          <w:szCs w:val="20"/>
        </w:rPr>
      </w:pPr>
    </w:p>
    <w:p w14:paraId="13DD050A" w14:textId="77777777" w:rsidR="00350550" w:rsidRPr="00B40FC8" w:rsidRDefault="00350550" w:rsidP="00350550">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t>The Offeror must respond to all of the requirements in the solicitation and must include in its quote all information specifically required in all sections of the solicitation. Each Offeror’s quote submitted in response to this solicitation shall be prepared in seven volumes as delineated in the table below. Each of the volumes and parts shall be separate and complete. The solicitation will be conducted in two phases.</w:t>
      </w:r>
    </w:p>
    <w:p w14:paraId="21170682" w14:textId="77777777" w:rsidR="00350550" w:rsidRPr="00B40FC8" w:rsidRDefault="00350550" w:rsidP="00350550">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t xml:space="preserve"> </w:t>
      </w:r>
    </w:p>
    <w:tbl>
      <w:tblPr>
        <w:tblStyle w:val="TableGrid"/>
        <w:tblW w:w="0" w:type="auto"/>
        <w:tblLook w:val="04A0" w:firstRow="1" w:lastRow="0" w:firstColumn="1" w:lastColumn="0" w:noHBand="0" w:noVBand="1"/>
      </w:tblPr>
      <w:tblGrid>
        <w:gridCol w:w="2517"/>
        <w:gridCol w:w="2517"/>
        <w:gridCol w:w="2518"/>
        <w:gridCol w:w="2518"/>
      </w:tblGrid>
      <w:tr w:rsidR="00350550" w:rsidRPr="00B40FC8" w14:paraId="5A7FAFEE" w14:textId="77777777" w:rsidTr="00F9471F">
        <w:trPr>
          <w:trHeight w:val="530"/>
        </w:trPr>
        <w:tc>
          <w:tcPr>
            <w:tcW w:w="2517" w:type="dxa"/>
            <w:shd w:val="clear" w:color="auto" w:fill="EEECE1" w:themeFill="background2"/>
          </w:tcPr>
          <w:p w14:paraId="0B6173B5" w14:textId="77777777" w:rsidR="00350550" w:rsidRPr="00B40FC8" w:rsidRDefault="00350550" w:rsidP="00F9471F">
            <w:pPr>
              <w:pStyle w:val="0050569591B51EEBA49A3E1764D604D6Normal"/>
              <w:autoSpaceDE w:val="0"/>
              <w:autoSpaceDN w:val="0"/>
              <w:adjustRightInd w:val="0"/>
              <w:rPr>
                <w:rFonts w:ascii="Arial" w:hAnsi="Arial" w:cs="Arial"/>
                <w:b/>
                <w:bCs/>
                <w:sz w:val="20"/>
                <w:szCs w:val="20"/>
              </w:rPr>
            </w:pPr>
            <w:r w:rsidRPr="00B40FC8">
              <w:rPr>
                <w:rFonts w:ascii="Arial" w:hAnsi="Arial" w:cs="Arial"/>
                <w:b/>
                <w:bCs/>
                <w:sz w:val="20"/>
                <w:szCs w:val="20"/>
              </w:rPr>
              <w:t>RFQ Phase</w:t>
            </w:r>
          </w:p>
        </w:tc>
        <w:tc>
          <w:tcPr>
            <w:tcW w:w="2517" w:type="dxa"/>
            <w:shd w:val="clear" w:color="auto" w:fill="EEECE1" w:themeFill="background2"/>
          </w:tcPr>
          <w:p w14:paraId="34A0AF5C" w14:textId="77777777" w:rsidR="00350550" w:rsidRPr="00B40FC8" w:rsidRDefault="00350550" w:rsidP="00F9471F">
            <w:pPr>
              <w:pStyle w:val="0050569591B51EEBA49A3E1764D604D6Normal"/>
              <w:autoSpaceDE w:val="0"/>
              <w:autoSpaceDN w:val="0"/>
              <w:adjustRightInd w:val="0"/>
              <w:rPr>
                <w:rFonts w:ascii="Arial" w:hAnsi="Arial" w:cs="Arial"/>
                <w:b/>
                <w:bCs/>
                <w:sz w:val="20"/>
                <w:szCs w:val="20"/>
              </w:rPr>
            </w:pPr>
            <w:r w:rsidRPr="00B40FC8">
              <w:rPr>
                <w:rFonts w:ascii="Arial" w:hAnsi="Arial" w:cs="Arial"/>
                <w:b/>
                <w:bCs/>
                <w:sz w:val="20"/>
                <w:szCs w:val="20"/>
              </w:rPr>
              <w:t>Volume Number</w:t>
            </w:r>
          </w:p>
        </w:tc>
        <w:tc>
          <w:tcPr>
            <w:tcW w:w="2518" w:type="dxa"/>
            <w:shd w:val="clear" w:color="auto" w:fill="EEECE1" w:themeFill="background2"/>
          </w:tcPr>
          <w:p w14:paraId="137436A3" w14:textId="77777777" w:rsidR="00350550" w:rsidRPr="00B40FC8" w:rsidRDefault="00350550" w:rsidP="00F9471F">
            <w:pPr>
              <w:pStyle w:val="0050569591B51EEBA49A3E1764D604D6Normal"/>
              <w:autoSpaceDE w:val="0"/>
              <w:autoSpaceDN w:val="0"/>
              <w:adjustRightInd w:val="0"/>
              <w:rPr>
                <w:rFonts w:ascii="Arial" w:hAnsi="Arial" w:cs="Arial"/>
                <w:b/>
                <w:bCs/>
                <w:sz w:val="20"/>
                <w:szCs w:val="20"/>
              </w:rPr>
            </w:pPr>
            <w:r w:rsidRPr="00B40FC8">
              <w:rPr>
                <w:rFonts w:ascii="Arial" w:hAnsi="Arial" w:cs="Arial"/>
                <w:b/>
                <w:bCs/>
                <w:sz w:val="20"/>
                <w:szCs w:val="20"/>
              </w:rPr>
              <w:t>Volume Title</w:t>
            </w:r>
          </w:p>
        </w:tc>
        <w:tc>
          <w:tcPr>
            <w:tcW w:w="2518" w:type="dxa"/>
            <w:shd w:val="clear" w:color="auto" w:fill="EEECE1" w:themeFill="background2"/>
          </w:tcPr>
          <w:p w14:paraId="6C60D95D" w14:textId="77777777" w:rsidR="00350550" w:rsidRPr="00B40FC8" w:rsidRDefault="00350550" w:rsidP="00F9471F">
            <w:pPr>
              <w:pStyle w:val="0050569591B51EEBA49A3E1764D604D6Normal"/>
              <w:autoSpaceDE w:val="0"/>
              <w:autoSpaceDN w:val="0"/>
              <w:adjustRightInd w:val="0"/>
              <w:rPr>
                <w:rFonts w:ascii="Arial" w:hAnsi="Arial" w:cs="Arial"/>
                <w:b/>
                <w:bCs/>
                <w:sz w:val="20"/>
                <w:szCs w:val="20"/>
              </w:rPr>
            </w:pPr>
            <w:r w:rsidRPr="00B40FC8">
              <w:rPr>
                <w:rFonts w:ascii="Arial" w:hAnsi="Arial" w:cs="Arial"/>
                <w:b/>
                <w:bCs/>
                <w:sz w:val="20"/>
                <w:szCs w:val="20"/>
              </w:rPr>
              <w:t>Page Limit*</w:t>
            </w:r>
          </w:p>
        </w:tc>
      </w:tr>
      <w:tr w:rsidR="00350550" w:rsidRPr="00B40FC8" w14:paraId="436A0FC5" w14:textId="77777777" w:rsidTr="00F9471F">
        <w:tc>
          <w:tcPr>
            <w:tcW w:w="2517" w:type="dxa"/>
            <w:tcBorders>
              <w:bottom w:val="single" w:sz="4" w:space="0" w:color="auto"/>
            </w:tcBorders>
          </w:tcPr>
          <w:p w14:paraId="6F8D3412" w14:textId="77777777" w:rsidR="00350550" w:rsidRPr="00B40FC8" w:rsidRDefault="00350550" w:rsidP="00F9471F">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t>Phase 1</w:t>
            </w:r>
          </w:p>
        </w:tc>
        <w:tc>
          <w:tcPr>
            <w:tcW w:w="2517" w:type="dxa"/>
            <w:tcBorders>
              <w:bottom w:val="single" w:sz="4" w:space="0" w:color="auto"/>
            </w:tcBorders>
          </w:tcPr>
          <w:p w14:paraId="171384FC" w14:textId="77777777" w:rsidR="00350550" w:rsidRPr="00B40FC8" w:rsidRDefault="00350550" w:rsidP="00F9471F">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t>1</w:t>
            </w:r>
          </w:p>
        </w:tc>
        <w:tc>
          <w:tcPr>
            <w:tcW w:w="2518" w:type="dxa"/>
            <w:tcBorders>
              <w:bottom w:val="single" w:sz="4" w:space="0" w:color="auto"/>
            </w:tcBorders>
          </w:tcPr>
          <w:p w14:paraId="62E1877E" w14:textId="77777777" w:rsidR="00350550" w:rsidRPr="00B40FC8" w:rsidRDefault="00350550" w:rsidP="00F9471F">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t>Transmittal Letter</w:t>
            </w:r>
          </w:p>
          <w:p w14:paraId="0117E5B6" w14:textId="77777777" w:rsidR="00350550" w:rsidRPr="00B40FC8" w:rsidRDefault="00350550" w:rsidP="00F9471F">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t>(Cover Page, Certification Page, Table of Contents)</w:t>
            </w:r>
          </w:p>
        </w:tc>
        <w:tc>
          <w:tcPr>
            <w:tcW w:w="2518" w:type="dxa"/>
            <w:tcBorders>
              <w:bottom w:val="single" w:sz="4" w:space="0" w:color="auto"/>
            </w:tcBorders>
          </w:tcPr>
          <w:p w14:paraId="0CD4310A" w14:textId="77777777" w:rsidR="00350550" w:rsidRPr="00B40FC8" w:rsidRDefault="00350550" w:rsidP="00F9471F">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t>3 pages total</w:t>
            </w:r>
          </w:p>
        </w:tc>
      </w:tr>
      <w:tr w:rsidR="00350550" w:rsidRPr="00B40FC8" w14:paraId="242E899E" w14:textId="77777777" w:rsidTr="00F9471F">
        <w:tc>
          <w:tcPr>
            <w:tcW w:w="2517" w:type="dxa"/>
            <w:tcBorders>
              <w:bottom w:val="single" w:sz="24" w:space="0" w:color="auto"/>
            </w:tcBorders>
          </w:tcPr>
          <w:p w14:paraId="56EBD451" w14:textId="77777777" w:rsidR="00350550" w:rsidRPr="00B40FC8" w:rsidRDefault="00350550" w:rsidP="00F9471F">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t xml:space="preserve">Phase 1 </w:t>
            </w:r>
          </w:p>
        </w:tc>
        <w:tc>
          <w:tcPr>
            <w:tcW w:w="2517" w:type="dxa"/>
            <w:tcBorders>
              <w:bottom w:val="single" w:sz="24" w:space="0" w:color="auto"/>
            </w:tcBorders>
          </w:tcPr>
          <w:p w14:paraId="303CFE32" w14:textId="77777777" w:rsidR="00350550" w:rsidRPr="00B40FC8" w:rsidRDefault="00350550" w:rsidP="00F9471F">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t>2</w:t>
            </w:r>
          </w:p>
        </w:tc>
        <w:tc>
          <w:tcPr>
            <w:tcW w:w="2518" w:type="dxa"/>
            <w:tcBorders>
              <w:bottom w:val="single" w:sz="24" w:space="0" w:color="auto"/>
            </w:tcBorders>
          </w:tcPr>
          <w:p w14:paraId="2EF084AE" w14:textId="77777777" w:rsidR="00350550" w:rsidRPr="00B40FC8" w:rsidRDefault="00350550" w:rsidP="00F9471F">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t>Demonstrated Relevant Experience</w:t>
            </w:r>
          </w:p>
        </w:tc>
        <w:tc>
          <w:tcPr>
            <w:tcW w:w="2518" w:type="dxa"/>
            <w:tcBorders>
              <w:bottom w:val="single" w:sz="24" w:space="0" w:color="auto"/>
            </w:tcBorders>
          </w:tcPr>
          <w:p w14:paraId="5C1EC9BF" w14:textId="77777777" w:rsidR="00350550" w:rsidRPr="00B40FC8" w:rsidRDefault="00350550" w:rsidP="00F9471F">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t>2 pages per project</w:t>
            </w:r>
          </w:p>
        </w:tc>
      </w:tr>
      <w:tr w:rsidR="00350550" w:rsidRPr="00B40FC8" w14:paraId="5B609363" w14:textId="77777777" w:rsidTr="00F9471F">
        <w:tc>
          <w:tcPr>
            <w:tcW w:w="2517" w:type="dxa"/>
            <w:tcBorders>
              <w:top w:val="single" w:sz="24" w:space="0" w:color="auto"/>
              <w:bottom w:val="single" w:sz="2" w:space="0" w:color="auto"/>
            </w:tcBorders>
          </w:tcPr>
          <w:p w14:paraId="28623516" w14:textId="77777777" w:rsidR="00350550" w:rsidRPr="00B40FC8" w:rsidRDefault="00350550" w:rsidP="00F9471F">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t>Phase 2</w:t>
            </w:r>
          </w:p>
        </w:tc>
        <w:tc>
          <w:tcPr>
            <w:tcW w:w="2517" w:type="dxa"/>
            <w:tcBorders>
              <w:top w:val="single" w:sz="24" w:space="0" w:color="auto"/>
              <w:bottom w:val="single" w:sz="2" w:space="0" w:color="auto"/>
            </w:tcBorders>
          </w:tcPr>
          <w:p w14:paraId="5A9B59CB" w14:textId="77777777" w:rsidR="00350550" w:rsidRPr="00B40FC8" w:rsidRDefault="00350550" w:rsidP="00F9471F">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t>3</w:t>
            </w:r>
          </w:p>
        </w:tc>
        <w:tc>
          <w:tcPr>
            <w:tcW w:w="2518" w:type="dxa"/>
            <w:tcBorders>
              <w:top w:val="single" w:sz="24" w:space="0" w:color="auto"/>
              <w:bottom w:val="single" w:sz="2" w:space="0" w:color="auto"/>
            </w:tcBorders>
          </w:tcPr>
          <w:p w14:paraId="14D0A18E" w14:textId="77777777" w:rsidR="00350550" w:rsidRPr="00B40FC8" w:rsidRDefault="00350550" w:rsidP="00F9471F">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t xml:space="preserve">Transmittal Letter </w:t>
            </w:r>
          </w:p>
          <w:p w14:paraId="22D29224" w14:textId="77777777" w:rsidR="00350550" w:rsidRPr="00B40FC8" w:rsidRDefault="00350550" w:rsidP="00F9471F">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t>(Cover Page, Table of Contents)</w:t>
            </w:r>
          </w:p>
        </w:tc>
        <w:tc>
          <w:tcPr>
            <w:tcW w:w="2518" w:type="dxa"/>
            <w:tcBorders>
              <w:top w:val="single" w:sz="24" w:space="0" w:color="auto"/>
              <w:bottom w:val="single" w:sz="2" w:space="0" w:color="auto"/>
            </w:tcBorders>
          </w:tcPr>
          <w:p w14:paraId="033D227C" w14:textId="77777777" w:rsidR="00350550" w:rsidRPr="00B40FC8" w:rsidRDefault="00350550" w:rsidP="00F9471F">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t>2 pages total</w:t>
            </w:r>
          </w:p>
        </w:tc>
      </w:tr>
      <w:tr w:rsidR="00350550" w:rsidRPr="00B40FC8" w14:paraId="3E143635" w14:textId="77777777" w:rsidTr="00F9471F">
        <w:tc>
          <w:tcPr>
            <w:tcW w:w="2517" w:type="dxa"/>
            <w:tcBorders>
              <w:top w:val="single" w:sz="2" w:space="0" w:color="auto"/>
            </w:tcBorders>
          </w:tcPr>
          <w:p w14:paraId="23031A7B" w14:textId="77777777" w:rsidR="00350550" w:rsidRPr="00B40FC8" w:rsidRDefault="00350550" w:rsidP="00F9471F">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t>Phase 2</w:t>
            </w:r>
          </w:p>
        </w:tc>
        <w:tc>
          <w:tcPr>
            <w:tcW w:w="2517" w:type="dxa"/>
            <w:tcBorders>
              <w:top w:val="single" w:sz="2" w:space="0" w:color="auto"/>
            </w:tcBorders>
          </w:tcPr>
          <w:p w14:paraId="491B9F2C" w14:textId="77777777" w:rsidR="00350550" w:rsidRPr="00B40FC8" w:rsidRDefault="00350550" w:rsidP="00F9471F">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t>4</w:t>
            </w:r>
          </w:p>
        </w:tc>
        <w:tc>
          <w:tcPr>
            <w:tcW w:w="2518" w:type="dxa"/>
            <w:tcBorders>
              <w:top w:val="single" w:sz="2" w:space="0" w:color="auto"/>
            </w:tcBorders>
          </w:tcPr>
          <w:p w14:paraId="43B6478E" w14:textId="77777777" w:rsidR="00350550" w:rsidRPr="00B40FC8" w:rsidRDefault="00350550" w:rsidP="00F9471F">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t>Performance Work Statement</w:t>
            </w:r>
          </w:p>
        </w:tc>
        <w:tc>
          <w:tcPr>
            <w:tcW w:w="2518" w:type="dxa"/>
            <w:tcBorders>
              <w:top w:val="single" w:sz="2" w:space="0" w:color="auto"/>
            </w:tcBorders>
          </w:tcPr>
          <w:p w14:paraId="42E3F3FE" w14:textId="77777777" w:rsidR="00350550" w:rsidRPr="00B40FC8" w:rsidRDefault="00350550" w:rsidP="00F9471F">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t>5 pages total</w:t>
            </w:r>
          </w:p>
        </w:tc>
      </w:tr>
      <w:tr w:rsidR="00350550" w:rsidRPr="00B40FC8" w14:paraId="75476E94" w14:textId="77777777" w:rsidTr="00F9471F">
        <w:tc>
          <w:tcPr>
            <w:tcW w:w="2517" w:type="dxa"/>
            <w:tcBorders>
              <w:top w:val="single" w:sz="24" w:space="0" w:color="auto"/>
            </w:tcBorders>
          </w:tcPr>
          <w:p w14:paraId="28706E6A" w14:textId="77777777" w:rsidR="00350550" w:rsidRPr="00B40FC8" w:rsidRDefault="00350550" w:rsidP="00F9471F">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t>Phase 2</w:t>
            </w:r>
          </w:p>
        </w:tc>
        <w:tc>
          <w:tcPr>
            <w:tcW w:w="2517" w:type="dxa"/>
            <w:tcBorders>
              <w:top w:val="single" w:sz="24" w:space="0" w:color="auto"/>
            </w:tcBorders>
          </w:tcPr>
          <w:p w14:paraId="7C48A635" w14:textId="77777777" w:rsidR="00350550" w:rsidRPr="00B40FC8" w:rsidDel="00073687" w:rsidRDefault="00350550" w:rsidP="00F9471F">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t>5</w:t>
            </w:r>
          </w:p>
        </w:tc>
        <w:tc>
          <w:tcPr>
            <w:tcW w:w="2518" w:type="dxa"/>
            <w:tcBorders>
              <w:top w:val="single" w:sz="24" w:space="0" w:color="auto"/>
            </w:tcBorders>
          </w:tcPr>
          <w:p w14:paraId="0A1D26F5" w14:textId="77777777" w:rsidR="00350550" w:rsidRPr="00B40FC8" w:rsidRDefault="00350550" w:rsidP="00F9471F">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t>Technical Approach to Scenarios</w:t>
            </w:r>
          </w:p>
        </w:tc>
        <w:tc>
          <w:tcPr>
            <w:tcW w:w="2518" w:type="dxa"/>
            <w:tcBorders>
              <w:top w:val="single" w:sz="24" w:space="0" w:color="auto"/>
            </w:tcBorders>
          </w:tcPr>
          <w:p w14:paraId="1B6C4778" w14:textId="77777777" w:rsidR="00350550" w:rsidRPr="00B40FC8" w:rsidRDefault="00350550" w:rsidP="00F9471F">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t>10 pages per scenario</w:t>
            </w:r>
          </w:p>
          <w:p w14:paraId="23FE7E7E" w14:textId="77777777" w:rsidR="00350550" w:rsidRPr="00B40FC8" w:rsidDel="00073687" w:rsidRDefault="00350550" w:rsidP="00F9471F">
            <w:pPr>
              <w:pStyle w:val="0050569591B51EEBA49A3E1764D604D6Normal"/>
              <w:autoSpaceDE w:val="0"/>
              <w:autoSpaceDN w:val="0"/>
              <w:adjustRightInd w:val="0"/>
              <w:rPr>
                <w:rFonts w:ascii="Arial" w:hAnsi="Arial" w:cs="Arial"/>
                <w:sz w:val="20"/>
                <w:szCs w:val="20"/>
              </w:rPr>
            </w:pPr>
          </w:p>
        </w:tc>
      </w:tr>
      <w:tr w:rsidR="00350550" w:rsidRPr="00B40FC8" w14:paraId="0D189959" w14:textId="77777777" w:rsidTr="00F9471F">
        <w:tc>
          <w:tcPr>
            <w:tcW w:w="2517" w:type="dxa"/>
          </w:tcPr>
          <w:p w14:paraId="506A168E" w14:textId="77777777" w:rsidR="00350550" w:rsidRPr="00B40FC8" w:rsidRDefault="00350550" w:rsidP="00F9471F">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t>Phase 2</w:t>
            </w:r>
          </w:p>
        </w:tc>
        <w:tc>
          <w:tcPr>
            <w:tcW w:w="2517" w:type="dxa"/>
          </w:tcPr>
          <w:p w14:paraId="10F029EB" w14:textId="77777777" w:rsidR="00350550" w:rsidRPr="00B40FC8" w:rsidRDefault="00350550" w:rsidP="00F9471F">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t>6</w:t>
            </w:r>
          </w:p>
        </w:tc>
        <w:tc>
          <w:tcPr>
            <w:tcW w:w="2518" w:type="dxa"/>
          </w:tcPr>
          <w:p w14:paraId="6884D829" w14:textId="77777777" w:rsidR="00350550" w:rsidRPr="00B40FC8" w:rsidRDefault="00350550" w:rsidP="00F9471F">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t>Staffing Plan</w:t>
            </w:r>
          </w:p>
        </w:tc>
        <w:tc>
          <w:tcPr>
            <w:tcW w:w="2518" w:type="dxa"/>
          </w:tcPr>
          <w:p w14:paraId="4B659B26" w14:textId="77777777" w:rsidR="00350550" w:rsidRPr="00B40FC8" w:rsidRDefault="00350550" w:rsidP="00F9471F">
            <w:pPr>
              <w:pStyle w:val="Default"/>
              <w:rPr>
                <w:sz w:val="20"/>
                <w:szCs w:val="20"/>
              </w:rPr>
            </w:pPr>
            <w:r w:rsidRPr="00B40FC8">
              <w:rPr>
                <w:sz w:val="20"/>
                <w:szCs w:val="20"/>
              </w:rPr>
              <w:t xml:space="preserve">15 pages total (including QASP) </w:t>
            </w:r>
          </w:p>
          <w:p w14:paraId="13FDDD1F" w14:textId="77777777" w:rsidR="00350550" w:rsidRPr="00B40FC8" w:rsidRDefault="00350550" w:rsidP="00F9471F">
            <w:pPr>
              <w:pStyle w:val="0050569591B51EEBA49A3E1764D604D6Normal"/>
              <w:autoSpaceDE w:val="0"/>
              <w:autoSpaceDN w:val="0"/>
              <w:adjustRightInd w:val="0"/>
              <w:rPr>
                <w:rFonts w:ascii="Arial" w:hAnsi="Arial" w:cs="Arial"/>
                <w:sz w:val="20"/>
                <w:szCs w:val="20"/>
                <w:highlight w:val="yellow"/>
              </w:rPr>
            </w:pPr>
          </w:p>
        </w:tc>
      </w:tr>
      <w:tr w:rsidR="00350550" w:rsidRPr="00B40FC8" w14:paraId="52A93775" w14:textId="77777777" w:rsidTr="00F9471F">
        <w:tc>
          <w:tcPr>
            <w:tcW w:w="2517" w:type="dxa"/>
          </w:tcPr>
          <w:p w14:paraId="03BFAFD2" w14:textId="77777777" w:rsidR="00350550" w:rsidRPr="00B40FC8" w:rsidRDefault="00350550" w:rsidP="00F9471F">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lastRenderedPageBreak/>
              <w:t>Phase 2</w:t>
            </w:r>
          </w:p>
        </w:tc>
        <w:tc>
          <w:tcPr>
            <w:tcW w:w="2517" w:type="dxa"/>
          </w:tcPr>
          <w:p w14:paraId="6BC8BF83" w14:textId="77777777" w:rsidR="00350550" w:rsidRPr="00B40FC8" w:rsidRDefault="00350550" w:rsidP="00F9471F">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t>7</w:t>
            </w:r>
          </w:p>
        </w:tc>
        <w:tc>
          <w:tcPr>
            <w:tcW w:w="2518" w:type="dxa"/>
          </w:tcPr>
          <w:p w14:paraId="0F67F596" w14:textId="77777777" w:rsidR="00350550" w:rsidRPr="00B40FC8" w:rsidRDefault="00350550" w:rsidP="00F9471F">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t>Price Quote</w:t>
            </w:r>
          </w:p>
        </w:tc>
        <w:tc>
          <w:tcPr>
            <w:tcW w:w="2518" w:type="dxa"/>
          </w:tcPr>
          <w:p w14:paraId="22452BAC" w14:textId="77777777" w:rsidR="00350550" w:rsidRPr="00B40FC8" w:rsidRDefault="00350550" w:rsidP="00F9471F">
            <w:pPr>
              <w:pStyle w:val="Default"/>
              <w:rPr>
                <w:sz w:val="20"/>
                <w:szCs w:val="20"/>
              </w:rPr>
            </w:pPr>
            <w:r w:rsidRPr="00B40FC8">
              <w:rPr>
                <w:sz w:val="20"/>
                <w:szCs w:val="20"/>
              </w:rPr>
              <w:t>N/A. No limit.</w:t>
            </w:r>
          </w:p>
        </w:tc>
      </w:tr>
      <w:tr w:rsidR="00350550" w:rsidRPr="00B40FC8" w14:paraId="1A0517AC" w14:textId="77777777" w:rsidTr="00F9471F">
        <w:tc>
          <w:tcPr>
            <w:tcW w:w="2517" w:type="dxa"/>
          </w:tcPr>
          <w:p w14:paraId="40C15267" w14:textId="77777777" w:rsidR="00350550" w:rsidRPr="00B40FC8" w:rsidRDefault="00350550" w:rsidP="00F9471F">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t>Phase 2</w:t>
            </w:r>
          </w:p>
        </w:tc>
        <w:tc>
          <w:tcPr>
            <w:tcW w:w="2517" w:type="dxa"/>
          </w:tcPr>
          <w:p w14:paraId="53831D85" w14:textId="77777777" w:rsidR="00350550" w:rsidRPr="00B40FC8" w:rsidRDefault="00350550" w:rsidP="00F9471F">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t>8</w:t>
            </w:r>
          </w:p>
        </w:tc>
        <w:tc>
          <w:tcPr>
            <w:tcW w:w="2518" w:type="dxa"/>
          </w:tcPr>
          <w:p w14:paraId="68106AEE" w14:textId="77777777" w:rsidR="00350550" w:rsidRPr="00B40FC8" w:rsidRDefault="00350550" w:rsidP="00F9471F">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t>Subcontracting Plan</w:t>
            </w:r>
          </w:p>
        </w:tc>
        <w:tc>
          <w:tcPr>
            <w:tcW w:w="2518" w:type="dxa"/>
          </w:tcPr>
          <w:p w14:paraId="58E310B7" w14:textId="77777777" w:rsidR="00350550" w:rsidRPr="00B40FC8" w:rsidRDefault="00350550" w:rsidP="00F9471F">
            <w:pPr>
              <w:pStyle w:val="Default"/>
              <w:rPr>
                <w:sz w:val="20"/>
                <w:szCs w:val="20"/>
              </w:rPr>
            </w:pPr>
            <w:r w:rsidRPr="00B40FC8">
              <w:rPr>
                <w:sz w:val="20"/>
                <w:szCs w:val="20"/>
              </w:rPr>
              <w:t>N/A. No limit.</w:t>
            </w:r>
          </w:p>
        </w:tc>
      </w:tr>
    </w:tbl>
    <w:p w14:paraId="076F0F4B" w14:textId="77777777" w:rsidR="00350550" w:rsidRPr="00B40FC8" w:rsidRDefault="00350550" w:rsidP="00350550">
      <w:pPr>
        <w:pStyle w:val="0050569591B51EEBA49A3E1764D604D6Normal"/>
        <w:autoSpaceDE w:val="0"/>
        <w:autoSpaceDN w:val="0"/>
        <w:adjustRightInd w:val="0"/>
        <w:rPr>
          <w:rFonts w:ascii="Arial" w:hAnsi="Arial" w:cs="Arial"/>
          <w:sz w:val="20"/>
          <w:szCs w:val="20"/>
        </w:rPr>
      </w:pPr>
    </w:p>
    <w:p w14:paraId="4AAA5EDA" w14:textId="77777777" w:rsidR="00350550" w:rsidRPr="00B40FC8" w:rsidRDefault="00350550" w:rsidP="00350550">
      <w:pPr>
        <w:pStyle w:val="0050569591B51EEBA49A3E1764D604D6Normal"/>
        <w:autoSpaceDE w:val="0"/>
        <w:autoSpaceDN w:val="0"/>
        <w:adjustRightInd w:val="0"/>
        <w:rPr>
          <w:rFonts w:ascii="Arial" w:hAnsi="Arial" w:cs="Arial"/>
          <w:sz w:val="20"/>
          <w:szCs w:val="20"/>
        </w:rPr>
      </w:pPr>
    </w:p>
    <w:p w14:paraId="15114024" w14:textId="77777777" w:rsidR="00806453" w:rsidRPr="00B40FC8" w:rsidRDefault="00350550" w:rsidP="00350550">
      <w:pPr>
        <w:autoSpaceDE w:val="0"/>
        <w:autoSpaceDN w:val="0"/>
        <w:adjustRightInd w:val="0"/>
        <w:rPr>
          <w:rFonts w:cs="Arial"/>
          <w:color w:val="000000"/>
          <w:szCs w:val="20"/>
        </w:rPr>
      </w:pPr>
      <w:r w:rsidRPr="00B40FC8">
        <w:rPr>
          <w:rFonts w:cs="Arial"/>
          <w:color w:val="000000" w:themeColor="text1"/>
          <w:szCs w:val="20"/>
        </w:rPr>
        <w:t>Offerors are required to provide electronic copies of their proposals as stated in the table above. Electronic copies of the submissions and any modifications or revisions, are to be delivered to:</w:t>
      </w:r>
      <w:r w:rsidR="00806453">
        <w:rPr>
          <w:rFonts w:cs="Arial"/>
          <w:color w:val="000000" w:themeColor="text1"/>
          <w:szCs w:val="20"/>
        </w:rPr>
        <w:fldChar w:fldCharType="begin"/>
      </w:r>
      <w:r w:rsidR="00806453">
        <w:rPr>
          <w:rFonts w:cs="Arial"/>
          <w:color w:val="000000" w:themeColor="text1"/>
          <w:szCs w:val="20"/>
        </w:rPr>
        <w:instrText xml:space="preserve"> HYPERLINK "mailto:</w:instrText>
      </w:r>
      <w:r w:rsidR="00806453" w:rsidRPr="00B40FC8">
        <w:rPr>
          <w:rFonts w:cs="Arial"/>
          <w:color w:val="000000" w:themeColor="text1"/>
          <w:szCs w:val="20"/>
        </w:rPr>
        <w:instrText xml:space="preserve"> </w:instrText>
      </w:r>
    </w:p>
    <w:p w14:paraId="51D666F0" w14:textId="77777777" w:rsidR="00806453" w:rsidRPr="00B40FC8" w:rsidRDefault="00806453" w:rsidP="00350550">
      <w:pPr>
        <w:autoSpaceDE w:val="0"/>
        <w:autoSpaceDN w:val="0"/>
        <w:adjustRightInd w:val="0"/>
        <w:rPr>
          <w:rFonts w:cs="Arial"/>
          <w:color w:val="000000"/>
          <w:szCs w:val="20"/>
        </w:rPr>
      </w:pPr>
    </w:p>
    <w:p w14:paraId="2937F86E" w14:textId="77777777" w:rsidR="00806453" w:rsidRPr="007C467B" w:rsidRDefault="00806453" w:rsidP="00350550">
      <w:pPr>
        <w:autoSpaceDE w:val="0"/>
        <w:autoSpaceDN w:val="0"/>
        <w:adjustRightInd w:val="0"/>
        <w:rPr>
          <w:rStyle w:val="Hyperlink"/>
          <w:rFonts w:cs="Arial"/>
          <w:szCs w:val="20"/>
        </w:rPr>
      </w:pPr>
      <w:r w:rsidRPr="00B40FC8">
        <w:rPr>
          <w:rFonts w:cs="Arial"/>
          <w:color w:val="000000" w:themeColor="text1"/>
          <w:szCs w:val="20"/>
        </w:rPr>
        <w:instrText>Todd.Frye@cbp.dhs.</w:instrText>
      </w:r>
      <w:r>
        <w:rPr>
          <w:rFonts w:cs="Arial"/>
          <w:color w:val="000000" w:themeColor="text1"/>
          <w:szCs w:val="20"/>
        </w:rPr>
        <w:instrText xml:space="preserve">" </w:instrText>
      </w:r>
      <w:r>
        <w:rPr>
          <w:rFonts w:cs="Arial"/>
          <w:color w:val="000000" w:themeColor="text1"/>
          <w:szCs w:val="20"/>
        </w:rPr>
        <w:fldChar w:fldCharType="separate"/>
      </w:r>
      <w:r w:rsidRPr="007C467B">
        <w:rPr>
          <w:rStyle w:val="Hyperlink"/>
          <w:rFonts w:cs="Arial"/>
          <w:szCs w:val="20"/>
        </w:rPr>
        <w:t xml:space="preserve"> </w:t>
      </w:r>
    </w:p>
    <w:p w14:paraId="6342555F" w14:textId="77777777" w:rsidR="00806453" w:rsidRPr="007C467B" w:rsidRDefault="00806453" w:rsidP="00350550">
      <w:pPr>
        <w:autoSpaceDE w:val="0"/>
        <w:autoSpaceDN w:val="0"/>
        <w:adjustRightInd w:val="0"/>
        <w:rPr>
          <w:rStyle w:val="Hyperlink"/>
          <w:rFonts w:cs="Arial"/>
          <w:szCs w:val="20"/>
        </w:rPr>
      </w:pPr>
    </w:p>
    <w:p w14:paraId="70845908" w14:textId="02D20D4F" w:rsidR="00350550" w:rsidRPr="00B40FC8" w:rsidRDefault="00806453" w:rsidP="00350550">
      <w:pPr>
        <w:autoSpaceDE w:val="0"/>
        <w:autoSpaceDN w:val="0"/>
        <w:adjustRightInd w:val="0"/>
        <w:rPr>
          <w:rFonts w:cs="Arial"/>
          <w:color w:val="000000"/>
          <w:szCs w:val="20"/>
        </w:rPr>
      </w:pPr>
      <w:r w:rsidRPr="007C467B">
        <w:rPr>
          <w:rStyle w:val="Hyperlink"/>
          <w:rFonts w:cs="Arial"/>
          <w:szCs w:val="20"/>
        </w:rPr>
        <w:t>Todd.Frye@cbp.dhs.</w:t>
      </w:r>
      <w:r>
        <w:rPr>
          <w:rFonts w:cs="Arial"/>
          <w:color w:val="000000" w:themeColor="text1"/>
          <w:szCs w:val="20"/>
        </w:rPr>
        <w:fldChar w:fldCharType="end"/>
      </w:r>
      <w:r w:rsidR="00350550" w:rsidRPr="00B40FC8">
        <w:rPr>
          <w:rFonts w:cs="Arial"/>
          <w:color w:val="000000" w:themeColor="text1"/>
          <w:szCs w:val="20"/>
        </w:rPr>
        <w:t>gov</w:t>
      </w:r>
    </w:p>
    <w:p w14:paraId="205878C0" w14:textId="77777777" w:rsidR="00350550" w:rsidRPr="00B40FC8" w:rsidRDefault="00350550" w:rsidP="00350550">
      <w:pPr>
        <w:autoSpaceDE w:val="0"/>
        <w:autoSpaceDN w:val="0"/>
        <w:adjustRightInd w:val="0"/>
        <w:rPr>
          <w:rFonts w:cs="Arial"/>
          <w:color w:val="000000"/>
          <w:szCs w:val="20"/>
        </w:rPr>
      </w:pPr>
    </w:p>
    <w:p w14:paraId="7D1D2681" w14:textId="77777777" w:rsidR="00350550" w:rsidRPr="00B40FC8" w:rsidRDefault="00350550" w:rsidP="00350550">
      <w:pPr>
        <w:autoSpaceDE w:val="0"/>
        <w:autoSpaceDN w:val="0"/>
        <w:adjustRightInd w:val="0"/>
        <w:rPr>
          <w:rFonts w:cs="Arial"/>
          <w:color w:val="000000"/>
          <w:szCs w:val="20"/>
        </w:rPr>
      </w:pPr>
      <w:r w:rsidRPr="00B40FC8">
        <w:rPr>
          <w:rFonts w:cs="Arial"/>
          <w:color w:val="000000" w:themeColor="text1"/>
          <w:szCs w:val="20"/>
        </w:rPr>
        <w:t xml:space="preserve">All electronic submissions must be delivered in Microsoft® Word 2013 (or higher versions when available) format for text submissions, and Microsoft® Excel 2010 or 2013 (or higher versions when available) for spreadsheet submissions. Offerors shall not submit PDF documents, with the exception of the Volume I. </w:t>
      </w:r>
    </w:p>
    <w:p w14:paraId="625B0B03" w14:textId="77777777" w:rsidR="00350550" w:rsidRPr="00B40FC8" w:rsidRDefault="00350550" w:rsidP="00350550">
      <w:pPr>
        <w:pStyle w:val="0050569591B51EEBA49A3E1764D604D6Normal"/>
        <w:autoSpaceDE w:val="0"/>
        <w:autoSpaceDN w:val="0"/>
        <w:adjustRightInd w:val="0"/>
        <w:rPr>
          <w:rFonts w:ascii="Arial" w:hAnsi="Arial" w:cs="Arial"/>
          <w:b/>
          <w:bCs/>
          <w:color w:val="000000"/>
          <w:sz w:val="20"/>
          <w:szCs w:val="20"/>
        </w:rPr>
      </w:pPr>
    </w:p>
    <w:p w14:paraId="59C25E83" w14:textId="45A9F2CC" w:rsidR="00350550" w:rsidRPr="00B40FC8" w:rsidRDefault="00350550" w:rsidP="00350550">
      <w:pPr>
        <w:pStyle w:val="0050569591B51EEBA49A3E1764D604D6Normal"/>
        <w:autoSpaceDE w:val="0"/>
        <w:autoSpaceDN w:val="0"/>
        <w:adjustRightInd w:val="0"/>
        <w:rPr>
          <w:rFonts w:ascii="Arial" w:hAnsi="Arial" w:cs="Arial"/>
          <w:color w:val="000000"/>
          <w:sz w:val="20"/>
          <w:szCs w:val="20"/>
        </w:rPr>
      </w:pPr>
      <w:r w:rsidRPr="00B40FC8">
        <w:rPr>
          <w:rFonts w:ascii="Arial" w:hAnsi="Arial" w:cs="Arial"/>
          <w:b/>
          <w:bCs/>
          <w:color w:val="000000" w:themeColor="text1"/>
          <w:sz w:val="20"/>
          <w:szCs w:val="20"/>
        </w:rPr>
        <w:t xml:space="preserve">NOTE: There is a 10 MB size limitation for all individual incoming email transmissions. </w:t>
      </w:r>
      <w:r w:rsidRPr="00B40FC8">
        <w:rPr>
          <w:rFonts w:ascii="Arial" w:hAnsi="Arial" w:cs="Arial"/>
          <w:color w:val="000000" w:themeColor="text1"/>
          <w:sz w:val="20"/>
          <w:szCs w:val="20"/>
        </w:rPr>
        <w:t xml:space="preserve">Offerors may want to consider sending more than one email to ensure size limitations will not hinder transmission; however, the complete quote for each Phase (including all required submissions) must be received by the due date and time identified. Offerors should not submit .zip files as these may be stripped by CBP’s email system. For each volume of the quote submission, the respondent must identify the RFQ number in the Subject Line of the email and should include “# of #” if multiple emails are required for submission of the entire quote. All incoming files are scanned so there may be a delay between the time the file is submitted and the time it is received. Therefore, offerors must ensure they submit </w:t>
      </w:r>
      <w:r w:rsidR="00085549">
        <w:rPr>
          <w:rFonts w:ascii="Arial" w:hAnsi="Arial" w:cs="Arial"/>
          <w:color w:val="000000" w:themeColor="text1"/>
          <w:sz w:val="20"/>
          <w:szCs w:val="20"/>
        </w:rPr>
        <w:t>quotes</w:t>
      </w:r>
      <w:r w:rsidR="00085549" w:rsidRPr="00B40FC8">
        <w:rPr>
          <w:rFonts w:ascii="Arial" w:hAnsi="Arial" w:cs="Arial"/>
          <w:color w:val="000000" w:themeColor="text1"/>
          <w:sz w:val="20"/>
          <w:szCs w:val="20"/>
        </w:rPr>
        <w:t xml:space="preserve"> </w:t>
      </w:r>
      <w:r w:rsidRPr="00B40FC8">
        <w:rPr>
          <w:rFonts w:ascii="Arial" w:hAnsi="Arial" w:cs="Arial"/>
          <w:color w:val="000000" w:themeColor="text1"/>
          <w:sz w:val="20"/>
          <w:szCs w:val="20"/>
        </w:rPr>
        <w:t>with sufficient time to reach the required destination no later than the response due date and time identified.</w:t>
      </w:r>
    </w:p>
    <w:p w14:paraId="10B09B10" w14:textId="77777777" w:rsidR="00350550" w:rsidRPr="00B40FC8" w:rsidRDefault="00350550" w:rsidP="00350550">
      <w:pPr>
        <w:pStyle w:val="0050569591B51EEBA49A3E1764D604D6Normal"/>
        <w:autoSpaceDE w:val="0"/>
        <w:autoSpaceDN w:val="0"/>
        <w:adjustRightInd w:val="0"/>
        <w:rPr>
          <w:rFonts w:ascii="Arial" w:hAnsi="Arial" w:cs="Arial"/>
          <w:sz w:val="20"/>
          <w:szCs w:val="20"/>
        </w:rPr>
      </w:pPr>
    </w:p>
    <w:p w14:paraId="623975A0" w14:textId="6FBDA165" w:rsidR="00350550" w:rsidRPr="00B40FC8" w:rsidRDefault="00350550" w:rsidP="00350550">
      <w:pPr>
        <w:autoSpaceDE w:val="0"/>
        <w:autoSpaceDN w:val="0"/>
        <w:adjustRightInd w:val="0"/>
        <w:rPr>
          <w:rFonts w:cs="Arial"/>
          <w:color w:val="000000"/>
          <w:szCs w:val="20"/>
        </w:rPr>
      </w:pPr>
      <w:r w:rsidRPr="00B40FC8">
        <w:rPr>
          <w:rFonts w:cs="Arial"/>
          <w:color w:val="000000" w:themeColor="text1"/>
          <w:szCs w:val="20"/>
        </w:rPr>
        <w:t>The term “Offeror” as used herein refers to the single legal entity submitting the Quote to U.S. Customs and Border Protection. The work performed by the offeror shall be conducted by a corporate entity</w:t>
      </w:r>
      <w:r w:rsidR="00893782">
        <w:rPr>
          <w:rFonts w:cs="Arial"/>
          <w:color w:val="000000" w:themeColor="text1"/>
          <w:szCs w:val="20"/>
        </w:rPr>
        <w:t>, or corporate entities in the case of a CTA,</w:t>
      </w:r>
      <w:r w:rsidRPr="00B40FC8">
        <w:rPr>
          <w:rFonts w:cs="Arial"/>
          <w:color w:val="000000" w:themeColor="text1"/>
          <w:szCs w:val="20"/>
        </w:rPr>
        <w:t xml:space="preserve"> that will be totally responsible for all Blanket Purchase Agreement activities. </w:t>
      </w:r>
    </w:p>
    <w:p w14:paraId="51625989" w14:textId="77777777" w:rsidR="00350550" w:rsidRPr="00B40FC8" w:rsidRDefault="00350550" w:rsidP="00350550">
      <w:pPr>
        <w:autoSpaceDE w:val="0"/>
        <w:autoSpaceDN w:val="0"/>
        <w:adjustRightInd w:val="0"/>
        <w:rPr>
          <w:rFonts w:cs="Arial"/>
          <w:color w:val="000000"/>
          <w:szCs w:val="20"/>
        </w:rPr>
      </w:pPr>
    </w:p>
    <w:p w14:paraId="4511B183" w14:textId="77777777" w:rsidR="00350550" w:rsidRPr="00B40FC8" w:rsidRDefault="00350550" w:rsidP="00350550">
      <w:pPr>
        <w:autoSpaceDE w:val="0"/>
        <w:autoSpaceDN w:val="0"/>
        <w:adjustRightInd w:val="0"/>
        <w:rPr>
          <w:rFonts w:cs="Arial"/>
          <w:color w:val="000000"/>
          <w:szCs w:val="20"/>
        </w:rPr>
      </w:pPr>
      <w:r w:rsidRPr="00B40FC8">
        <w:rPr>
          <w:rFonts w:cs="Arial"/>
          <w:color w:val="000000" w:themeColor="text1"/>
          <w:szCs w:val="20"/>
        </w:rPr>
        <w:t>No classified information shall be included in the respondent’s written quote.</w:t>
      </w:r>
    </w:p>
    <w:p w14:paraId="52D3D923" w14:textId="77777777" w:rsidR="00350550" w:rsidRPr="00B40FC8" w:rsidRDefault="00350550" w:rsidP="00350550">
      <w:pPr>
        <w:autoSpaceDE w:val="0"/>
        <w:autoSpaceDN w:val="0"/>
        <w:adjustRightInd w:val="0"/>
        <w:rPr>
          <w:rFonts w:cs="Arial"/>
          <w:color w:val="000000"/>
          <w:szCs w:val="20"/>
        </w:rPr>
      </w:pPr>
      <w:r w:rsidRPr="00B40FC8">
        <w:rPr>
          <w:rFonts w:cs="Arial"/>
          <w:color w:val="000000" w:themeColor="text1"/>
          <w:szCs w:val="20"/>
        </w:rPr>
        <w:t xml:space="preserve"> </w:t>
      </w:r>
    </w:p>
    <w:p w14:paraId="243DF8CC" w14:textId="77777777" w:rsidR="00350550" w:rsidRPr="00B40FC8" w:rsidRDefault="00350550" w:rsidP="00350550">
      <w:pPr>
        <w:autoSpaceDE w:val="0"/>
        <w:autoSpaceDN w:val="0"/>
        <w:adjustRightInd w:val="0"/>
        <w:rPr>
          <w:rFonts w:cs="Arial"/>
          <w:color w:val="000000"/>
          <w:szCs w:val="20"/>
        </w:rPr>
      </w:pPr>
      <w:r w:rsidRPr="00B40FC8">
        <w:rPr>
          <w:rFonts w:cs="Arial"/>
          <w:color w:val="000000" w:themeColor="text1"/>
          <w:szCs w:val="20"/>
        </w:rPr>
        <w:t xml:space="preserve">The Government reserves the right to award a Blanket Purchase Agreement without further exchanges. Therefore, the Offeror’s submission must contain its best terms. However, the Government reserves the right to seek clarification of the Offeror’s quote or to enter into discussions, if the Contracting Officer determines them to be necessary. </w:t>
      </w:r>
    </w:p>
    <w:p w14:paraId="787E5EDB" w14:textId="77777777" w:rsidR="00350550" w:rsidRPr="00B40FC8" w:rsidRDefault="00350550" w:rsidP="00350550">
      <w:pPr>
        <w:autoSpaceDE w:val="0"/>
        <w:autoSpaceDN w:val="0"/>
        <w:adjustRightInd w:val="0"/>
        <w:rPr>
          <w:rFonts w:cs="Arial"/>
          <w:color w:val="000000"/>
          <w:szCs w:val="20"/>
        </w:rPr>
      </w:pPr>
    </w:p>
    <w:p w14:paraId="2309F2F8" w14:textId="77777777" w:rsidR="00350550" w:rsidRPr="00B40FC8" w:rsidRDefault="00350550" w:rsidP="00350550">
      <w:pPr>
        <w:autoSpaceDE w:val="0"/>
        <w:autoSpaceDN w:val="0"/>
        <w:adjustRightInd w:val="0"/>
        <w:rPr>
          <w:rFonts w:cs="Arial"/>
          <w:color w:val="000000"/>
          <w:szCs w:val="20"/>
        </w:rPr>
      </w:pPr>
      <w:r w:rsidRPr="00B40FC8">
        <w:rPr>
          <w:rFonts w:cs="Arial"/>
          <w:color w:val="000000" w:themeColor="text1"/>
          <w:szCs w:val="20"/>
        </w:rPr>
        <w:t xml:space="preserve">The respondent shall include the point of contact (name, telephone number, and e-mail address) that can assist the Contracting Officer with either clarification or discussions, if necessary. </w:t>
      </w:r>
    </w:p>
    <w:p w14:paraId="4FBACDDD" w14:textId="77777777" w:rsidR="00350550" w:rsidRPr="00B40FC8" w:rsidRDefault="00350550" w:rsidP="00350550">
      <w:pPr>
        <w:autoSpaceDE w:val="0"/>
        <w:autoSpaceDN w:val="0"/>
        <w:adjustRightInd w:val="0"/>
        <w:rPr>
          <w:rFonts w:cs="Arial"/>
          <w:color w:val="000000"/>
          <w:szCs w:val="20"/>
        </w:rPr>
      </w:pPr>
    </w:p>
    <w:p w14:paraId="4C7872D9" w14:textId="77777777" w:rsidR="00350550" w:rsidRPr="00B40FC8" w:rsidRDefault="00350550" w:rsidP="00350550">
      <w:pPr>
        <w:autoSpaceDE w:val="0"/>
        <w:autoSpaceDN w:val="0"/>
        <w:adjustRightInd w:val="0"/>
        <w:rPr>
          <w:rFonts w:cs="Arial"/>
          <w:color w:val="000000"/>
          <w:szCs w:val="20"/>
        </w:rPr>
      </w:pPr>
      <w:r w:rsidRPr="00B40FC8">
        <w:rPr>
          <w:rFonts w:cs="Arial"/>
          <w:color w:val="000000" w:themeColor="text1"/>
          <w:szCs w:val="20"/>
        </w:rPr>
        <w:t xml:space="preserve">The quote shall be clearly indexed and logically assembled. Each volume shall be clearly identified and shall begin at the top of a page. All pages of each volume shall be appropriately numbered and identified by the complete company name, date and solicitation number in the header and/or footer. </w:t>
      </w:r>
    </w:p>
    <w:p w14:paraId="43DAC753" w14:textId="77777777" w:rsidR="00350550" w:rsidRPr="00B40FC8" w:rsidRDefault="00350550" w:rsidP="00350550">
      <w:pPr>
        <w:autoSpaceDE w:val="0"/>
        <w:autoSpaceDN w:val="0"/>
        <w:adjustRightInd w:val="0"/>
        <w:rPr>
          <w:rFonts w:cs="Arial"/>
          <w:color w:val="000000"/>
          <w:szCs w:val="20"/>
        </w:rPr>
      </w:pPr>
    </w:p>
    <w:p w14:paraId="3B1D827C" w14:textId="77777777" w:rsidR="00350550" w:rsidRPr="00B40FC8" w:rsidRDefault="00350550" w:rsidP="00350550">
      <w:pPr>
        <w:autoSpaceDE w:val="0"/>
        <w:autoSpaceDN w:val="0"/>
        <w:adjustRightInd w:val="0"/>
        <w:rPr>
          <w:rFonts w:cs="Arial"/>
          <w:color w:val="000000"/>
          <w:szCs w:val="20"/>
        </w:rPr>
      </w:pPr>
      <w:r w:rsidRPr="00B40FC8">
        <w:rPr>
          <w:rFonts w:cs="Arial"/>
          <w:color w:val="000000" w:themeColor="text1"/>
          <w:szCs w:val="20"/>
        </w:rPr>
        <w:t xml:space="preserve">MS Word files shall use the following page setup parameters: </w:t>
      </w:r>
    </w:p>
    <w:p w14:paraId="7623A5E3" w14:textId="77777777" w:rsidR="00350550" w:rsidRPr="00B40FC8" w:rsidRDefault="00350550" w:rsidP="00350550">
      <w:pPr>
        <w:autoSpaceDE w:val="0"/>
        <w:autoSpaceDN w:val="0"/>
        <w:adjustRightInd w:val="0"/>
        <w:rPr>
          <w:rFonts w:cs="Arial"/>
          <w:color w:val="000000"/>
          <w:szCs w:val="20"/>
        </w:rPr>
      </w:pPr>
    </w:p>
    <w:p w14:paraId="509FE34F" w14:textId="77777777" w:rsidR="00350550" w:rsidRPr="00B40FC8" w:rsidRDefault="00350550" w:rsidP="00350550">
      <w:pPr>
        <w:autoSpaceDE w:val="0"/>
        <w:autoSpaceDN w:val="0"/>
        <w:adjustRightInd w:val="0"/>
        <w:rPr>
          <w:rFonts w:cs="Arial"/>
          <w:color w:val="000000"/>
          <w:szCs w:val="20"/>
        </w:rPr>
      </w:pPr>
      <w:r w:rsidRPr="00B40FC8">
        <w:rPr>
          <w:rFonts w:cs="Arial"/>
          <w:color w:val="000000" w:themeColor="text1"/>
          <w:szCs w:val="20"/>
        </w:rPr>
        <w:t xml:space="preserve">• Margins – Top, Bottom, Left, Right - 1” </w:t>
      </w:r>
    </w:p>
    <w:p w14:paraId="20E032A1" w14:textId="77777777" w:rsidR="00350550" w:rsidRPr="00B40FC8" w:rsidRDefault="00350550" w:rsidP="00350550">
      <w:pPr>
        <w:autoSpaceDE w:val="0"/>
        <w:autoSpaceDN w:val="0"/>
        <w:adjustRightInd w:val="0"/>
        <w:rPr>
          <w:rFonts w:cs="Arial"/>
          <w:color w:val="000000"/>
          <w:szCs w:val="20"/>
        </w:rPr>
      </w:pPr>
      <w:r w:rsidRPr="00B40FC8">
        <w:rPr>
          <w:rFonts w:cs="Arial"/>
          <w:color w:val="000000" w:themeColor="text1"/>
          <w:szCs w:val="20"/>
        </w:rPr>
        <w:t xml:space="preserve">• Gutter – 0” </w:t>
      </w:r>
    </w:p>
    <w:p w14:paraId="540317AA" w14:textId="77777777" w:rsidR="00350550" w:rsidRPr="00B40FC8" w:rsidRDefault="00350550" w:rsidP="00350550">
      <w:pPr>
        <w:autoSpaceDE w:val="0"/>
        <w:autoSpaceDN w:val="0"/>
        <w:adjustRightInd w:val="0"/>
        <w:rPr>
          <w:rFonts w:cs="Arial"/>
          <w:color w:val="000000"/>
          <w:szCs w:val="20"/>
        </w:rPr>
      </w:pPr>
      <w:r w:rsidRPr="00B40FC8">
        <w:rPr>
          <w:rFonts w:cs="Arial"/>
          <w:color w:val="000000" w:themeColor="text1"/>
          <w:szCs w:val="20"/>
        </w:rPr>
        <w:t xml:space="preserve">• From Edge – Header, Footer - 0.5” </w:t>
      </w:r>
    </w:p>
    <w:p w14:paraId="15AFB20C" w14:textId="77777777" w:rsidR="00350550" w:rsidRPr="00B40FC8" w:rsidRDefault="00350550" w:rsidP="00350550">
      <w:pPr>
        <w:autoSpaceDE w:val="0"/>
        <w:autoSpaceDN w:val="0"/>
        <w:adjustRightInd w:val="0"/>
        <w:rPr>
          <w:rFonts w:cs="Arial"/>
          <w:color w:val="000000"/>
          <w:szCs w:val="20"/>
        </w:rPr>
      </w:pPr>
      <w:r w:rsidRPr="00B40FC8">
        <w:rPr>
          <w:rFonts w:cs="Arial"/>
          <w:color w:val="000000" w:themeColor="text1"/>
          <w:szCs w:val="20"/>
        </w:rPr>
        <w:t xml:space="preserve">• Page Size, Width – 8.5” </w:t>
      </w:r>
    </w:p>
    <w:p w14:paraId="104E2F4F" w14:textId="77777777" w:rsidR="00350550" w:rsidRPr="00B40FC8" w:rsidRDefault="00350550" w:rsidP="00350550">
      <w:pPr>
        <w:autoSpaceDE w:val="0"/>
        <w:autoSpaceDN w:val="0"/>
        <w:adjustRightInd w:val="0"/>
        <w:rPr>
          <w:rFonts w:cs="Arial"/>
          <w:color w:val="000000"/>
          <w:szCs w:val="20"/>
        </w:rPr>
      </w:pPr>
      <w:r w:rsidRPr="00B40FC8">
        <w:rPr>
          <w:rFonts w:cs="Arial"/>
          <w:color w:val="000000" w:themeColor="text1"/>
          <w:szCs w:val="20"/>
        </w:rPr>
        <w:t xml:space="preserve">• Page Size, Height – 11” </w:t>
      </w:r>
    </w:p>
    <w:p w14:paraId="22799EFA" w14:textId="77777777" w:rsidR="00350550" w:rsidRPr="00B40FC8" w:rsidRDefault="00350550" w:rsidP="00350550">
      <w:pPr>
        <w:autoSpaceDE w:val="0"/>
        <w:autoSpaceDN w:val="0"/>
        <w:adjustRightInd w:val="0"/>
        <w:rPr>
          <w:rFonts w:cs="Arial"/>
          <w:color w:val="000000"/>
          <w:szCs w:val="20"/>
        </w:rPr>
      </w:pPr>
    </w:p>
    <w:p w14:paraId="2ED495EB" w14:textId="77777777" w:rsidR="00350550" w:rsidRPr="00B40FC8" w:rsidRDefault="00350550" w:rsidP="00350550">
      <w:pPr>
        <w:pStyle w:val="Default"/>
        <w:rPr>
          <w:rFonts w:eastAsia="Times New Roman"/>
          <w:sz w:val="20"/>
          <w:szCs w:val="20"/>
        </w:rPr>
      </w:pPr>
      <w:r w:rsidRPr="00B40FC8">
        <w:rPr>
          <w:rFonts w:eastAsia="Times New Roman"/>
          <w:sz w:val="20"/>
          <w:szCs w:val="20"/>
        </w:rPr>
        <w:t xml:space="preserve">The following additional restrictions apply: </w:t>
      </w:r>
    </w:p>
    <w:p w14:paraId="2C881B95" w14:textId="77777777" w:rsidR="00350550" w:rsidRPr="00B40FC8" w:rsidRDefault="00350550" w:rsidP="00350550">
      <w:pPr>
        <w:pStyle w:val="Default"/>
        <w:rPr>
          <w:rFonts w:eastAsia="Times New Roman"/>
          <w:sz w:val="20"/>
          <w:szCs w:val="20"/>
        </w:rPr>
      </w:pPr>
    </w:p>
    <w:p w14:paraId="7C96FA58" w14:textId="77777777" w:rsidR="00350550" w:rsidRPr="00B40FC8" w:rsidRDefault="00350550" w:rsidP="00350550">
      <w:pPr>
        <w:autoSpaceDE w:val="0"/>
        <w:autoSpaceDN w:val="0"/>
        <w:adjustRightInd w:val="0"/>
        <w:rPr>
          <w:rFonts w:cs="Arial"/>
          <w:color w:val="000000"/>
          <w:szCs w:val="20"/>
        </w:rPr>
      </w:pPr>
      <w:r w:rsidRPr="00B40FC8">
        <w:rPr>
          <w:rFonts w:cs="Arial"/>
          <w:color w:val="000000" w:themeColor="text1"/>
          <w:szCs w:val="20"/>
        </w:rPr>
        <w:t xml:space="preserve">Each paragraph shall be separated by at least one blank line. A standard, 12-point minimum font size applies. Arial or New Times Roman fonts are required. Spacing shall be single spaced. Tables and illustrations may use a reduced font size not less than 9-point and may be landscape. </w:t>
      </w:r>
    </w:p>
    <w:p w14:paraId="470EEC4B" w14:textId="77777777" w:rsidR="00350550" w:rsidRPr="00B40FC8" w:rsidRDefault="00350550" w:rsidP="00350550">
      <w:pPr>
        <w:autoSpaceDE w:val="0"/>
        <w:autoSpaceDN w:val="0"/>
        <w:adjustRightInd w:val="0"/>
        <w:rPr>
          <w:rFonts w:cs="Arial"/>
          <w:color w:val="000000"/>
          <w:szCs w:val="20"/>
        </w:rPr>
      </w:pPr>
    </w:p>
    <w:p w14:paraId="228BC97F" w14:textId="77777777" w:rsidR="00350550" w:rsidRPr="00B40FC8" w:rsidRDefault="00350550" w:rsidP="00350550">
      <w:pPr>
        <w:pStyle w:val="0050569591B51EEBA49A3E1764D604D6Normal"/>
        <w:autoSpaceDE w:val="0"/>
        <w:autoSpaceDN w:val="0"/>
        <w:adjustRightInd w:val="0"/>
        <w:rPr>
          <w:rFonts w:ascii="Arial" w:hAnsi="Arial" w:cs="Arial"/>
          <w:color w:val="000000"/>
          <w:sz w:val="20"/>
          <w:szCs w:val="20"/>
        </w:rPr>
      </w:pPr>
      <w:r w:rsidRPr="00B40FC8">
        <w:rPr>
          <w:rFonts w:ascii="Arial" w:hAnsi="Arial" w:cs="Arial"/>
          <w:b/>
          <w:bCs/>
          <w:sz w:val="20"/>
          <w:szCs w:val="20"/>
        </w:rPr>
        <w:t xml:space="preserve">Cover/Title Pages, certification pages, table of contents, illustrations, indexes and glossaries outside of Volumes 1 and 3 WILL count toward page limitations. </w:t>
      </w:r>
      <w:r w:rsidRPr="00B40FC8">
        <w:rPr>
          <w:rFonts w:ascii="Arial" w:hAnsi="Arial" w:cs="Arial"/>
          <w:sz w:val="20"/>
          <w:szCs w:val="20"/>
        </w:rPr>
        <w:t>A qualifying page partially used will be counted as one qualifying page.</w:t>
      </w:r>
    </w:p>
    <w:p w14:paraId="67BDD537" w14:textId="77777777" w:rsidR="00350550" w:rsidRPr="00B40FC8" w:rsidRDefault="00350550" w:rsidP="00350550">
      <w:pPr>
        <w:pStyle w:val="0050569591B51EEBA49A3E1764D604D6Normal"/>
        <w:autoSpaceDE w:val="0"/>
        <w:autoSpaceDN w:val="0"/>
        <w:adjustRightInd w:val="0"/>
        <w:rPr>
          <w:rFonts w:ascii="Arial" w:hAnsi="Arial" w:cs="Arial"/>
          <w:color w:val="000000"/>
          <w:sz w:val="20"/>
          <w:szCs w:val="20"/>
        </w:rPr>
      </w:pPr>
    </w:p>
    <w:p w14:paraId="78A99524" w14:textId="77777777" w:rsidR="00350550" w:rsidRPr="00B40FC8" w:rsidRDefault="00350550" w:rsidP="00350550">
      <w:pPr>
        <w:pStyle w:val="0050569591B51EEBA49A3E1764D604D6Normal"/>
        <w:autoSpaceDE w:val="0"/>
        <w:autoSpaceDN w:val="0"/>
        <w:adjustRightInd w:val="0"/>
        <w:rPr>
          <w:rFonts w:ascii="Arial" w:hAnsi="Arial" w:cs="Arial"/>
          <w:color w:val="000000"/>
          <w:sz w:val="20"/>
          <w:szCs w:val="20"/>
        </w:rPr>
      </w:pPr>
      <w:r w:rsidRPr="00B40FC8">
        <w:rPr>
          <w:rFonts w:ascii="Arial" w:hAnsi="Arial" w:cs="Arial"/>
          <w:color w:val="000000" w:themeColor="text1"/>
          <w:sz w:val="20"/>
          <w:szCs w:val="20"/>
        </w:rPr>
        <w:t>Every page of each volume shall contain a volume number and a page number. Blank pages shall contain the marking “Page Intentionally Left Blank”. It is the offeror’s responsibility to ensure data considered sensitive is marked as such. Only these markings may appear in the margins. A standard non-disclosure statement is allowed in the footer of each page.</w:t>
      </w:r>
    </w:p>
    <w:p w14:paraId="1CCB7114" w14:textId="77777777" w:rsidR="00350550" w:rsidRPr="00B40FC8" w:rsidRDefault="00350550" w:rsidP="00350550">
      <w:pPr>
        <w:pStyle w:val="0050569591B51EEBA49A3E1764D604D6Normal"/>
        <w:autoSpaceDE w:val="0"/>
        <w:autoSpaceDN w:val="0"/>
        <w:adjustRightInd w:val="0"/>
        <w:rPr>
          <w:rFonts w:ascii="Arial" w:hAnsi="Arial" w:cs="Arial"/>
          <w:color w:val="000000"/>
          <w:sz w:val="20"/>
          <w:szCs w:val="20"/>
        </w:rPr>
      </w:pPr>
    </w:p>
    <w:p w14:paraId="43BDCE6D" w14:textId="77777777" w:rsidR="00350550" w:rsidRPr="00B40FC8" w:rsidRDefault="00350550" w:rsidP="00350550">
      <w:pPr>
        <w:autoSpaceDE w:val="0"/>
        <w:autoSpaceDN w:val="0"/>
        <w:adjustRightInd w:val="0"/>
        <w:rPr>
          <w:rFonts w:cs="Arial"/>
          <w:color w:val="000000"/>
          <w:szCs w:val="20"/>
        </w:rPr>
      </w:pPr>
      <w:r w:rsidRPr="00B40FC8">
        <w:rPr>
          <w:rFonts w:cs="Arial"/>
          <w:color w:val="000000" w:themeColor="text1"/>
          <w:szCs w:val="20"/>
        </w:rPr>
        <w:lastRenderedPageBreak/>
        <w:t xml:space="preserve">Quotes must be prepared in accordance with these instructions and provide all required information in the format specified. The Offeror is responsible for including sufficient details to permit a complete and accurate evaluation of the Quote. </w:t>
      </w:r>
    </w:p>
    <w:p w14:paraId="63A51458" w14:textId="77777777" w:rsidR="00350550" w:rsidRPr="00B40FC8" w:rsidRDefault="00350550" w:rsidP="00350550">
      <w:pPr>
        <w:autoSpaceDE w:val="0"/>
        <w:autoSpaceDN w:val="0"/>
        <w:adjustRightInd w:val="0"/>
        <w:rPr>
          <w:rFonts w:cs="Arial"/>
          <w:color w:val="000000"/>
          <w:szCs w:val="20"/>
        </w:rPr>
      </w:pPr>
    </w:p>
    <w:p w14:paraId="4F0A719F" w14:textId="77777777" w:rsidR="00350550" w:rsidRPr="00B40FC8" w:rsidRDefault="00350550" w:rsidP="00350550">
      <w:pPr>
        <w:pStyle w:val="0050569591B51EEBA49A3E1764D604D6Normal"/>
        <w:autoSpaceDE w:val="0"/>
        <w:autoSpaceDN w:val="0"/>
        <w:adjustRightInd w:val="0"/>
        <w:rPr>
          <w:rFonts w:ascii="Arial" w:hAnsi="Arial" w:cs="Arial"/>
          <w:sz w:val="20"/>
          <w:szCs w:val="20"/>
        </w:rPr>
      </w:pPr>
      <w:r w:rsidRPr="00B40FC8">
        <w:rPr>
          <w:rFonts w:ascii="Arial" w:hAnsi="Arial" w:cs="Arial"/>
          <w:color w:val="000000" w:themeColor="text1"/>
          <w:sz w:val="20"/>
          <w:szCs w:val="20"/>
        </w:rPr>
        <w:t>The required format is designed to ensure submission of information essential to the understanding and comprehensive evaluation of the Offeror’s quote. Pages in excess of the maximum will be removed from the end of the quote volume by the Contracting Officer without being evaluated.</w:t>
      </w:r>
    </w:p>
    <w:p w14:paraId="5EB5D20D" w14:textId="77777777" w:rsidR="00350550" w:rsidRPr="00B40FC8" w:rsidRDefault="00350550" w:rsidP="00350550">
      <w:pPr>
        <w:pStyle w:val="0050569591B51EEBA49A3E1764D604D6Normal"/>
        <w:autoSpaceDE w:val="0"/>
        <w:autoSpaceDN w:val="0"/>
        <w:adjustRightInd w:val="0"/>
        <w:rPr>
          <w:rFonts w:ascii="Arial" w:hAnsi="Arial" w:cs="Arial"/>
          <w:b/>
          <w:bCs/>
          <w:sz w:val="20"/>
          <w:szCs w:val="20"/>
        </w:rPr>
      </w:pPr>
    </w:p>
    <w:p w14:paraId="00482F24" w14:textId="77777777" w:rsidR="00350550" w:rsidRPr="00B40FC8" w:rsidRDefault="00350550" w:rsidP="00350550">
      <w:pPr>
        <w:pStyle w:val="0050569591B51EEBA49A3E1764D604D6Normal"/>
        <w:numPr>
          <w:ilvl w:val="0"/>
          <w:numId w:val="34"/>
        </w:numPr>
        <w:autoSpaceDE w:val="0"/>
        <w:autoSpaceDN w:val="0"/>
        <w:adjustRightInd w:val="0"/>
        <w:ind w:left="0" w:firstLine="0"/>
        <w:rPr>
          <w:rFonts w:ascii="Arial" w:hAnsi="Arial" w:cs="Arial"/>
          <w:b/>
          <w:bCs/>
          <w:sz w:val="20"/>
          <w:szCs w:val="20"/>
        </w:rPr>
      </w:pPr>
      <w:r w:rsidRPr="00B40FC8">
        <w:rPr>
          <w:rFonts w:ascii="Arial" w:hAnsi="Arial" w:cs="Arial"/>
          <w:b/>
          <w:bCs/>
          <w:sz w:val="20"/>
          <w:szCs w:val="20"/>
        </w:rPr>
        <w:t xml:space="preserve">Phase 1, Factor 1: Submission Instructions.  </w:t>
      </w:r>
    </w:p>
    <w:p w14:paraId="6C453990" w14:textId="77777777" w:rsidR="00350550" w:rsidRPr="00B40FC8" w:rsidRDefault="00350550" w:rsidP="00350550">
      <w:pPr>
        <w:pStyle w:val="ListParagraph"/>
        <w:rPr>
          <w:sz w:val="20"/>
          <w:szCs w:val="20"/>
        </w:rPr>
      </w:pPr>
    </w:p>
    <w:p w14:paraId="36BE4014" w14:textId="77777777" w:rsidR="00350550" w:rsidRPr="00B40FC8" w:rsidRDefault="00350550" w:rsidP="00350550">
      <w:pPr>
        <w:pStyle w:val="ListParagraph"/>
        <w:rPr>
          <w:b/>
          <w:bCs/>
          <w:sz w:val="20"/>
          <w:szCs w:val="20"/>
        </w:rPr>
      </w:pPr>
      <w:r w:rsidRPr="00B40FC8">
        <w:rPr>
          <w:sz w:val="20"/>
          <w:szCs w:val="20"/>
        </w:rPr>
        <w:t>Phase 1 of the acquisition is initiated upon the release of the RFQ to all GSA IT MAS Subcategory Special Item Number (SIN) 518210C – Cloud and Cloud-Related IT Professional Services (NAICS 518210) and GSA IT MAS Subcategory SIN 54151S – IT Professional Services contractors through GSA eBuy. In response to the Phase 1 RFQ, Offerors shall submit only Volume 1 and Volume 2 of their quotes on or before the due date and time specified in the RFQ for Phase 1. Participation in Phase 1 is mandatory to participate in Phase 2. Phase 1 of the evaluation shall be concluded with an advisory notification to all RFQ Offerors of their viability for award based on CBP’s evaluation of Phase I submissions.</w:t>
      </w:r>
    </w:p>
    <w:p w14:paraId="3BACFD62" w14:textId="77777777" w:rsidR="00350550" w:rsidRPr="00B40FC8" w:rsidRDefault="00350550" w:rsidP="00350550">
      <w:pPr>
        <w:pStyle w:val="0050569591B51EEBA49A3E1764D604D6Normal"/>
        <w:autoSpaceDE w:val="0"/>
        <w:autoSpaceDN w:val="0"/>
        <w:adjustRightInd w:val="0"/>
        <w:rPr>
          <w:rFonts w:ascii="Arial" w:hAnsi="Arial" w:cs="Arial"/>
          <w:sz w:val="20"/>
          <w:szCs w:val="20"/>
        </w:rPr>
      </w:pPr>
    </w:p>
    <w:p w14:paraId="76816254" w14:textId="77777777" w:rsidR="00350550" w:rsidRPr="00B40FC8" w:rsidRDefault="00350550" w:rsidP="00350550">
      <w:pPr>
        <w:pStyle w:val="0050569591B51EEBA49A3E1764D604D6Normal"/>
        <w:numPr>
          <w:ilvl w:val="1"/>
          <w:numId w:val="34"/>
        </w:numPr>
        <w:autoSpaceDE w:val="0"/>
        <w:autoSpaceDN w:val="0"/>
        <w:adjustRightInd w:val="0"/>
        <w:rPr>
          <w:rFonts w:ascii="Arial" w:hAnsi="Arial" w:cs="Arial"/>
          <w:b/>
          <w:bCs/>
          <w:sz w:val="20"/>
          <w:szCs w:val="20"/>
        </w:rPr>
      </w:pPr>
      <w:r w:rsidRPr="00B40FC8">
        <w:rPr>
          <w:rFonts w:ascii="Arial" w:hAnsi="Arial" w:cs="Arial"/>
          <w:b/>
          <w:bCs/>
          <w:sz w:val="20"/>
          <w:szCs w:val="20"/>
        </w:rPr>
        <w:t>Transmittal Letter.</w:t>
      </w:r>
      <w:r w:rsidRPr="00B40FC8">
        <w:rPr>
          <w:rFonts w:ascii="Arial" w:hAnsi="Arial" w:cs="Arial"/>
          <w:sz w:val="20"/>
          <w:szCs w:val="20"/>
        </w:rPr>
        <w:t xml:space="preserve">  The quotation shall include a cover page, certification page with an authorized official’s signature, and table of contents. The cover page shall include the date, solicitation number, company name and address, Unique Entity ID and CAGE Code, Taxpayer Identification Number (TIN), NAICS code, relevant GSA Schedule Number(s), and points of contact (primary and alternate) names, telephone numbers, and email addresses. The certification page shall certify the Offeror agrees to the terms and conditions of the solicitation.</w:t>
      </w:r>
    </w:p>
    <w:p w14:paraId="5CA62687" w14:textId="77777777" w:rsidR="00350550" w:rsidRPr="00B40FC8" w:rsidRDefault="00350550" w:rsidP="00350550">
      <w:pPr>
        <w:pStyle w:val="0050569591B51EEBA49A3E1764D604D6Normal"/>
        <w:autoSpaceDE w:val="0"/>
        <w:autoSpaceDN w:val="0"/>
        <w:adjustRightInd w:val="0"/>
        <w:ind w:left="1440"/>
        <w:rPr>
          <w:rFonts w:ascii="Arial" w:hAnsi="Arial" w:cs="Arial"/>
          <w:sz w:val="20"/>
          <w:szCs w:val="20"/>
        </w:rPr>
      </w:pPr>
    </w:p>
    <w:p w14:paraId="6D20E62D" w14:textId="77777777" w:rsidR="00350550" w:rsidRPr="00B40FC8" w:rsidRDefault="00350550" w:rsidP="00350550">
      <w:pPr>
        <w:pStyle w:val="0050569591B51EEBA49A3E1764D604D6Normal"/>
        <w:numPr>
          <w:ilvl w:val="1"/>
          <w:numId w:val="34"/>
        </w:numPr>
        <w:autoSpaceDE w:val="0"/>
        <w:autoSpaceDN w:val="0"/>
        <w:adjustRightInd w:val="0"/>
        <w:rPr>
          <w:rFonts w:ascii="Arial" w:hAnsi="Arial" w:cs="Arial"/>
          <w:b/>
          <w:bCs/>
          <w:sz w:val="20"/>
          <w:szCs w:val="20"/>
        </w:rPr>
      </w:pPr>
      <w:r w:rsidRPr="00B40FC8">
        <w:rPr>
          <w:rFonts w:ascii="Arial" w:hAnsi="Arial" w:cs="Arial"/>
          <w:b/>
          <w:bCs/>
          <w:sz w:val="20"/>
          <w:szCs w:val="20"/>
        </w:rPr>
        <w:t xml:space="preserve">Demonstrated Relevant Experience.  </w:t>
      </w:r>
    </w:p>
    <w:p w14:paraId="222B4416" w14:textId="77777777" w:rsidR="00350550" w:rsidRPr="00B40FC8" w:rsidRDefault="00350550" w:rsidP="00350550">
      <w:pPr>
        <w:pStyle w:val="ListParagraph"/>
        <w:rPr>
          <w:sz w:val="20"/>
          <w:szCs w:val="20"/>
        </w:rPr>
      </w:pPr>
    </w:p>
    <w:p w14:paraId="70DFBDA8" w14:textId="4701BE68" w:rsidR="00350550" w:rsidRPr="00B40FC8" w:rsidRDefault="00350550" w:rsidP="00350550">
      <w:pPr>
        <w:pStyle w:val="0050569591B51EEBA49A3E1764D604D6Normal"/>
        <w:autoSpaceDE w:val="0"/>
        <w:autoSpaceDN w:val="0"/>
        <w:adjustRightInd w:val="0"/>
        <w:ind w:left="1440"/>
        <w:rPr>
          <w:rFonts w:ascii="Arial" w:hAnsi="Arial" w:cs="Arial"/>
          <w:sz w:val="20"/>
          <w:szCs w:val="20"/>
        </w:rPr>
      </w:pPr>
      <w:r w:rsidRPr="00B40FC8">
        <w:rPr>
          <w:rFonts w:ascii="Arial" w:hAnsi="Arial" w:cs="Arial"/>
          <w:sz w:val="20"/>
          <w:szCs w:val="20"/>
        </w:rPr>
        <w:t>Offerors shall submit a minimum of one</w:t>
      </w:r>
      <w:r w:rsidRPr="00B40FC8">
        <w:rPr>
          <w:rFonts w:ascii="Arial" w:hAnsi="Arial" w:cs="Arial"/>
          <w:b/>
          <w:bCs/>
          <w:sz w:val="20"/>
          <w:szCs w:val="20"/>
        </w:rPr>
        <w:t xml:space="preserve"> (1)</w:t>
      </w:r>
      <w:r w:rsidRPr="00B40FC8">
        <w:rPr>
          <w:rFonts w:ascii="Arial" w:hAnsi="Arial" w:cs="Arial"/>
          <w:sz w:val="20"/>
          <w:szCs w:val="20"/>
        </w:rPr>
        <w:t xml:space="preserve"> and a maximum of three</w:t>
      </w:r>
      <w:r w:rsidRPr="00B40FC8">
        <w:rPr>
          <w:rFonts w:ascii="Arial" w:hAnsi="Arial" w:cs="Arial"/>
          <w:b/>
          <w:bCs/>
          <w:sz w:val="20"/>
          <w:szCs w:val="20"/>
        </w:rPr>
        <w:t xml:space="preserve"> (3)</w:t>
      </w:r>
      <w:r w:rsidRPr="00B40FC8">
        <w:rPr>
          <w:rFonts w:ascii="Arial" w:hAnsi="Arial" w:cs="Arial"/>
          <w:sz w:val="20"/>
          <w:szCs w:val="20"/>
        </w:rPr>
        <w:t xml:space="preserve"> recent and relevant projects similar in size, scope and complexity to the work described in the SOO. The minimum and maximum limitations apply to the quote and may </w:t>
      </w:r>
      <w:r w:rsidR="00B736E4">
        <w:rPr>
          <w:rFonts w:ascii="Arial" w:hAnsi="Arial" w:cs="Arial"/>
          <w:sz w:val="20"/>
          <w:szCs w:val="20"/>
        </w:rPr>
        <w:t xml:space="preserve">include the experience of </w:t>
      </w:r>
      <w:r w:rsidR="00345D80">
        <w:rPr>
          <w:rFonts w:ascii="Arial" w:hAnsi="Arial" w:cs="Arial"/>
          <w:sz w:val="20"/>
          <w:szCs w:val="20"/>
        </w:rPr>
        <w:t>contract</w:t>
      </w:r>
      <w:r w:rsidRPr="00B40FC8">
        <w:rPr>
          <w:rFonts w:ascii="Arial" w:hAnsi="Arial" w:cs="Arial"/>
          <w:sz w:val="20"/>
          <w:szCs w:val="20"/>
        </w:rPr>
        <w:t xml:space="preserve"> teaming </w:t>
      </w:r>
      <w:r w:rsidR="00FA254E">
        <w:rPr>
          <w:rFonts w:ascii="Arial" w:hAnsi="Arial" w:cs="Arial"/>
          <w:sz w:val="20"/>
          <w:szCs w:val="20"/>
        </w:rPr>
        <w:t>arrangement</w:t>
      </w:r>
      <w:r w:rsidR="005F60FD">
        <w:rPr>
          <w:rFonts w:ascii="Arial" w:hAnsi="Arial" w:cs="Arial"/>
          <w:sz w:val="20"/>
          <w:szCs w:val="20"/>
        </w:rPr>
        <w:t xml:space="preserve"> partners</w:t>
      </w:r>
      <w:r w:rsidR="00FA254E" w:rsidRPr="00B40FC8">
        <w:rPr>
          <w:rFonts w:ascii="Arial" w:hAnsi="Arial" w:cs="Arial"/>
          <w:sz w:val="20"/>
          <w:szCs w:val="20"/>
        </w:rPr>
        <w:t xml:space="preserve"> </w:t>
      </w:r>
      <w:r w:rsidRPr="00B40FC8">
        <w:rPr>
          <w:rFonts w:ascii="Arial" w:hAnsi="Arial" w:cs="Arial"/>
          <w:sz w:val="20"/>
          <w:szCs w:val="20"/>
        </w:rPr>
        <w:t>or subcontractor</w:t>
      </w:r>
      <w:r w:rsidR="00FA254E">
        <w:rPr>
          <w:rFonts w:ascii="Arial" w:hAnsi="Arial" w:cs="Arial"/>
          <w:sz w:val="20"/>
          <w:szCs w:val="20"/>
        </w:rPr>
        <w:t>s</w:t>
      </w:r>
      <w:r w:rsidRPr="00B40FC8">
        <w:rPr>
          <w:rFonts w:ascii="Arial" w:hAnsi="Arial" w:cs="Arial"/>
          <w:sz w:val="20"/>
          <w:szCs w:val="20"/>
        </w:rPr>
        <w:t xml:space="preserve">. The Offeror must demonstrate relevant experience with managing the topics listed below. Offerors may include projects with the Federal Government, agencies of state and local governments, and commercial customers. Demonstrated Relevant Experience submissions shall be sufficiently robust to allow evaluators to judge relevancy to this SOO within the page limits specified. </w:t>
      </w:r>
    </w:p>
    <w:p w14:paraId="527BC2AD" w14:textId="77777777" w:rsidR="00350550" w:rsidRPr="00B40FC8" w:rsidRDefault="00350550" w:rsidP="00350550">
      <w:pPr>
        <w:pStyle w:val="0050569591B51EEBA49A3E1764D604D6Normal"/>
        <w:autoSpaceDE w:val="0"/>
        <w:autoSpaceDN w:val="0"/>
        <w:adjustRightInd w:val="0"/>
        <w:ind w:left="1440"/>
        <w:rPr>
          <w:rFonts w:ascii="Arial" w:hAnsi="Arial" w:cs="Arial"/>
          <w:sz w:val="20"/>
          <w:szCs w:val="20"/>
        </w:rPr>
      </w:pPr>
    </w:p>
    <w:p w14:paraId="70E84F5F" w14:textId="77777777" w:rsidR="00350550" w:rsidRPr="00B40FC8" w:rsidRDefault="00350550" w:rsidP="00350550">
      <w:pPr>
        <w:pStyle w:val="0050569591B51EEBA49A3E1764D604D6Normal"/>
        <w:autoSpaceDE w:val="0"/>
        <w:autoSpaceDN w:val="0"/>
        <w:adjustRightInd w:val="0"/>
        <w:ind w:left="1440"/>
        <w:rPr>
          <w:rFonts w:ascii="Arial" w:hAnsi="Arial" w:cs="Arial"/>
          <w:sz w:val="20"/>
          <w:szCs w:val="20"/>
        </w:rPr>
      </w:pPr>
      <w:r w:rsidRPr="00B40FC8">
        <w:rPr>
          <w:rFonts w:ascii="Arial" w:hAnsi="Arial" w:cs="Arial"/>
          <w:sz w:val="20"/>
          <w:szCs w:val="20"/>
        </w:rPr>
        <w:t xml:space="preserve">The Offeror shall provide the following information in connection with each of the examples of Demonstrated Relevant Experience example: </w:t>
      </w:r>
      <w:r w:rsidRPr="00B40FC8">
        <w:rPr>
          <w:rFonts w:ascii="Arial" w:hAnsi="Arial" w:cs="Arial"/>
          <w:sz w:val="20"/>
          <w:szCs w:val="20"/>
        </w:rPr>
        <w:br/>
      </w:r>
    </w:p>
    <w:p w14:paraId="1B39D844" w14:textId="3AC83DBC" w:rsidR="00350550" w:rsidRPr="00B40FC8" w:rsidRDefault="00350550" w:rsidP="00350550">
      <w:pPr>
        <w:pStyle w:val="Default"/>
        <w:numPr>
          <w:ilvl w:val="0"/>
          <w:numId w:val="35"/>
        </w:numPr>
        <w:ind w:left="1800"/>
        <w:rPr>
          <w:rFonts w:eastAsia="Times New Roman"/>
          <w:sz w:val="20"/>
          <w:szCs w:val="20"/>
        </w:rPr>
      </w:pPr>
      <w:r w:rsidRPr="00B40FC8">
        <w:rPr>
          <w:rFonts w:eastAsia="Times New Roman"/>
          <w:sz w:val="20"/>
          <w:szCs w:val="20"/>
        </w:rPr>
        <w:t>Name of Prime Contractor</w:t>
      </w:r>
      <w:r w:rsidR="004D37C8" w:rsidRPr="004D37C8">
        <w:rPr>
          <w:rFonts w:ascii="Segoe UI" w:eastAsia="Times New Roman" w:hAnsi="Segoe UI" w:cs="Segoe UI"/>
          <w:color w:val="auto"/>
          <w:sz w:val="18"/>
          <w:szCs w:val="18"/>
        </w:rPr>
        <w:t xml:space="preserve"> </w:t>
      </w:r>
      <w:r w:rsidRPr="00B40FC8">
        <w:rPr>
          <w:rFonts w:eastAsia="Times New Roman"/>
          <w:sz w:val="20"/>
          <w:szCs w:val="20"/>
        </w:rPr>
        <w:t xml:space="preserve"> </w:t>
      </w:r>
    </w:p>
    <w:p w14:paraId="152A59C9" w14:textId="77777777" w:rsidR="00350550" w:rsidRPr="00B40FC8" w:rsidRDefault="00350550" w:rsidP="00350550">
      <w:pPr>
        <w:pStyle w:val="Default"/>
        <w:numPr>
          <w:ilvl w:val="0"/>
          <w:numId w:val="35"/>
        </w:numPr>
        <w:ind w:left="1800"/>
        <w:rPr>
          <w:rFonts w:eastAsia="Times New Roman"/>
          <w:sz w:val="20"/>
          <w:szCs w:val="20"/>
        </w:rPr>
      </w:pPr>
      <w:r w:rsidRPr="00B40FC8">
        <w:rPr>
          <w:rFonts w:eastAsia="Times New Roman"/>
          <w:sz w:val="20"/>
          <w:szCs w:val="20"/>
        </w:rPr>
        <w:t xml:space="preserve">Name of Government agency (Federal, state or local) and contracting activity or company name; </w:t>
      </w:r>
    </w:p>
    <w:p w14:paraId="14C32686" w14:textId="77777777" w:rsidR="00350550" w:rsidRPr="00B40FC8" w:rsidRDefault="00350550" w:rsidP="00350550">
      <w:pPr>
        <w:pStyle w:val="Default"/>
        <w:numPr>
          <w:ilvl w:val="0"/>
          <w:numId w:val="35"/>
        </w:numPr>
        <w:ind w:left="1800"/>
        <w:rPr>
          <w:rFonts w:eastAsia="Times New Roman"/>
          <w:sz w:val="20"/>
          <w:szCs w:val="20"/>
        </w:rPr>
      </w:pPr>
      <w:r w:rsidRPr="00B40FC8">
        <w:rPr>
          <w:rFonts w:eastAsia="Times New Roman"/>
          <w:sz w:val="20"/>
          <w:szCs w:val="20"/>
        </w:rPr>
        <w:t xml:space="preserve">Contract/task order/subcontract number; </w:t>
      </w:r>
    </w:p>
    <w:p w14:paraId="1DA9A67E" w14:textId="77777777" w:rsidR="00350550" w:rsidRPr="00B40FC8" w:rsidRDefault="00350550" w:rsidP="00350550">
      <w:pPr>
        <w:pStyle w:val="Default"/>
        <w:numPr>
          <w:ilvl w:val="0"/>
          <w:numId w:val="35"/>
        </w:numPr>
        <w:ind w:left="1800"/>
        <w:rPr>
          <w:rFonts w:eastAsia="Times New Roman"/>
          <w:sz w:val="20"/>
          <w:szCs w:val="20"/>
        </w:rPr>
      </w:pPr>
      <w:r w:rsidRPr="00B40FC8">
        <w:rPr>
          <w:rFonts w:eastAsia="Times New Roman"/>
          <w:sz w:val="20"/>
          <w:szCs w:val="20"/>
        </w:rPr>
        <w:t xml:space="preserve">Contract/task order type; </w:t>
      </w:r>
    </w:p>
    <w:p w14:paraId="1064F203" w14:textId="77777777" w:rsidR="00350550" w:rsidRPr="00B40FC8" w:rsidRDefault="00350550" w:rsidP="00350550">
      <w:pPr>
        <w:pStyle w:val="Default"/>
        <w:numPr>
          <w:ilvl w:val="0"/>
          <w:numId w:val="35"/>
        </w:numPr>
        <w:ind w:left="1800"/>
        <w:rPr>
          <w:rFonts w:eastAsia="Times New Roman"/>
          <w:sz w:val="20"/>
          <w:szCs w:val="20"/>
        </w:rPr>
      </w:pPr>
      <w:r w:rsidRPr="00B40FC8">
        <w:rPr>
          <w:rFonts w:eastAsia="Times New Roman"/>
          <w:sz w:val="20"/>
          <w:szCs w:val="20"/>
        </w:rPr>
        <w:t xml:space="preserve">Dollar value; </w:t>
      </w:r>
    </w:p>
    <w:p w14:paraId="0BA52673" w14:textId="77777777" w:rsidR="00350550" w:rsidRPr="00B40FC8" w:rsidRDefault="00350550" w:rsidP="00350550">
      <w:pPr>
        <w:pStyle w:val="Default"/>
        <w:numPr>
          <w:ilvl w:val="0"/>
          <w:numId w:val="35"/>
        </w:numPr>
        <w:ind w:left="1800"/>
        <w:rPr>
          <w:rFonts w:eastAsia="Times New Roman"/>
          <w:sz w:val="20"/>
          <w:szCs w:val="20"/>
        </w:rPr>
      </w:pPr>
      <w:r w:rsidRPr="00B40FC8">
        <w:rPr>
          <w:rFonts w:eastAsia="Times New Roman"/>
          <w:sz w:val="20"/>
          <w:szCs w:val="20"/>
        </w:rPr>
        <w:t xml:space="preserve">Date of contract/task order award and period of performance (including option periods and award term periods, if applicable); </w:t>
      </w:r>
    </w:p>
    <w:p w14:paraId="59C0B695" w14:textId="77777777" w:rsidR="00350550" w:rsidRPr="00B40FC8" w:rsidRDefault="00350550" w:rsidP="00350550">
      <w:pPr>
        <w:pStyle w:val="Default"/>
        <w:numPr>
          <w:ilvl w:val="0"/>
          <w:numId w:val="35"/>
        </w:numPr>
        <w:ind w:left="1800"/>
        <w:rPr>
          <w:rFonts w:eastAsia="Times New Roman"/>
          <w:sz w:val="20"/>
          <w:szCs w:val="20"/>
        </w:rPr>
      </w:pPr>
      <w:r w:rsidRPr="00B40FC8">
        <w:rPr>
          <w:rFonts w:eastAsia="Times New Roman"/>
          <w:sz w:val="20"/>
          <w:szCs w:val="20"/>
        </w:rPr>
        <w:t xml:space="preserve">Statement as to performance responsibility as either prime contractor or subcontractor; </w:t>
      </w:r>
    </w:p>
    <w:p w14:paraId="512963CB" w14:textId="77777777" w:rsidR="00350550" w:rsidRPr="00B40FC8" w:rsidRDefault="00350550" w:rsidP="00350550">
      <w:pPr>
        <w:pStyle w:val="Default"/>
        <w:numPr>
          <w:ilvl w:val="0"/>
          <w:numId w:val="35"/>
        </w:numPr>
        <w:ind w:left="1800"/>
        <w:rPr>
          <w:rFonts w:eastAsia="Times New Roman"/>
          <w:sz w:val="20"/>
          <w:szCs w:val="20"/>
        </w:rPr>
      </w:pPr>
      <w:r w:rsidRPr="00B40FC8">
        <w:rPr>
          <w:rFonts w:eastAsia="Times New Roman"/>
          <w:sz w:val="20"/>
          <w:szCs w:val="20"/>
        </w:rPr>
        <w:t xml:space="preserve">Detailed description of work performed to support relevance of the work; and </w:t>
      </w:r>
    </w:p>
    <w:p w14:paraId="3BE651A4" w14:textId="77777777" w:rsidR="00350550" w:rsidRPr="00B40FC8" w:rsidRDefault="00350550" w:rsidP="00350550">
      <w:pPr>
        <w:pStyle w:val="Default"/>
        <w:numPr>
          <w:ilvl w:val="0"/>
          <w:numId w:val="35"/>
        </w:numPr>
        <w:ind w:left="1800"/>
        <w:rPr>
          <w:rFonts w:eastAsia="Times New Roman"/>
          <w:sz w:val="20"/>
          <w:szCs w:val="20"/>
        </w:rPr>
      </w:pPr>
      <w:r w:rsidRPr="00B40FC8">
        <w:rPr>
          <w:rFonts w:eastAsia="Times New Roman"/>
          <w:sz w:val="20"/>
          <w:szCs w:val="20"/>
        </w:rPr>
        <w:t xml:space="preserve">Name, mailing address, e-mail address, telephone number, and fax number of the following references: </w:t>
      </w:r>
    </w:p>
    <w:p w14:paraId="0DD6D3D4" w14:textId="77777777" w:rsidR="00350550" w:rsidRPr="00B40FC8" w:rsidRDefault="00350550" w:rsidP="00350550">
      <w:pPr>
        <w:pStyle w:val="Default"/>
        <w:numPr>
          <w:ilvl w:val="2"/>
          <w:numId w:val="36"/>
        </w:numPr>
        <w:rPr>
          <w:rFonts w:eastAsia="Times New Roman"/>
          <w:sz w:val="20"/>
          <w:szCs w:val="20"/>
        </w:rPr>
      </w:pPr>
      <w:r w:rsidRPr="00B40FC8">
        <w:rPr>
          <w:rFonts w:eastAsia="Times New Roman"/>
          <w:sz w:val="20"/>
          <w:szCs w:val="20"/>
        </w:rPr>
        <w:t xml:space="preserve">Contracting Officer or company business manager; and, </w:t>
      </w:r>
    </w:p>
    <w:p w14:paraId="058917ED" w14:textId="77777777" w:rsidR="00350550" w:rsidRPr="00B40FC8" w:rsidRDefault="00350550" w:rsidP="00350550">
      <w:pPr>
        <w:pStyle w:val="ListParagraph"/>
        <w:widowControl/>
        <w:numPr>
          <w:ilvl w:val="2"/>
          <w:numId w:val="36"/>
        </w:numPr>
        <w:adjustRightInd w:val="0"/>
        <w:contextualSpacing/>
        <w:rPr>
          <w:sz w:val="20"/>
          <w:szCs w:val="20"/>
        </w:rPr>
      </w:pPr>
      <w:r w:rsidRPr="00B40FC8">
        <w:rPr>
          <w:sz w:val="20"/>
          <w:szCs w:val="20"/>
        </w:rPr>
        <w:t>Contracting Officer’s Representative or company principal technical point of contact (POC).</w:t>
      </w:r>
    </w:p>
    <w:p w14:paraId="7767A381" w14:textId="77777777" w:rsidR="00350550" w:rsidRPr="00B40FC8" w:rsidRDefault="00350550" w:rsidP="00350550">
      <w:pPr>
        <w:pStyle w:val="0050569591B51EEBA49A3E1764D604D6Normal"/>
        <w:autoSpaceDE w:val="0"/>
        <w:autoSpaceDN w:val="0"/>
        <w:adjustRightInd w:val="0"/>
        <w:rPr>
          <w:rFonts w:ascii="Arial" w:hAnsi="Arial" w:cs="Arial"/>
          <w:sz w:val="20"/>
          <w:szCs w:val="20"/>
        </w:rPr>
      </w:pPr>
    </w:p>
    <w:p w14:paraId="5DF885D8" w14:textId="77777777" w:rsidR="00350550" w:rsidRPr="00B40FC8" w:rsidRDefault="00350550" w:rsidP="00350550">
      <w:pPr>
        <w:pStyle w:val="0050569591B51EEBA49A3E1764D604D6Normal"/>
        <w:autoSpaceDE w:val="0"/>
        <w:autoSpaceDN w:val="0"/>
        <w:adjustRightInd w:val="0"/>
        <w:ind w:left="1440"/>
        <w:rPr>
          <w:rFonts w:ascii="Arial" w:hAnsi="Arial" w:cs="Arial"/>
          <w:sz w:val="20"/>
          <w:szCs w:val="20"/>
        </w:rPr>
      </w:pPr>
      <w:r w:rsidRPr="00B40FC8">
        <w:rPr>
          <w:rFonts w:ascii="Arial" w:hAnsi="Arial" w:cs="Arial"/>
          <w:sz w:val="20"/>
          <w:szCs w:val="20"/>
        </w:rPr>
        <w:t xml:space="preserve">Topics to be addressed in the Demonstrated Relevant Experience Narrative are designed to provide the Technical Evaluation Panel with information to determine their confidence in the Offeror’s ability to successfully perform various tasks in the SOO. Offerors are encouraged to not simply share what they did and where but focus instead on how they did it, the challenges they faced, and if they overcame those challenges. Offerors are also encouraged to discuss how they would apply their experiences, using tools and infrastructure they would use specifically at CBP. </w:t>
      </w:r>
    </w:p>
    <w:p w14:paraId="2233A495" w14:textId="77777777" w:rsidR="00350550" w:rsidRPr="00B40FC8" w:rsidRDefault="00350550" w:rsidP="00350550">
      <w:pPr>
        <w:pStyle w:val="0050569591B51EEBA49A3E1764D604D6Normal"/>
        <w:autoSpaceDE w:val="0"/>
        <w:autoSpaceDN w:val="0"/>
        <w:adjustRightInd w:val="0"/>
        <w:ind w:left="1440"/>
        <w:rPr>
          <w:rFonts w:ascii="Arial" w:hAnsi="Arial" w:cs="Arial"/>
          <w:sz w:val="20"/>
          <w:szCs w:val="20"/>
        </w:rPr>
      </w:pPr>
    </w:p>
    <w:p w14:paraId="323DBE4C" w14:textId="77777777" w:rsidR="00350550" w:rsidRPr="00B40FC8" w:rsidRDefault="00350550" w:rsidP="00350550">
      <w:pPr>
        <w:pStyle w:val="0050569591B51EEBA49A3E1764D604D6Normal"/>
        <w:autoSpaceDE w:val="0"/>
        <w:autoSpaceDN w:val="0"/>
        <w:adjustRightInd w:val="0"/>
        <w:ind w:left="1440"/>
        <w:rPr>
          <w:rFonts w:ascii="Arial" w:hAnsi="Arial" w:cs="Arial"/>
          <w:sz w:val="20"/>
          <w:szCs w:val="20"/>
        </w:rPr>
      </w:pPr>
      <w:r w:rsidRPr="00B40FC8">
        <w:rPr>
          <w:rFonts w:ascii="Arial" w:hAnsi="Arial" w:cs="Arial"/>
          <w:sz w:val="20"/>
          <w:szCs w:val="20"/>
        </w:rPr>
        <w:t xml:space="preserve">Demonstrated Relevant Experience evaluation considers each Offeror’s demonstrated recent and relevant record of experience in providing services that are similar in size, scope and complexity to the statement of work requirements. To be recent, all or part of the period of performance of the relevant experience must have occurred within the 36 months prior to the Phase 1 solicitation closing date. </w:t>
      </w:r>
    </w:p>
    <w:p w14:paraId="05BA3F1B" w14:textId="77777777" w:rsidR="00350550" w:rsidRPr="00B40FC8" w:rsidRDefault="00350550" w:rsidP="00350550">
      <w:pPr>
        <w:pStyle w:val="0050569591B51EEBA49A3E1764D604D6Normal"/>
        <w:autoSpaceDE w:val="0"/>
        <w:autoSpaceDN w:val="0"/>
        <w:adjustRightInd w:val="0"/>
        <w:ind w:left="1440"/>
        <w:rPr>
          <w:rFonts w:ascii="Arial" w:hAnsi="Arial" w:cs="Arial"/>
          <w:sz w:val="20"/>
          <w:szCs w:val="20"/>
        </w:rPr>
      </w:pPr>
    </w:p>
    <w:p w14:paraId="5513ABF3" w14:textId="77777777" w:rsidR="00350550" w:rsidRPr="00B40FC8" w:rsidRDefault="00350550" w:rsidP="00350550">
      <w:pPr>
        <w:pStyle w:val="0050569591B51EEBA49A3E1764D604D6Normal"/>
        <w:autoSpaceDE w:val="0"/>
        <w:autoSpaceDN w:val="0"/>
        <w:adjustRightInd w:val="0"/>
        <w:ind w:left="1440"/>
        <w:rPr>
          <w:rFonts w:ascii="Arial" w:hAnsi="Arial" w:cs="Arial"/>
          <w:sz w:val="20"/>
          <w:szCs w:val="20"/>
        </w:rPr>
      </w:pPr>
      <w:r w:rsidRPr="00B40FC8">
        <w:rPr>
          <w:rFonts w:ascii="Arial" w:hAnsi="Arial" w:cs="Arial"/>
          <w:sz w:val="20"/>
          <w:szCs w:val="20"/>
        </w:rPr>
        <w:t>Offerors shall address the requirements of the SOO in the Demonstrated Relevant Experience Narrative.</w:t>
      </w:r>
    </w:p>
    <w:p w14:paraId="6EB86B81" w14:textId="77777777" w:rsidR="00350550" w:rsidRPr="00B40FC8" w:rsidRDefault="00350550" w:rsidP="00350550">
      <w:pPr>
        <w:pStyle w:val="0050569591B51EEBA49A3E1764D604D6Normal"/>
        <w:autoSpaceDE w:val="0"/>
        <w:autoSpaceDN w:val="0"/>
        <w:adjustRightInd w:val="0"/>
        <w:ind w:left="1440"/>
        <w:rPr>
          <w:rFonts w:ascii="Arial" w:hAnsi="Arial" w:cs="Arial"/>
          <w:sz w:val="20"/>
          <w:szCs w:val="20"/>
        </w:rPr>
      </w:pPr>
    </w:p>
    <w:p w14:paraId="34013916" w14:textId="77777777" w:rsidR="00350550" w:rsidRPr="00B40FC8" w:rsidRDefault="00350550" w:rsidP="00350550">
      <w:pPr>
        <w:pStyle w:val="0050569591B51EEBA49A3E1764D604D6Normal"/>
        <w:autoSpaceDE w:val="0"/>
        <w:autoSpaceDN w:val="0"/>
        <w:adjustRightInd w:val="0"/>
        <w:rPr>
          <w:rFonts w:ascii="Arial" w:hAnsi="Arial" w:cs="Arial"/>
          <w:sz w:val="20"/>
          <w:szCs w:val="20"/>
        </w:rPr>
      </w:pPr>
    </w:p>
    <w:p w14:paraId="2DF7D956" w14:textId="77777777" w:rsidR="00350550" w:rsidRPr="00B40FC8" w:rsidRDefault="00350550" w:rsidP="00350550">
      <w:pPr>
        <w:pStyle w:val="0050569591B51EEBA49A3E1764D604D6Normal"/>
        <w:numPr>
          <w:ilvl w:val="0"/>
          <w:numId w:val="34"/>
        </w:numPr>
        <w:autoSpaceDE w:val="0"/>
        <w:autoSpaceDN w:val="0"/>
        <w:adjustRightInd w:val="0"/>
        <w:ind w:left="0" w:firstLine="0"/>
        <w:rPr>
          <w:rFonts w:ascii="Arial" w:hAnsi="Arial" w:cs="Arial"/>
          <w:b/>
          <w:bCs/>
          <w:sz w:val="20"/>
          <w:szCs w:val="20"/>
        </w:rPr>
      </w:pPr>
      <w:r w:rsidRPr="00B40FC8">
        <w:rPr>
          <w:rFonts w:ascii="Arial" w:hAnsi="Arial" w:cs="Arial"/>
          <w:b/>
          <w:bCs/>
          <w:sz w:val="20"/>
          <w:szCs w:val="20"/>
        </w:rPr>
        <w:t xml:space="preserve">Advisory Notification/Down Select.  </w:t>
      </w:r>
      <w:r w:rsidRPr="00B40FC8">
        <w:rPr>
          <w:rFonts w:ascii="Arial" w:hAnsi="Arial" w:cs="Arial"/>
          <w:sz w:val="20"/>
          <w:szCs w:val="20"/>
        </w:rPr>
        <w:t xml:space="preserve">After the Government completes evaluation of Phase 1 submissions (Factor 1), Offerors will receive an advisory notification via email from the Contracting Officer.  Offerors who rate most highly for Factor 1 will be advised to proceed to Phase 2. Offerors who were not among the most highly rated will be advised not to proceed to Phase 2. Offerors who were not among the most highly rated, will be advised that they are unlikely to be viable competitors, along with the general basis for that opinion. Offerors will be advised that their Factor 1 evaluation results will carry forward to Phase 2 and will be considered in the best value award decision. The intent of this advice is to minimize quote development costs for those Offerors with little chance of receiving an award. This will be a recommendation only and discontinuing the pursuit of the requirement following the notification is voluntary. The Government does not intend to provide exchanges after the completion of the advisory down select notifications. Failure to participate in Phase 1 precludes further consideration of an Offeror. Phase 2 Offeror submissions will not be accepted from Offerors who have not submitted Phase 1 requirements by the due date and time provided for in this solicitation. </w:t>
      </w:r>
    </w:p>
    <w:p w14:paraId="185971A4" w14:textId="77777777" w:rsidR="00350550" w:rsidRPr="00B40FC8" w:rsidRDefault="00350550" w:rsidP="00350550">
      <w:pPr>
        <w:pStyle w:val="0050569591B51EEBA49A3E1764D604D6Normal"/>
        <w:autoSpaceDE w:val="0"/>
        <w:autoSpaceDN w:val="0"/>
        <w:adjustRightInd w:val="0"/>
        <w:rPr>
          <w:rFonts w:ascii="Arial" w:hAnsi="Arial" w:cs="Arial"/>
          <w:sz w:val="20"/>
          <w:szCs w:val="20"/>
        </w:rPr>
      </w:pPr>
    </w:p>
    <w:p w14:paraId="3A69594D" w14:textId="35E5212A" w:rsidR="00350550" w:rsidRPr="00B40FC8" w:rsidRDefault="00350550" w:rsidP="00350550">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t>The advisory notification will include the Phase 2 due date.  . All Phase 1 Offerors, notwithstanding the advice provided by the Government in response to their submissions, may participate in Phase 2.</w:t>
      </w:r>
    </w:p>
    <w:p w14:paraId="7693A5B4" w14:textId="77777777" w:rsidR="00350550" w:rsidRPr="00B40FC8" w:rsidRDefault="00350550" w:rsidP="00350550">
      <w:pPr>
        <w:pStyle w:val="0050569591B51EEBA49A3E1764D604D6Normal"/>
        <w:autoSpaceDE w:val="0"/>
        <w:autoSpaceDN w:val="0"/>
        <w:adjustRightInd w:val="0"/>
        <w:rPr>
          <w:rFonts w:ascii="Arial" w:hAnsi="Arial" w:cs="Arial"/>
          <w:sz w:val="20"/>
          <w:szCs w:val="20"/>
        </w:rPr>
      </w:pPr>
    </w:p>
    <w:p w14:paraId="1948D637" w14:textId="77777777" w:rsidR="00350550" w:rsidRPr="00B40FC8" w:rsidRDefault="00350550" w:rsidP="00350550">
      <w:pPr>
        <w:pStyle w:val="0050569591B51EEBA49A3E1764D604D6Normal"/>
        <w:numPr>
          <w:ilvl w:val="0"/>
          <w:numId w:val="34"/>
        </w:numPr>
        <w:autoSpaceDE w:val="0"/>
        <w:autoSpaceDN w:val="0"/>
        <w:adjustRightInd w:val="0"/>
        <w:ind w:left="0" w:firstLine="0"/>
        <w:rPr>
          <w:rFonts w:ascii="Arial" w:hAnsi="Arial" w:cs="Arial"/>
          <w:b/>
          <w:bCs/>
          <w:sz w:val="20"/>
          <w:szCs w:val="20"/>
        </w:rPr>
      </w:pPr>
      <w:r w:rsidRPr="00B40FC8">
        <w:rPr>
          <w:rFonts w:ascii="Arial" w:hAnsi="Arial" w:cs="Arial"/>
          <w:b/>
          <w:bCs/>
          <w:sz w:val="20"/>
          <w:szCs w:val="20"/>
        </w:rPr>
        <w:t xml:space="preserve">Phase II, Factor 2 (Technical – Elements 1 &amp; 2).  </w:t>
      </w:r>
      <w:r w:rsidRPr="00B40FC8">
        <w:rPr>
          <w:rFonts w:ascii="Arial" w:hAnsi="Arial" w:cs="Arial"/>
          <w:sz w:val="20"/>
          <w:szCs w:val="20"/>
        </w:rPr>
        <w:br/>
      </w:r>
    </w:p>
    <w:p w14:paraId="1A4EBE25" w14:textId="28219CFF" w:rsidR="00350550" w:rsidRPr="00B40FC8" w:rsidRDefault="00350550" w:rsidP="00350550">
      <w:pPr>
        <w:pStyle w:val="0050569591B51EEBA49A3E1764D604D6Normal"/>
        <w:ind w:firstLine="720"/>
        <w:rPr>
          <w:rFonts w:ascii="Arial" w:hAnsi="Arial" w:cs="Arial"/>
          <w:b/>
          <w:bCs/>
          <w:i/>
          <w:iCs/>
          <w:sz w:val="20"/>
          <w:szCs w:val="20"/>
        </w:rPr>
      </w:pPr>
      <w:r w:rsidRPr="00B40FC8">
        <w:rPr>
          <w:rFonts w:ascii="Arial" w:hAnsi="Arial" w:cs="Arial"/>
          <w:b/>
          <w:bCs/>
          <w:i/>
          <w:iCs/>
          <w:sz w:val="20"/>
          <w:szCs w:val="20"/>
        </w:rPr>
        <w:t>Element 1: Performance Work Statement (PWS)</w:t>
      </w:r>
    </w:p>
    <w:p w14:paraId="2C909AC2" w14:textId="77777777" w:rsidR="009C7214" w:rsidRPr="00B40FC8" w:rsidRDefault="009C7214" w:rsidP="00350550">
      <w:pPr>
        <w:pStyle w:val="0050569591B51EEBA49A3E1764D604D6Normal"/>
        <w:ind w:firstLine="720"/>
        <w:rPr>
          <w:rFonts w:ascii="Arial" w:hAnsi="Arial" w:cs="Arial"/>
          <w:b/>
          <w:bCs/>
          <w:sz w:val="20"/>
          <w:szCs w:val="20"/>
        </w:rPr>
      </w:pPr>
    </w:p>
    <w:p w14:paraId="59E153D4" w14:textId="428DE030" w:rsidR="00350550" w:rsidRPr="00B40FC8" w:rsidRDefault="00350550" w:rsidP="00350550">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t xml:space="preserve">The Offeror shall complete and submit the PWS template (Attachment </w:t>
      </w:r>
      <w:r w:rsidR="009C7214" w:rsidRPr="00B40FC8">
        <w:rPr>
          <w:rFonts w:ascii="Arial" w:hAnsi="Arial" w:cs="Arial"/>
          <w:sz w:val="20"/>
          <w:szCs w:val="20"/>
        </w:rPr>
        <w:t>3</w:t>
      </w:r>
      <w:r w:rsidRPr="00B40FC8">
        <w:rPr>
          <w:rFonts w:ascii="Arial" w:hAnsi="Arial" w:cs="Arial"/>
          <w:sz w:val="20"/>
          <w:szCs w:val="20"/>
        </w:rPr>
        <w:t xml:space="preserve">) to describe how it will satisfy all requirements documented in the Statement of Objectives (SOO) for the overall Blanket Purchase Agreement. </w:t>
      </w:r>
      <w:r w:rsidRPr="00B40FC8">
        <w:rPr>
          <w:rFonts w:ascii="Arial" w:hAnsi="Arial" w:cs="Arial"/>
          <w:sz w:val="20"/>
          <w:szCs w:val="20"/>
        </w:rPr>
        <w:br/>
      </w:r>
    </w:p>
    <w:p w14:paraId="3459C34F" w14:textId="77777777" w:rsidR="00350550" w:rsidRPr="00B40FC8" w:rsidRDefault="00350550" w:rsidP="00350550">
      <w:pPr>
        <w:pStyle w:val="0050569591B51EEBA49A3E1764D604D6Normal"/>
        <w:ind w:left="720"/>
        <w:textAlignment w:val="baseline"/>
        <w:rPr>
          <w:rFonts w:ascii="Arial" w:hAnsi="Arial" w:cs="Arial"/>
          <w:b/>
          <w:bCs/>
          <w:sz w:val="20"/>
          <w:szCs w:val="20"/>
        </w:rPr>
      </w:pPr>
      <w:bookmarkStart w:id="104" w:name="_Hlk110323741"/>
      <w:r w:rsidRPr="00B40FC8">
        <w:rPr>
          <w:rFonts w:ascii="Arial" w:hAnsi="Arial" w:cs="Arial"/>
          <w:b/>
          <w:bCs/>
          <w:i/>
          <w:iCs/>
          <w:sz w:val="20"/>
          <w:szCs w:val="20"/>
        </w:rPr>
        <w:t xml:space="preserve">Element 2: Technical Approach to </w:t>
      </w:r>
      <w:bookmarkStart w:id="105" w:name="_Hlk110323755"/>
      <w:bookmarkEnd w:id="104"/>
      <w:r w:rsidRPr="00B40FC8">
        <w:rPr>
          <w:rFonts w:ascii="Arial" w:hAnsi="Arial" w:cs="Arial"/>
          <w:b/>
          <w:bCs/>
          <w:sz w:val="20"/>
          <w:szCs w:val="20"/>
        </w:rPr>
        <w:t>Scenarios 1 and 2</w:t>
      </w:r>
    </w:p>
    <w:p w14:paraId="72A678A0" w14:textId="77777777" w:rsidR="00350550" w:rsidRPr="00B40FC8" w:rsidRDefault="00350550" w:rsidP="00350550">
      <w:pPr>
        <w:pStyle w:val="0050569591B51EEBA49A3E1764D604D6Normal"/>
        <w:textAlignment w:val="baseline"/>
        <w:rPr>
          <w:rFonts w:ascii="Arial" w:hAnsi="Arial" w:cs="Arial"/>
          <w:b/>
          <w:bCs/>
          <w:sz w:val="20"/>
          <w:szCs w:val="20"/>
        </w:rPr>
      </w:pPr>
    </w:p>
    <w:p w14:paraId="776E848A" w14:textId="77777777" w:rsidR="00350550" w:rsidRPr="00B40FC8" w:rsidRDefault="00350550" w:rsidP="00350550">
      <w:pPr>
        <w:pStyle w:val="0050569591B51EEBA49A3E1764D604D6Normal"/>
        <w:ind w:firstLine="720"/>
        <w:textAlignment w:val="baseline"/>
        <w:rPr>
          <w:rFonts w:ascii="Arial" w:hAnsi="Arial" w:cs="Arial"/>
          <w:b/>
          <w:bCs/>
          <w:sz w:val="20"/>
          <w:szCs w:val="20"/>
        </w:rPr>
      </w:pPr>
      <w:r w:rsidRPr="00B40FC8">
        <w:rPr>
          <w:rFonts w:ascii="Arial" w:hAnsi="Arial" w:cs="Arial"/>
          <w:b/>
          <w:bCs/>
          <w:sz w:val="20"/>
          <w:szCs w:val="20"/>
        </w:rPr>
        <w:t xml:space="preserve">Scenario 1 - Unplanned Cybersecurity Support </w:t>
      </w:r>
    </w:p>
    <w:p w14:paraId="65DF8A0E" w14:textId="77777777" w:rsidR="00350550" w:rsidRPr="00B40FC8" w:rsidRDefault="00350550" w:rsidP="00350550">
      <w:pPr>
        <w:pStyle w:val="paragraph"/>
        <w:spacing w:before="0" w:beforeAutospacing="0" w:after="0" w:afterAutospacing="0"/>
        <w:ind w:left="720"/>
        <w:textAlignment w:val="baseline"/>
        <w:rPr>
          <w:rFonts w:ascii="Arial" w:hAnsi="Arial" w:cs="Arial"/>
          <w:sz w:val="20"/>
          <w:szCs w:val="20"/>
        </w:rPr>
      </w:pPr>
    </w:p>
    <w:p w14:paraId="4BC038E4" w14:textId="77777777" w:rsidR="00350550" w:rsidRPr="00B40FC8" w:rsidRDefault="00350550" w:rsidP="00350550">
      <w:pPr>
        <w:pStyle w:val="paragraph"/>
        <w:spacing w:before="0" w:beforeAutospacing="0" w:after="0" w:afterAutospacing="0"/>
        <w:ind w:left="990"/>
        <w:textAlignment w:val="baseline"/>
        <w:rPr>
          <w:rFonts w:ascii="Arial" w:hAnsi="Arial" w:cs="Arial"/>
          <w:sz w:val="20"/>
          <w:szCs w:val="20"/>
        </w:rPr>
      </w:pPr>
      <w:r w:rsidRPr="00B40FC8">
        <w:rPr>
          <w:rFonts w:ascii="Arial" w:hAnsi="Arial" w:cs="Arial"/>
          <w:sz w:val="20"/>
          <w:szCs w:val="20"/>
        </w:rPr>
        <w:t xml:space="preserve">Issue: CBP is suddenly affected by a nationwide impacting zero-day vulnerability </w:t>
      </w:r>
      <w:r w:rsidRPr="00B40FC8">
        <w:rPr>
          <w:rFonts w:ascii="Arial" w:hAnsi="Arial" w:cs="Arial"/>
          <w:color w:val="2B579A"/>
          <w:sz w:val="20"/>
          <w:szCs w:val="20"/>
          <w:shd w:val="clear" w:color="auto" w:fill="E6E6E6"/>
        </w:rPr>
        <w:t>(</w:t>
      </w:r>
      <w:r w:rsidRPr="00B40FC8">
        <w:rPr>
          <w:rStyle w:val="Strong"/>
          <w:rFonts w:ascii="Arial" w:hAnsi="Arial" w:cs="Arial"/>
          <w:color w:val="111111"/>
          <w:sz w:val="20"/>
          <w:szCs w:val="20"/>
        </w:rPr>
        <w:t>unintended security flaw in a software application or an operating system (OS) unknown to the party or vendor responsible for fixing the flaw</w:t>
      </w:r>
      <w:r w:rsidRPr="00B40FC8">
        <w:rPr>
          <w:rFonts w:ascii="Arial" w:hAnsi="Arial" w:cs="Arial"/>
          <w:color w:val="111111"/>
          <w:sz w:val="20"/>
          <w:szCs w:val="20"/>
          <w:shd w:val="clear" w:color="auto" w:fill="E6E6E6"/>
        </w:rPr>
        <w:t>)</w:t>
      </w:r>
      <w:r w:rsidRPr="00B40FC8">
        <w:rPr>
          <w:rFonts w:ascii="Arial" w:hAnsi="Arial" w:cs="Arial"/>
          <w:color w:val="2B579A"/>
          <w:sz w:val="20"/>
          <w:szCs w:val="20"/>
          <w:shd w:val="clear" w:color="auto" w:fill="E6E6E6"/>
        </w:rPr>
        <w:t>.</w:t>
      </w:r>
      <w:r w:rsidRPr="00B40FC8">
        <w:rPr>
          <w:rFonts w:ascii="Arial" w:hAnsi="Arial" w:cs="Arial"/>
          <w:sz w:val="20"/>
          <w:szCs w:val="20"/>
        </w:rPr>
        <w:t xml:space="preserve"> The originating product’s vendor has suggested limited mitigation options.</w:t>
      </w:r>
    </w:p>
    <w:p w14:paraId="28535BB2" w14:textId="77777777" w:rsidR="00350550" w:rsidRPr="00B40FC8" w:rsidRDefault="00350550" w:rsidP="00350550">
      <w:pPr>
        <w:pStyle w:val="paragraph"/>
        <w:spacing w:before="0" w:beforeAutospacing="0" w:after="0" w:afterAutospacing="0"/>
        <w:ind w:left="720"/>
        <w:textAlignment w:val="baseline"/>
        <w:rPr>
          <w:rFonts w:ascii="Arial" w:hAnsi="Arial" w:cs="Arial"/>
          <w:sz w:val="20"/>
          <w:szCs w:val="20"/>
        </w:rPr>
      </w:pPr>
    </w:p>
    <w:p w14:paraId="20F17F7A" w14:textId="77777777" w:rsidR="00350550" w:rsidRPr="00B40FC8" w:rsidRDefault="00350550" w:rsidP="00350550">
      <w:pPr>
        <w:pStyle w:val="paragraph"/>
        <w:numPr>
          <w:ilvl w:val="1"/>
          <w:numId w:val="32"/>
        </w:numPr>
        <w:spacing w:before="0" w:beforeAutospacing="0" w:after="0" w:afterAutospacing="0"/>
        <w:textAlignment w:val="baseline"/>
        <w:rPr>
          <w:rFonts w:ascii="Arial" w:hAnsi="Arial" w:cs="Arial"/>
          <w:sz w:val="20"/>
          <w:szCs w:val="20"/>
        </w:rPr>
      </w:pPr>
      <w:r w:rsidRPr="00B40FC8">
        <w:rPr>
          <w:rFonts w:ascii="Arial" w:hAnsi="Arial" w:cs="Arial"/>
          <w:sz w:val="20"/>
          <w:szCs w:val="20"/>
        </w:rPr>
        <w:t>In relation to the support requirements listed in the SOO, describe your role and actions in addressing this scenario.</w:t>
      </w:r>
    </w:p>
    <w:p w14:paraId="6BB42D8E" w14:textId="77777777" w:rsidR="00350550" w:rsidRPr="00B40FC8" w:rsidRDefault="00350550" w:rsidP="00350550">
      <w:pPr>
        <w:pStyle w:val="paragraph"/>
        <w:numPr>
          <w:ilvl w:val="1"/>
          <w:numId w:val="32"/>
        </w:numPr>
        <w:spacing w:before="0" w:beforeAutospacing="0" w:after="0" w:afterAutospacing="0"/>
        <w:rPr>
          <w:rFonts w:ascii="Arial" w:hAnsi="Arial" w:cs="Arial"/>
          <w:sz w:val="20"/>
          <w:szCs w:val="20"/>
        </w:rPr>
      </w:pPr>
      <w:r w:rsidRPr="00B40FC8">
        <w:rPr>
          <w:rFonts w:ascii="Arial" w:hAnsi="Arial" w:cs="Arial"/>
          <w:sz w:val="20"/>
          <w:szCs w:val="20"/>
        </w:rPr>
        <w:t>Include the types of resources, communication, monitoring and other information as appropriate.</w:t>
      </w:r>
    </w:p>
    <w:p w14:paraId="7A44904D" w14:textId="77777777" w:rsidR="00350550" w:rsidRPr="00B40FC8" w:rsidRDefault="00350550" w:rsidP="00350550">
      <w:pPr>
        <w:pStyle w:val="paragraph"/>
        <w:spacing w:before="0" w:beforeAutospacing="0" w:after="0" w:afterAutospacing="0"/>
        <w:ind w:left="990"/>
        <w:rPr>
          <w:rFonts w:ascii="Arial" w:hAnsi="Arial" w:cs="Arial"/>
          <w:sz w:val="20"/>
          <w:szCs w:val="20"/>
        </w:rPr>
      </w:pPr>
    </w:p>
    <w:p w14:paraId="3360D395" w14:textId="77777777" w:rsidR="00350550" w:rsidRPr="00B40FC8" w:rsidRDefault="00350550" w:rsidP="00350550">
      <w:pPr>
        <w:pStyle w:val="paragraph"/>
        <w:spacing w:before="0" w:beforeAutospacing="0" w:after="0" w:afterAutospacing="0"/>
        <w:ind w:left="990" w:hanging="270"/>
        <w:rPr>
          <w:rFonts w:ascii="Arial" w:hAnsi="Arial" w:cs="Arial"/>
          <w:b/>
          <w:bCs/>
          <w:sz w:val="20"/>
          <w:szCs w:val="20"/>
        </w:rPr>
      </w:pPr>
      <w:r w:rsidRPr="00B40FC8">
        <w:rPr>
          <w:rFonts w:ascii="Arial" w:hAnsi="Arial" w:cs="Arial"/>
          <w:b/>
          <w:bCs/>
          <w:sz w:val="20"/>
          <w:szCs w:val="20"/>
        </w:rPr>
        <w:t>Scenario 2 – Cost Optimization</w:t>
      </w:r>
    </w:p>
    <w:p w14:paraId="24A1CD7A" w14:textId="77777777" w:rsidR="00350550" w:rsidRPr="00B40FC8" w:rsidRDefault="00350550" w:rsidP="00350550">
      <w:pPr>
        <w:pStyle w:val="paragraph"/>
        <w:spacing w:before="0" w:beforeAutospacing="0" w:after="0" w:afterAutospacing="0"/>
        <w:ind w:left="990" w:hanging="270"/>
        <w:rPr>
          <w:rFonts w:ascii="Arial" w:hAnsi="Arial" w:cs="Arial"/>
          <w:b/>
          <w:bCs/>
          <w:sz w:val="20"/>
          <w:szCs w:val="20"/>
        </w:rPr>
      </w:pPr>
    </w:p>
    <w:p w14:paraId="6E548CB2" w14:textId="77777777" w:rsidR="00350550" w:rsidRPr="00B40FC8" w:rsidRDefault="00350550" w:rsidP="00350550">
      <w:pPr>
        <w:pStyle w:val="paragraph"/>
        <w:spacing w:before="0" w:beforeAutospacing="0" w:after="0" w:afterAutospacing="0"/>
        <w:ind w:left="990"/>
        <w:rPr>
          <w:rFonts w:ascii="Arial" w:hAnsi="Arial" w:cs="Arial"/>
          <w:sz w:val="20"/>
          <w:szCs w:val="20"/>
        </w:rPr>
      </w:pPr>
      <w:r w:rsidRPr="00B40FC8">
        <w:rPr>
          <w:rFonts w:ascii="Arial" w:hAnsi="Arial" w:cs="Arial"/>
          <w:sz w:val="20"/>
          <w:szCs w:val="20"/>
        </w:rPr>
        <w:t xml:space="preserve">Issue: CBP has experienced an unprecedented growth in cloud costs over the last five years. In this scenario, the annual bill across three CSPs increases 30% year over year which is considered unacceptable considering the growth and migration models. CBP’s current cloud cost ranges from $40,000,000 to $50,000,000. CBP believes there are strategies for optimizing costs to reduce the cloud bill. This scenario places the offerors in the position of developing strategies to permit the government to control costs, while also providing insight into the offerors’ ability to assess and optimize ongoing inefficiencies. </w:t>
      </w:r>
    </w:p>
    <w:p w14:paraId="3CA67E87" w14:textId="77777777" w:rsidR="00350550" w:rsidRPr="00B40FC8" w:rsidRDefault="00350550" w:rsidP="00350550">
      <w:pPr>
        <w:pStyle w:val="paragraph"/>
        <w:spacing w:before="0" w:beforeAutospacing="0" w:after="0" w:afterAutospacing="0"/>
        <w:ind w:left="720"/>
        <w:rPr>
          <w:rFonts w:ascii="Arial" w:hAnsi="Arial" w:cs="Arial"/>
          <w:sz w:val="20"/>
          <w:szCs w:val="20"/>
        </w:rPr>
      </w:pPr>
    </w:p>
    <w:p w14:paraId="5A50D03E" w14:textId="77777777" w:rsidR="00350550" w:rsidRPr="00B40FC8" w:rsidRDefault="00350550" w:rsidP="00350550">
      <w:pPr>
        <w:pStyle w:val="paragraph"/>
        <w:numPr>
          <w:ilvl w:val="1"/>
          <w:numId w:val="31"/>
        </w:numPr>
        <w:spacing w:before="0" w:beforeAutospacing="0" w:after="0" w:afterAutospacing="0"/>
        <w:rPr>
          <w:rFonts w:ascii="Arial" w:hAnsi="Arial" w:cs="Arial"/>
          <w:sz w:val="20"/>
          <w:szCs w:val="20"/>
        </w:rPr>
      </w:pPr>
      <w:r w:rsidRPr="00B40FC8">
        <w:rPr>
          <w:rFonts w:ascii="Arial" w:hAnsi="Arial" w:cs="Arial"/>
          <w:sz w:val="20"/>
          <w:szCs w:val="20"/>
        </w:rPr>
        <w:t>In relation to the support requirements listed in the SOO, describe your role and actions in addressing this scenario.</w:t>
      </w:r>
    </w:p>
    <w:p w14:paraId="6951B423" w14:textId="77777777" w:rsidR="00350550" w:rsidRPr="00B40FC8" w:rsidRDefault="00350550" w:rsidP="00350550">
      <w:pPr>
        <w:pStyle w:val="paragraph"/>
        <w:numPr>
          <w:ilvl w:val="1"/>
          <w:numId w:val="31"/>
        </w:numPr>
        <w:spacing w:before="0" w:beforeAutospacing="0" w:after="0" w:afterAutospacing="0"/>
        <w:rPr>
          <w:rFonts w:ascii="Arial" w:hAnsi="Arial" w:cs="Arial"/>
          <w:sz w:val="20"/>
          <w:szCs w:val="20"/>
        </w:rPr>
      </w:pPr>
      <w:r w:rsidRPr="00B40FC8">
        <w:rPr>
          <w:rFonts w:ascii="Arial" w:hAnsi="Arial" w:cs="Arial"/>
          <w:sz w:val="20"/>
          <w:szCs w:val="20"/>
        </w:rPr>
        <w:t>Include the types of actions that would be taken to identify, implement, control, and monitor cost optimization opportunities.</w:t>
      </w:r>
    </w:p>
    <w:bookmarkEnd w:id="105"/>
    <w:p w14:paraId="7E7885D7" w14:textId="77777777" w:rsidR="00350550" w:rsidRPr="00B40FC8" w:rsidRDefault="00350550" w:rsidP="00350550">
      <w:pPr>
        <w:pStyle w:val="0050569591B51EEBA49A3E1764D604D6Normal"/>
        <w:autoSpaceDE w:val="0"/>
        <w:autoSpaceDN w:val="0"/>
        <w:adjustRightInd w:val="0"/>
        <w:ind w:left="990"/>
        <w:rPr>
          <w:rFonts w:ascii="Arial" w:hAnsi="Arial" w:cs="Arial"/>
          <w:sz w:val="20"/>
          <w:szCs w:val="20"/>
        </w:rPr>
      </w:pPr>
    </w:p>
    <w:p w14:paraId="70B39538" w14:textId="77777777" w:rsidR="00350550" w:rsidRPr="00B40FC8" w:rsidRDefault="00350550" w:rsidP="00350550">
      <w:pPr>
        <w:pStyle w:val="0050569591B51EEBA49A3E1764D604D6Normal"/>
        <w:numPr>
          <w:ilvl w:val="0"/>
          <w:numId w:val="34"/>
        </w:numPr>
        <w:autoSpaceDE w:val="0"/>
        <w:autoSpaceDN w:val="0"/>
        <w:adjustRightInd w:val="0"/>
        <w:ind w:left="0" w:firstLine="0"/>
        <w:rPr>
          <w:rFonts w:ascii="Arial" w:hAnsi="Arial" w:cs="Arial"/>
          <w:b/>
          <w:bCs/>
          <w:sz w:val="20"/>
          <w:szCs w:val="20"/>
        </w:rPr>
      </w:pPr>
      <w:bookmarkStart w:id="106" w:name="_Hlk110326018"/>
      <w:r w:rsidRPr="00B40FC8">
        <w:rPr>
          <w:rFonts w:ascii="Arial" w:hAnsi="Arial" w:cs="Arial"/>
          <w:b/>
          <w:bCs/>
          <w:sz w:val="20"/>
          <w:szCs w:val="20"/>
        </w:rPr>
        <w:t>Phase II, Factor 3 (Staffing Plan).</w:t>
      </w:r>
    </w:p>
    <w:p w14:paraId="347078F6" w14:textId="77777777" w:rsidR="00350550" w:rsidRPr="00B40FC8" w:rsidRDefault="00350550" w:rsidP="00350550">
      <w:pPr>
        <w:kinsoku w:val="0"/>
        <w:overflowPunct w:val="0"/>
        <w:autoSpaceDE w:val="0"/>
        <w:autoSpaceDN w:val="0"/>
        <w:adjustRightInd w:val="0"/>
        <w:spacing w:line="266" w:lineRule="exact"/>
        <w:rPr>
          <w:rFonts w:cs="Arial"/>
          <w:szCs w:val="20"/>
        </w:rPr>
      </w:pPr>
    </w:p>
    <w:p w14:paraId="59DD3355" w14:textId="77777777" w:rsidR="00350550" w:rsidRPr="00B40FC8" w:rsidRDefault="00350550" w:rsidP="00350550">
      <w:pPr>
        <w:kinsoku w:val="0"/>
        <w:overflowPunct w:val="0"/>
        <w:autoSpaceDE w:val="0"/>
        <w:autoSpaceDN w:val="0"/>
        <w:adjustRightInd w:val="0"/>
        <w:spacing w:line="266" w:lineRule="exact"/>
        <w:rPr>
          <w:rFonts w:cs="Arial"/>
          <w:szCs w:val="20"/>
        </w:rPr>
      </w:pPr>
      <w:r w:rsidRPr="00B40FC8">
        <w:rPr>
          <w:rFonts w:cs="Arial"/>
          <w:szCs w:val="20"/>
        </w:rPr>
        <w:t>The Offeror shall submit a Staffing Plan which encompasses the following:</w:t>
      </w:r>
      <w:r w:rsidRPr="00B40FC8">
        <w:rPr>
          <w:rFonts w:cs="Arial"/>
          <w:szCs w:val="20"/>
        </w:rPr>
        <w:br/>
      </w:r>
    </w:p>
    <w:p w14:paraId="1607260A" w14:textId="77777777" w:rsidR="00350550" w:rsidRPr="00B40FC8" w:rsidRDefault="00350550" w:rsidP="00350550">
      <w:pPr>
        <w:numPr>
          <w:ilvl w:val="0"/>
          <w:numId w:val="37"/>
        </w:numPr>
        <w:tabs>
          <w:tab w:val="left" w:pos="1469"/>
        </w:tabs>
        <w:kinsoku w:val="0"/>
        <w:overflowPunct w:val="0"/>
        <w:autoSpaceDE w:val="0"/>
        <w:autoSpaceDN w:val="0"/>
        <w:adjustRightInd w:val="0"/>
        <w:ind w:left="735" w:right="562" w:hanging="533"/>
        <w:rPr>
          <w:rFonts w:cs="Arial"/>
          <w:szCs w:val="20"/>
        </w:rPr>
      </w:pPr>
      <w:r w:rsidRPr="00B40FC8">
        <w:rPr>
          <w:rFonts w:cs="Arial"/>
          <w:szCs w:val="20"/>
        </w:rPr>
        <w:t>An overview of recruitment, training, and retention policies for each labor category offered. Data must be sufficient to demonstrate the overall experience and qualifications of each labor category offered.</w:t>
      </w:r>
    </w:p>
    <w:p w14:paraId="2B4AFF29" w14:textId="77777777" w:rsidR="00350550" w:rsidRPr="00B40FC8" w:rsidRDefault="00350550" w:rsidP="00350550">
      <w:pPr>
        <w:numPr>
          <w:ilvl w:val="0"/>
          <w:numId w:val="37"/>
        </w:numPr>
        <w:tabs>
          <w:tab w:val="left" w:pos="1469"/>
        </w:tabs>
        <w:kinsoku w:val="0"/>
        <w:overflowPunct w:val="0"/>
        <w:autoSpaceDE w:val="0"/>
        <w:autoSpaceDN w:val="0"/>
        <w:adjustRightInd w:val="0"/>
        <w:ind w:left="735" w:right="562" w:hanging="533"/>
        <w:rPr>
          <w:rFonts w:cs="Arial"/>
          <w:szCs w:val="20"/>
        </w:rPr>
      </w:pPr>
      <w:r w:rsidRPr="00B40FC8">
        <w:rPr>
          <w:rFonts w:cs="Arial"/>
          <w:szCs w:val="20"/>
        </w:rPr>
        <w:t>Provide an overview of the strategy for acquiring cleared staff and staff which have a high probability of successfully passing the background investigation.</w:t>
      </w:r>
    </w:p>
    <w:p w14:paraId="772BA434" w14:textId="77777777" w:rsidR="00350550" w:rsidRPr="00B40FC8" w:rsidRDefault="00350550" w:rsidP="00350550">
      <w:pPr>
        <w:numPr>
          <w:ilvl w:val="0"/>
          <w:numId w:val="37"/>
        </w:numPr>
        <w:tabs>
          <w:tab w:val="left" w:pos="1469"/>
        </w:tabs>
        <w:kinsoku w:val="0"/>
        <w:overflowPunct w:val="0"/>
        <w:autoSpaceDE w:val="0"/>
        <w:autoSpaceDN w:val="0"/>
        <w:adjustRightInd w:val="0"/>
        <w:ind w:left="735" w:right="562" w:hanging="533"/>
        <w:rPr>
          <w:rFonts w:cs="Arial"/>
          <w:szCs w:val="20"/>
        </w:rPr>
      </w:pPr>
      <w:r w:rsidRPr="00B40FC8">
        <w:rPr>
          <w:rFonts w:cs="Arial"/>
          <w:szCs w:val="20"/>
        </w:rPr>
        <w:t>Provide an overview/plan to ensure personnel maintain technical expertise and stay current on the ever-changing technical environment.</w:t>
      </w:r>
    </w:p>
    <w:p w14:paraId="604756B3" w14:textId="77777777" w:rsidR="00350550" w:rsidRPr="00B40FC8" w:rsidRDefault="00350550" w:rsidP="00350550">
      <w:pPr>
        <w:numPr>
          <w:ilvl w:val="0"/>
          <w:numId w:val="37"/>
        </w:numPr>
        <w:tabs>
          <w:tab w:val="left" w:pos="1469"/>
        </w:tabs>
        <w:kinsoku w:val="0"/>
        <w:overflowPunct w:val="0"/>
        <w:autoSpaceDE w:val="0"/>
        <w:autoSpaceDN w:val="0"/>
        <w:adjustRightInd w:val="0"/>
        <w:spacing w:before="3"/>
        <w:ind w:left="728" w:right="759"/>
        <w:rPr>
          <w:rFonts w:cs="Arial"/>
          <w:szCs w:val="20"/>
        </w:rPr>
      </w:pPr>
      <w:r w:rsidRPr="00B40FC8">
        <w:rPr>
          <w:rFonts w:cs="Arial"/>
          <w:szCs w:val="20"/>
        </w:rPr>
        <w:lastRenderedPageBreak/>
        <w:t>Provide an organizational chart that identifies background and qualifications of the management team.</w:t>
      </w:r>
    </w:p>
    <w:p w14:paraId="2BD5FBF4" w14:textId="77777777" w:rsidR="00350550" w:rsidRPr="00B40FC8" w:rsidRDefault="00350550" w:rsidP="00350550">
      <w:pPr>
        <w:numPr>
          <w:ilvl w:val="0"/>
          <w:numId w:val="37"/>
        </w:numPr>
        <w:tabs>
          <w:tab w:val="left" w:pos="1469"/>
        </w:tabs>
        <w:kinsoku w:val="0"/>
        <w:overflowPunct w:val="0"/>
        <w:autoSpaceDE w:val="0"/>
        <w:autoSpaceDN w:val="0"/>
        <w:adjustRightInd w:val="0"/>
        <w:ind w:left="728" w:right="102"/>
        <w:rPr>
          <w:rFonts w:cs="Arial"/>
          <w:szCs w:val="20"/>
        </w:rPr>
      </w:pPr>
      <w:r w:rsidRPr="00B40FC8">
        <w:rPr>
          <w:rFonts w:cs="Arial"/>
          <w:szCs w:val="20"/>
        </w:rPr>
        <w:t>A high-level composition of the proposed team, which includes an estimated number of personnel mapped to the labor categories per task as provided in the SOO. Include a brief summary of team(s) and the team’s relationships and responsibilities in the execution of the planned work.</w:t>
      </w:r>
    </w:p>
    <w:p w14:paraId="4B2F7AD5" w14:textId="77777777" w:rsidR="00350550" w:rsidRPr="00B40FC8" w:rsidRDefault="00350550" w:rsidP="00350550">
      <w:pPr>
        <w:numPr>
          <w:ilvl w:val="0"/>
          <w:numId w:val="37"/>
        </w:numPr>
        <w:tabs>
          <w:tab w:val="left" w:pos="1469"/>
        </w:tabs>
        <w:ind w:left="728" w:right="113"/>
        <w:textAlignment w:val="baseline"/>
        <w:rPr>
          <w:rFonts w:cs="Arial"/>
          <w:szCs w:val="20"/>
        </w:rPr>
      </w:pPr>
      <w:r w:rsidRPr="00B40FC8">
        <w:rPr>
          <w:rFonts w:cs="Arial"/>
          <w:szCs w:val="20"/>
        </w:rPr>
        <w:t>Propose off-site staffing options that improve the level of service and lower costs to the CBP.</w:t>
      </w:r>
    </w:p>
    <w:p w14:paraId="77882A3F" w14:textId="5DBEF92E" w:rsidR="00350550" w:rsidRPr="00B40FC8" w:rsidRDefault="00350550" w:rsidP="00350550">
      <w:pPr>
        <w:pStyle w:val="paragraph"/>
        <w:numPr>
          <w:ilvl w:val="0"/>
          <w:numId w:val="37"/>
        </w:numPr>
        <w:spacing w:before="0" w:beforeAutospacing="0" w:after="0" w:afterAutospacing="0"/>
        <w:ind w:left="720" w:hanging="540"/>
        <w:textAlignment w:val="baseline"/>
        <w:rPr>
          <w:rFonts w:ascii="Arial" w:hAnsi="Arial" w:cs="Arial"/>
          <w:sz w:val="20"/>
          <w:szCs w:val="20"/>
        </w:rPr>
      </w:pPr>
      <w:r w:rsidRPr="00B40FC8">
        <w:rPr>
          <w:rFonts w:ascii="Arial" w:hAnsi="Arial" w:cs="Arial"/>
          <w:sz w:val="20"/>
          <w:szCs w:val="20"/>
        </w:rPr>
        <w:t>Demonstrate the day 1 staffing model</w:t>
      </w:r>
      <w:r w:rsidR="002541F4">
        <w:rPr>
          <w:rStyle w:val="CommentReference"/>
          <w:rFonts w:ascii="Arial" w:hAnsi="Arial"/>
        </w:rPr>
        <w:t>,</w:t>
      </w:r>
      <w:r w:rsidRPr="00B40FC8">
        <w:rPr>
          <w:rFonts w:ascii="Arial" w:hAnsi="Arial" w:cs="Arial"/>
          <w:sz w:val="20"/>
          <w:szCs w:val="20"/>
        </w:rPr>
        <w:t xml:space="preserve"> performance targets, and technology and tools adopted by or deployed by the Offeror.</w:t>
      </w:r>
    </w:p>
    <w:p w14:paraId="3DC9B02B" w14:textId="77777777" w:rsidR="00350550" w:rsidRPr="00B40FC8" w:rsidRDefault="00350550" w:rsidP="00350550">
      <w:pPr>
        <w:pStyle w:val="paragraph"/>
        <w:numPr>
          <w:ilvl w:val="0"/>
          <w:numId w:val="37"/>
        </w:numPr>
        <w:spacing w:before="0" w:beforeAutospacing="0" w:after="0" w:afterAutospacing="0"/>
        <w:ind w:left="720" w:hanging="540"/>
        <w:textAlignment w:val="baseline"/>
        <w:rPr>
          <w:rFonts w:ascii="Arial" w:hAnsi="Arial" w:cs="Arial"/>
          <w:sz w:val="20"/>
          <w:szCs w:val="20"/>
        </w:rPr>
      </w:pPr>
      <w:r w:rsidRPr="00B40FC8">
        <w:rPr>
          <w:rFonts w:ascii="Arial" w:hAnsi="Arial" w:cs="Arial"/>
          <w:sz w:val="20"/>
          <w:szCs w:val="20"/>
        </w:rPr>
        <w:t>Total personnel (FTE) in the Staffing Plan shall be consistent with the number of FTE listed in the submitted Attachment 2 - Pricing Template.</w:t>
      </w:r>
    </w:p>
    <w:p w14:paraId="7D783011" w14:textId="77777777" w:rsidR="00350550" w:rsidRPr="00B40FC8" w:rsidRDefault="00350550" w:rsidP="00350550">
      <w:pPr>
        <w:pStyle w:val="paragraph"/>
        <w:numPr>
          <w:ilvl w:val="0"/>
          <w:numId w:val="37"/>
        </w:numPr>
        <w:spacing w:before="0" w:beforeAutospacing="0" w:after="0" w:afterAutospacing="0"/>
        <w:ind w:left="720" w:hanging="540"/>
        <w:textAlignment w:val="baseline"/>
        <w:rPr>
          <w:rFonts w:ascii="Arial" w:hAnsi="Arial" w:cs="Arial"/>
          <w:sz w:val="20"/>
          <w:szCs w:val="20"/>
        </w:rPr>
      </w:pPr>
      <w:r w:rsidRPr="00B40FC8">
        <w:rPr>
          <w:rFonts w:ascii="Arial" w:hAnsi="Arial" w:cs="Arial"/>
          <w:sz w:val="20"/>
          <w:szCs w:val="20"/>
        </w:rPr>
        <w:t>Quality Assurance Surveillance Plan</w:t>
      </w:r>
    </w:p>
    <w:p w14:paraId="06D90333" w14:textId="77777777" w:rsidR="00350550" w:rsidRPr="00B40FC8" w:rsidRDefault="00350550" w:rsidP="00350550">
      <w:pPr>
        <w:tabs>
          <w:tab w:val="left" w:pos="1469"/>
        </w:tabs>
        <w:ind w:right="102"/>
        <w:textAlignment w:val="baseline"/>
        <w:rPr>
          <w:rFonts w:cs="Arial"/>
          <w:szCs w:val="20"/>
          <w:highlight w:val="yellow"/>
        </w:rPr>
      </w:pPr>
    </w:p>
    <w:bookmarkEnd w:id="106"/>
    <w:p w14:paraId="653BE2E5" w14:textId="02481753" w:rsidR="006D5F15" w:rsidRDefault="006D5F15" w:rsidP="00350550">
      <w:pPr>
        <w:pStyle w:val="0050569591B51EEBA49A3E1764D604D6Normal"/>
        <w:autoSpaceDE w:val="0"/>
        <w:autoSpaceDN w:val="0"/>
        <w:adjustRightInd w:val="0"/>
        <w:rPr>
          <w:rFonts w:ascii="Arial" w:hAnsi="Arial" w:cs="Arial"/>
          <w:b/>
          <w:bCs/>
          <w:sz w:val="20"/>
          <w:szCs w:val="20"/>
        </w:rPr>
      </w:pPr>
    </w:p>
    <w:p w14:paraId="22B38320" w14:textId="77777777" w:rsidR="006D5F15" w:rsidRPr="00B40FC8" w:rsidRDefault="006D5F15" w:rsidP="00350550">
      <w:pPr>
        <w:pStyle w:val="0050569591B51EEBA49A3E1764D604D6Normal"/>
        <w:autoSpaceDE w:val="0"/>
        <w:autoSpaceDN w:val="0"/>
        <w:adjustRightInd w:val="0"/>
        <w:rPr>
          <w:rFonts w:ascii="Arial" w:hAnsi="Arial" w:cs="Arial"/>
          <w:b/>
          <w:bCs/>
          <w:sz w:val="20"/>
          <w:szCs w:val="20"/>
        </w:rPr>
      </w:pPr>
    </w:p>
    <w:p w14:paraId="4CF2B5D3" w14:textId="77777777" w:rsidR="00350550" w:rsidRPr="00B40FC8" w:rsidRDefault="00350550" w:rsidP="00350550">
      <w:pPr>
        <w:pStyle w:val="0050569591B51EEBA49A3E1764D604D6Normal"/>
        <w:numPr>
          <w:ilvl w:val="0"/>
          <w:numId w:val="34"/>
        </w:numPr>
        <w:autoSpaceDE w:val="0"/>
        <w:autoSpaceDN w:val="0"/>
        <w:adjustRightInd w:val="0"/>
        <w:ind w:left="0" w:firstLine="0"/>
        <w:rPr>
          <w:rFonts w:ascii="Arial" w:hAnsi="Arial" w:cs="Arial"/>
          <w:b/>
          <w:bCs/>
          <w:sz w:val="20"/>
          <w:szCs w:val="20"/>
        </w:rPr>
      </w:pPr>
      <w:r w:rsidRPr="00B40FC8">
        <w:rPr>
          <w:rFonts w:ascii="Arial" w:hAnsi="Arial" w:cs="Arial"/>
          <w:b/>
          <w:bCs/>
          <w:sz w:val="20"/>
          <w:szCs w:val="20"/>
        </w:rPr>
        <w:t xml:space="preserve">Phase II, Factor 4 (Price Quote). </w:t>
      </w:r>
    </w:p>
    <w:p w14:paraId="163647BB" w14:textId="77777777" w:rsidR="00350550" w:rsidRPr="00B40FC8" w:rsidRDefault="00350550" w:rsidP="00350550">
      <w:pPr>
        <w:pStyle w:val="0050569591B51EEBA49A3E1764D604D6Normal"/>
        <w:autoSpaceDE w:val="0"/>
        <w:autoSpaceDN w:val="0"/>
        <w:adjustRightInd w:val="0"/>
        <w:rPr>
          <w:rFonts w:ascii="Arial" w:hAnsi="Arial" w:cs="Arial"/>
          <w:b/>
          <w:bCs/>
          <w:sz w:val="20"/>
          <w:szCs w:val="20"/>
        </w:rPr>
      </w:pPr>
    </w:p>
    <w:p w14:paraId="3B6A8FE0" w14:textId="77777777" w:rsidR="00350550" w:rsidRPr="00B40FC8" w:rsidRDefault="00350550" w:rsidP="00350550">
      <w:pPr>
        <w:autoSpaceDE w:val="0"/>
        <w:autoSpaceDN w:val="0"/>
        <w:adjustRightInd w:val="0"/>
        <w:rPr>
          <w:rFonts w:cs="Arial"/>
          <w:szCs w:val="20"/>
        </w:rPr>
      </w:pPr>
      <w:r w:rsidRPr="00B40FC8">
        <w:rPr>
          <w:rFonts w:cs="Arial"/>
          <w:szCs w:val="20"/>
        </w:rPr>
        <w:t>The offeror shall quote a pricing structure consistent with the proposed technical solution.  Offerors shall complete all tabs within “Attachment 2 – Pricing Template” and submit as part of their price quotation.  Tab 1 of Attachment 2 shall include all potential labor categories, associated MAS GSA rates, and quoted rates to be included in the BPA. Tab 2 of Attachment 2 shall include all potential labor categories, associated MAS GSA rates, and quoted rates for the Sample Task Order Statement of Work, Attachment 4, for Cloud Modernization Effort – IT Professional Services Quotations shall include a statement that the offeror’s quotation is valid for a minimum of one hundred-twenty (120) calendar days from the date of submission.</w:t>
      </w:r>
    </w:p>
    <w:p w14:paraId="021E4E09" w14:textId="77777777" w:rsidR="00350550" w:rsidRPr="00B40FC8" w:rsidRDefault="00350550" w:rsidP="00350550">
      <w:pPr>
        <w:autoSpaceDE w:val="0"/>
        <w:autoSpaceDN w:val="0"/>
        <w:adjustRightInd w:val="0"/>
        <w:rPr>
          <w:rFonts w:cs="Arial"/>
          <w:b/>
          <w:bCs/>
          <w:szCs w:val="20"/>
        </w:rPr>
      </w:pPr>
    </w:p>
    <w:p w14:paraId="5FA45196" w14:textId="77777777" w:rsidR="00350550" w:rsidRPr="00B40FC8" w:rsidRDefault="00350550" w:rsidP="00350550">
      <w:pPr>
        <w:autoSpaceDE w:val="0"/>
        <w:autoSpaceDN w:val="0"/>
        <w:adjustRightInd w:val="0"/>
        <w:rPr>
          <w:rFonts w:cs="Arial"/>
          <w:szCs w:val="20"/>
        </w:rPr>
      </w:pPr>
      <w:r w:rsidRPr="00B40FC8">
        <w:rPr>
          <w:rFonts w:cs="Arial"/>
          <w:szCs w:val="20"/>
        </w:rPr>
        <w:t>The Offeror’s price quote shall be based on the offeror’s current GSA MAS pricing, utilizing all discounts, which are hereby specifically requested. The Offeror’s quote shall provide its GSA MAS pricing rates as a reference and its quoted pricing/rates to meet the requirements of the RFQ. The Offeror’s price portion must include all pre-set columns and include a cumulative summary of pricing to include the total quoted for the Sample Task Order.</w:t>
      </w:r>
    </w:p>
    <w:p w14:paraId="3DDAC8AD" w14:textId="77777777" w:rsidR="00350550" w:rsidRPr="00B40FC8" w:rsidRDefault="00350550" w:rsidP="00350550">
      <w:pPr>
        <w:autoSpaceDE w:val="0"/>
        <w:autoSpaceDN w:val="0"/>
        <w:adjustRightInd w:val="0"/>
        <w:rPr>
          <w:rFonts w:cs="Arial"/>
          <w:szCs w:val="20"/>
        </w:rPr>
      </w:pPr>
    </w:p>
    <w:p w14:paraId="0D5175E2" w14:textId="77777777" w:rsidR="00350550" w:rsidRPr="00B40FC8" w:rsidRDefault="00350550" w:rsidP="00350550">
      <w:pPr>
        <w:pStyle w:val="0050569591B51EEBA49A3E1764D604D6Normal"/>
        <w:numPr>
          <w:ilvl w:val="0"/>
          <w:numId w:val="34"/>
        </w:numPr>
        <w:autoSpaceDE w:val="0"/>
        <w:autoSpaceDN w:val="0"/>
        <w:adjustRightInd w:val="0"/>
        <w:ind w:left="0" w:firstLine="0"/>
        <w:rPr>
          <w:rFonts w:ascii="Arial" w:hAnsi="Arial" w:cs="Arial"/>
          <w:b/>
          <w:bCs/>
          <w:sz w:val="20"/>
          <w:szCs w:val="20"/>
        </w:rPr>
      </w:pPr>
      <w:r w:rsidRPr="00B40FC8">
        <w:rPr>
          <w:rFonts w:ascii="Arial" w:hAnsi="Arial" w:cs="Arial"/>
          <w:b/>
          <w:bCs/>
          <w:sz w:val="20"/>
          <w:szCs w:val="20"/>
        </w:rPr>
        <w:t xml:space="preserve">Phase II, Factor 5 (Small Business Utilization Plan) </w:t>
      </w:r>
    </w:p>
    <w:p w14:paraId="09241B33" w14:textId="77777777" w:rsidR="00350550" w:rsidRPr="00B40FC8" w:rsidRDefault="00350550" w:rsidP="00350550">
      <w:pPr>
        <w:pStyle w:val="0050569591B51EEBA49A3E1764D604D6Normal"/>
        <w:autoSpaceDE w:val="0"/>
        <w:autoSpaceDN w:val="0"/>
        <w:adjustRightInd w:val="0"/>
        <w:rPr>
          <w:rFonts w:ascii="Arial" w:hAnsi="Arial" w:cs="Arial"/>
          <w:b/>
          <w:bCs/>
          <w:sz w:val="20"/>
          <w:szCs w:val="20"/>
        </w:rPr>
      </w:pPr>
    </w:p>
    <w:p w14:paraId="49341A91" w14:textId="77777777" w:rsidR="00350550" w:rsidRPr="00B40FC8" w:rsidRDefault="00350550" w:rsidP="00350550">
      <w:pPr>
        <w:pStyle w:val="0050569591B51EEBA49A3E1764D604D6Normal"/>
        <w:rPr>
          <w:rFonts w:ascii="Arial" w:hAnsi="Arial" w:cs="Arial"/>
          <w:sz w:val="20"/>
          <w:szCs w:val="20"/>
        </w:rPr>
      </w:pPr>
      <w:r w:rsidRPr="00B40FC8">
        <w:rPr>
          <w:rFonts w:ascii="Arial" w:hAnsi="Arial" w:cs="Arial"/>
          <w:sz w:val="20"/>
          <w:szCs w:val="20"/>
        </w:rPr>
        <w:t xml:space="preserve">For Factor 5, offerors shall submit a Small Business Utilization Plan specific to this ECIS requirement that articulates how small businesses will participate through small business subcontracting and/or Contract Teaming Arrangements (CTAs). If a CTA is proposed, the offeror must submit the CTA with its quote. The offeror shall propose goals that meet or exceed CBP’s Small Business Goals, as specified in the solicitation, when proposing their Small Business Utilization Plan. </w:t>
      </w:r>
      <w:r w:rsidRPr="00B40FC8">
        <w:rPr>
          <w:rFonts w:ascii="Arial" w:hAnsi="Arial" w:cs="Arial"/>
          <w:color w:val="000000"/>
          <w:sz w:val="20"/>
          <w:szCs w:val="20"/>
          <w:shd w:val="clear" w:color="auto" w:fill="FFFFFF"/>
        </w:rPr>
        <w:t>Include a brief description of the efforts the Offeror will make to assure that small business, veteran-owned small business, service-disabled veteran-owned small business, HUBZone small business, small-disadvantaged business, and </w:t>
      </w:r>
      <w:r w:rsidRPr="00B40FC8">
        <w:rPr>
          <w:rFonts w:ascii="Arial" w:hAnsi="Arial" w:cs="Arial"/>
          <w:color w:val="000000"/>
          <w:sz w:val="20"/>
          <w:szCs w:val="20"/>
          <w:bdr w:val="none" w:sz="0" w:space="0" w:color="auto" w:frame="1"/>
          <w:shd w:val="clear" w:color="auto" w:fill="FFFFFF"/>
        </w:rPr>
        <w:t>women-owned small business concerns</w:t>
      </w:r>
      <w:r w:rsidRPr="00B40FC8">
        <w:rPr>
          <w:rFonts w:ascii="Arial" w:hAnsi="Arial" w:cs="Arial"/>
          <w:color w:val="000000"/>
          <w:sz w:val="20"/>
          <w:szCs w:val="20"/>
          <w:shd w:val="clear" w:color="auto" w:fill="FFFFFF"/>
        </w:rPr>
        <w:t> have an equitable opportunity to compete for </w:t>
      </w:r>
      <w:r w:rsidRPr="00B40FC8">
        <w:rPr>
          <w:rFonts w:ascii="Arial" w:hAnsi="Arial" w:cs="Arial"/>
          <w:color w:val="000000"/>
          <w:sz w:val="20"/>
          <w:szCs w:val="20"/>
          <w:bdr w:val="none" w:sz="0" w:space="0" w:color="auto" w:frame="1"/>
          <w:shd w:val="clear" w:color="auto" w:fill="FFFFFF"/>
        </w:rPr>
        <w:t>subcontracts</w:t>
      </w:r>
      <w:r w:rsidRPr="00B40FC8">
        <w:rPr>
          <w:rFonts w:ascii="Arial" w:hAnsi="Arial" w:cs="Arial"/>
          <w:color w:val="000000"/>
          <w:sz w:val="20"/>
          <w:szCs w:val="20"/>
          <w:shd w:val="clear" w:color="auto" w:fill="FFFFFF"/>
        </w:rPr>
        <w:t>.</w:t>
      </w:r>
      <w:r w:rsidRPr="00B40FC8">
        <w:rPr>
          <w:rFonts w:ascii="Arial" w:hAnsi="Arial" w:cs="Arial"/>
          <w:sz w:val="20"/>
          <w:szCs w:val="20"/>
        </w:rPr>
        <w:t xml:space="preserve"> </w:t>
      </w:r>
    </w:p>
    <w:p w14:paraId="6EEBF880" w14:textId="5F22DA12" w:rsidR="00350550" w:rsidRPr="00B40FC8" w:rsidRDefault="00350550" w:rsidP="00350550">
      <w:pPr>
        <w:pStyle w:val="0050569591B51EEBA49A3E1764D604D6Normal"/>
        <w:rPr>
          <w:rFonts w:ascii="Arial" w:hAnsi="Arial" w:cs="Arial"/>
          <w:sz w:val="20"/>
          <w:szCs w:val="20"/>
        </w:rPr>
      </w:pPr>
    </w:p>
    <w:p w14:paraId="5339F101" w14:textId="77777777" w:rsidR="009C7214" w:rsidRPr="00B40FC8" w:rsidRDefault="009C7214" w:rsidP="009C7214">
      <w:pPr>
        <w:pStyle w:val="0050569591B51EEBA49A3E1764D604D6Normal"/>
        <w:ind w:left="360"/>
        <w:rPr>
          <w:rFonts w:ascii="Arial" w:hAnsi="Arial" w:cs="Arial"/>
          <w:sz w:val="20"/>
          <w:szCs w:val="20"/>
        </w:rPr>
      </w:pPr>
      <w:r w:rsidRPr="00B40FC8">
        <w:rPr>
          <w:rFonts w:ascii="Arial" w:hAnsi="Arial" w:cs="Arial"/>
          <w:sz w:val="20"/>
          <w:szCs w:val="20"/>
        </w:rPr>
        <w:t>The following are CBP’s small business subcontracting goals:</w:t>
      </w:r>
    </w:p>
    <w:p w14:paraId="70DF8495" w14:textId="77777777" w:rsidR="009C7214" w:rsidRPr="00B40FC8" w:rsidRDefault="009C7214" w:rsidP="009C7214">
      <w:pPr>
        <w:pStyle w:val="0050569591B51EEBA49A3E1764D604D6Normal"/>
        <w:ind w:left="360"/>
        <w:rPr>
          <w:rFonts w:ascii="Arial" w:hAnsi="Arial" w:cs="Arial"/>
          <w:sz w:val="20"/>
          <w:szCs w:val="20"/>
        </w:rPr>
      </w:pPr>
    </w:p>
    <w:p w14:paraId="49EE446F" w14:textId="77777777" w:rsidR="009C7214" w:rsidRPr="00B40FC8" w:rsidRDefault="009C7214" w:rsidP="009C7214">
      <w:pPr>
        <w:pStyle w:val="0050569591B51EEBA49A3E1764D604D6Normal"/>
        <w:numPr>
          <w:ilvl w:val="0"/>
          <w:numId w:val="40"/>
        </w:numPr>
        <w:rPr>
          <w:rFonts w:ascii="Arial" w:hAnsi="Arial" w:cs="Arial"/>
          <w:sz w:val="20"/>
          <w:szCs w:val="20"/>
        </w:rPr>
      </w:pPr>
      <w:r w:rsidRPr="00B40FC8">
        <w:rPr>
          <w:rFonts w:ascii="Arial" w:hAnsi="Arial" w:cs="Arial"/>
          <w:sz w:val="20"/>
          <w:szCs w:val="20"/>
        </w:rPr>
        <w:t>40.0% Small Business</w:t>
      </w:r>
    </w:p>
    <w:p w14:paraId="54C43D5A" w14:textId="77777777" w:rsidR="009C7214" w:rsidRPr="00B40FC8" w:rsidRDefault="009C7214" w:rsidP="009C7214">
      <w:pPr>
        <w:pStyle w:val="0050569591B51EEBA49A3E1764D604D6Normal"/>
        <w:numPr>
          <w:ilvl w:val="0"/>
          <w:numId w:val="40"/>
        </w:numPr>
        <w:rPr>
          <w:rFonts w:ascii="Arial" w:hAnsi="Arial" w:cs="Arial"/>
          <w:sz w:val="20"/>
          <w:szCs w:val="20"/>
        </w:rPr>
      </w:pPr>
      <w:r w:rsidRPr="00B40FC8">
        <w:rPr>
          <w:rFonts w:ascii="Arial" w:hAnsi="Arial" w:cs="Arial"/>
          <w:sz w:val="20"/>
          <w:szCs w:val="20"/>
        </w:rPr>
        <w:t>18.8% Small Disadvantaged Business (SDB)</w:t>
      </w:r>
    </w:p>
    <w:p w14:paraId="0772762C" w14:textId="77777777" w:rsidR="009C7214" w:rsidRPr="00B40FC8" w:rsidRDefault="009C7214" w:rsidP="009C7214">
      <w:pPr>
        <w:pStyle w:val="0050569591B51EEBA49A3E1764D604D6Normal"/>
        <w:numPr>
          <w:ilvl w:val="0"/>
          <w:numId w:val="40"/>
        </w:numPr>
        <w:rPr>
          <w:rFonts w:ascii="Arial" w:hAnsi="Arial" w:cs="Arial"/>
          <w:sz w:val="20"/>
          <w:szCs w:val="20"/>
        </w:rPr>
      </w:pPr>
      <w:r w:rsidRPr="00B40FC8">
        <w:rPr>
          <w:rFonts w:ascii="Arial" w:hAnsi="Arial" w:cs="Arial"/>
          <w:sz w:val="20"/>
          <w:szCs w:val="20"/>
        </w:rPr>
        <w:t>5.0% Women Owned Small Business (WOSB)</w:t>
      </w:r>
    </w:p>
    <w:p w14:paraId="4D2C2C9B" w14:textId="77777777" w:rsidR="009C7214" w:rsidRPr="00B40FC8" w:rsidRDefault="009C7214" w:rsidP="009C7214">
      <w:pPr>
        <w:pStyle w:val="0050569591B51EEBA49A3E1764D604D6Normal"/>
        <w:numPr>
          <w:ilvl w:val="0"/>
          <w:numId w:val="40"/>
        </w:numPr>
        <w:rPr>
          <w:rFonts w:ascii="Arial" w:hAnsi="Arial" w:cs="Arial"/>
          <w:sz w:val="20"/>
          <w:szCs w:val="20"/>
        </w:rPr>
      </w:pPr>
      <w:r w:rsidRPr="00B40FC8">
        <w:rPr>
          <w:rFonts w:ascii="Arial" w:hAnsi="Arial" w:cs="Arial"/>
          <w:sz w:val="20"/>
          <w:szCs w:val="20"/>
        </w:rPr>
        <w:t>3.0% Service Disabled Veteran Owned Small Business (SDVOSB)</w:t>
      </w:r>
    </w:p>
    <w:p w14:paraId="32B8201C" w14:textId="77777777" w:rsidR="009C7214" w:rsidRPr="00B40FC8" w:rsidRDefault="009C7214" w:rsidP="009C7214">
      <w:pPr>
        <w:pStyle w:val="0050569591B51EEBA49A3E1764D604D6Normal"/>
        <w:numPr>
          <w:ilvl w:val="0"/>
          <w:numId w:val="40"/>
        </w:numPr>
        <w:rPr>
          <w:rFonts w:ascii="Arial" w:hAnsi="Arial" w:cs="Arial"/>
          <w:sz w:val="20"/>
          <w:szCs w:val="20"/>
        </w:rPr>
      </w:pPr>
      <w:r w:rsidRPr="00B40FC8">
        <w:rPr>
          <w:rFonts w:ascii="Arial" w:hAnsi="Arial" w:cs="Arial"/>
          <w:sz w:val="20"/>
          <w:szCs w:val="20"/>
        </w:rPr>
        <w:t>3.0% Historically Underutilized Business Zone (HUBZone)</w:t>
      </w:r>
    </w:p>
    <w:p w14:paraId="5CB497EE" w14:textId="77777777" w:rsidR="009C7214" w:rsidRPr="00B40FC8" w:rsidRDefault="009C7214" w:rsidP="009C7214">
      <w:pPr>
        <w:pStyle w:val="0050569591B51EEBA49A3E1764D604D6Normal"/>
        <w:rPr>
          <w:rFonts w:ascii="Arial" w:hAnsi="Arial" w:cs="Arial"/>
          <w:sz w:val="20"/>
          <w:szCs w:val="20"/>
        </w:rPr>
      </w:pPr>
    </w:p>
    <w:p w14:paraId="1735636D" w14:textId="77777777" w:rsidR="009C7214" w:rsidRPr="00B40FC8" w:rsidRDefault="009C7214" w:rsidP="009C7214">
      <w:pPr>
        <w:pStyle w:val="0050569591B51EEBA49A3E1764D604D6Normal"/>
        <w:rPr>
          <w:rFonts w:ascii="Arial" w:hAnsi="Arial" w:cs="Arial"/>
          <w:sz w:val="20"/>
          <w:szCs w:val="20"/>
        </w:rPr>
      </w:pPr>
      <w:r w:rsidRPr="00B40FC8">
        <w:rPr>
          <w:rFonts w:ascii="Arial" w:hAnsi="Arial" w:cs="Arial"/>
          <w:sz w:val="20"/>
          <w:szCs w:val="20"/>
        </w:rPr>
        <w:t xml:space="preserve">Failure to meet CBP small business plan goals results in a rating of “Fail”. </w:t>
      </w:r>
    </w:p>
    <w:p w14:paraId="5714C798" w14:textId="77777777" w:rsidR="009C7214" w:rsidRPr="00B40FC8" w:rsidRDefault="009C7214" w:rsidP="00350550">
      <w:pPr>
        <w:pStyle w:val="0050569591B51EEBA49A3E1764D604D6Normal"/>
        <w:rPr>
          <w:rFonts w:ascii="Arial" w:hAnsi="Arial" w:cs="Arial"/>
          <w:sz w:val="20"/>
          <w:szCs w:val="20"/>
        </w:rPr>
      </w:pPr>
    </w:p>
    <w:p w14:paraId="6DA93FCE" w14:textId="77777777" w:rsidR="00350550" w:rsidRPr="00B40FC8" w:rsidRDefault="00350550" w:rsidP="00350550">
      <w:pPr>
        <w:pStyle w:val="0050569591B51EEBA49A3E1764D604D6Normal"/>
        <w:numPr>
          <w:ilvl w:val="0"/>
          <w:numId w:val="34"/>
        </w:numPr>
        <w:autoSpaceDE w:val="0"/>
        <w:autoSpaceDN w:val="0"/>
        <w:adjustRightInd w:val="0"/>
        <w:ind w:left="0" w:firstLine="0"/>
        <w:rPr>
          <w:rFonts w:ascii="Arial" w:hAnsi="Arial" w:cs="Arial"/>
          <w:b/>
          <w:bCs/>
          <w:sz w:val="20"/>
          <w:szCs w:val="20"/>
        </w:rPr>
      </w:pPr>
      <w:r w:rsidRPr="00B40FC8">
        <w:rPr>
          <w:rFonts w:ascii="Arial" w:hAnsi="Arial" w:cs="Arial"/>
          <w:b/>
          <w:bCs/>
          <w:sz w:val="20"/>
          <w:szCs w:val="20"/>
        </w:rPr>
        <w:t>Organizational Conflicts of Interest (OCI)</w:t>
      </w:r>
    </w:p>
    <w:p w14:paraId="1101C50A" w14:textId="77777777" w:rsidR="00350550" w:rsidRPr="00B40FC8" w:rsidRDefault="00350550" w:rsidP="00350550">
      <w:pPr>
        <w:pStyle w:val="0050569591B51EEBA49A3E1764D604D6Normal"/>
        <w:rPr>
          <w:rStyle w:val="cf01"/>
          <w:rFonts w:ascii="Arial" w:hAnsi="Arial" w:cs="Arial"/>
          <w:sz w:val="20"/>
          <w:szCs w:val="20"/>
        </w:rPr>
      </w:pPr>
    </w:p>
    <w:p w14:paraId="0BF0C636" w14:textId="77777777" w:rsidR="00350550" w:rsidRPr="00B40FC8" w:rsidRDefault="00350550" w:rsidP="00350550">
      <w:pPr>
        <w:pStyle w:val="0050569591B51EEBA49A3E1764D604D6Normal"/>
        <w:rPr>
          <w:rFonts w:ascii="Arial" w:hAnsi="Arial" w:cs="Arial"/>
          <w:sz w:val="20"/>
          <w:szCs w:val="20"/>
        </w:rPr>
      </w:pPr>
      <w:r w:rsidRPr="00B40FC8">
        <w:rPr>
          <w:rStyle w:val="cf01"/>
          <w:rFonts w:ascii="Arial" w:hAnsi="Arial" w:cs="Arial"/>
          <w:sz w:val="20"/>
          <w:szCs w:val="20"/>
        </w:rPr>
        <w:t xml:space="preserve">Offerors must affirmatively state that they do not have an organizational conflict of interest (OCI) that requires a mitigation plan in accordance with HSAR </w:t>
      </w:r>
      <w:r w:rsidRPr="00B40FC8">
        <w:rPr>
          <w:rStyle w:val="cf11"/>
          <w:rFonts w:ascii="Arial" w:hAnsi="Arial" w:cs="Arial"/>
          <w:sz w:val="20"/>
          <w:szCs w:val="20"/>
        </w:rPr>
        <w:t>3052.209-72 Organizational Conflict of Interest, or otherwise must disclose the potential conflict and offer a mitigation plan, if applicable, with submission of their quote.</w:t>
      </w:r>
    </w:p>
    <w:p w14:paraId="2EF0B439" w14:textId="77777777" w:rsidR="00350550" w:rsidRPr="00B40FC8" w:rsidRDefault="00350550" w:rsidP="00350550">
      <w:pPr>
        <w:pStyle w:val="0050569591B51EEBA49A3E1764D604D6Normal"/>
        <w:autoSpaceDE w:val="0"/>
        <w:autoSpaceDN w:val="0"/>
        <w:adjustRightInd w:val="0"/>
        <w:rPr>
          <w:rFonts w:ascii="Arial" w:hAnsi="Arial" w:cs="Arial"/>
          <w:b/>
          <w:bCs/>
          <w:sz w:val="20"/>
          <w:szCs w:val="20"/>
        </w:rPr>
      </w:pPr>
    </w:p>
    <w:p w14:paraId="633EC7CC" w14:textId="77777777" w:rsidR="00350550" w:rsidRPr="00B40FC8" w:rsidRDefault="00350550" w:rsidP="00350550">
      <w:pPr>
        <w:pStyle w:val="0050569591B51EEBA49A3E1764D604D6Normal"/>
        <w:numPr>
          <w:ilvl w:val="0"/>
          <w:numId w:val="34"/>
        </w:numPr>
        <w:autoSpaceDE w:val="0"/>
        <w:autoSpaceDN w:val="0"/>
        <w:adjustRightInd w:val="0"/>
        <w:ind w:left="0" w:firstLine="0"/>
        <w:rPr>
          <w:rFonts w:ascii="Arial" w:hAnsi="Arial" w:cs="Arial"/>
          <w:sz w:val="20"/>
          <w:szCs w:val="20"/>
        </w:rPr>
      </w:pPr>
      <w:r w:rsidRPr="00B40FC8">
        <w:rPr>
          <w:rFonts w:ascii="Arial" w:hAnsi="Arial" w:cs="Arial"/>
          <w:b/>
          <w:bCs/>
          <w:sz w:val="20"/>
          <w:szCs w:val="20"/>
        </w:rPr>
        <w:t>Assumptions, Conditions, or Exceptions.</w:t>
      </w:r>
      <w:r w:rsidRPr="00B40FC8">
        <w:rPr>
          <w:rFonts w:ascii="Arial" w:hAnsi="Arial" w:cs="Arial"/>
          <w:sz w:val="20"/>
          <w:szCs w:val="20"/>
        </w:rPr>
        <w:t xml:space="preserve">  </w:t>
      </w:r>
    </w:p>
    <w:p w14:paraId="7A83B5D2" w14:textId="77777777" w:rsidR="00350550" w:rsidRPr="00B40FC8" w:rsidRDefault="00350550" w:rsidP="00350550">
      <w:pPr>
        <w:pStyle w:val="0050569591B51EEBA49A3E1764D604D6Normal"/>
        <w:autoSpaceDE w:val="0"/>
        <w:autoSpaceDN w:val="0"/>
        <w:adjustRightInd w:val="0"/>
        <w:rPr>
          <w:rFonts w:ascii="Arial" w:hAnsi="Arial" w:cs="Arial"/>
          <w:sz w:val="20"/>
          <w:szCs w:val="20"/>
        </w:rPr>
      </w:pPr>
    </w:p>
    <w:p w14:paraId="29E33BE4" w14:textId="77777777" w:rsidR="00350550" w:rsidRPr="00B40FC8" w:rsidRDefault="00350550" w:rsidP="00350550">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t xml:space="preserve">Offerors must submit all (if any) assumptions, conditions, or exceptions with any of the terms and conditions of this solicitation. The assumptions must be included in the Price Quote (Factor 4). An Offeror’s assumptions, conditions or exceptions may result in their quote being non-compliant and ineligible for award. </w:t>
      </w:r>
    </w:p>
    <w:p w14:paraId="0D7D6463" w14:textId="77777777" w:rsidR="00350550" w:rsidRPr="00B40FC8" w:rsidRDefault="00350550" w:rsidP="00350550">
      <w:pPr>
        <w:autoSpaceDE w:val="0"/>
        <w:autoSpaceDN w:val="0"/>
        <w:adjustRightInd w:val="0"/>
        <w:rPr>
          <w:rFonts w:cs="Arial"/>
          <w:szCs w:val="20"/>
        </w:rPr>
      </w:pPr>
    </w:p>
    <w:p w14:paraId="1E80D32E" w14:textId="3967C510" w:rsidR="00350550" w:rsidRPr="00B40FC8" w:rsidRDefault="00350550" w:rsidP="00350550">
      <w:pPr>
        <w:pStyle w:val="0050569591B51EEBA49A3E1764D604D6Normal"/>
        <w:autoSpaceDE w:val="0"/>
        <w:autoSpaceDN w:val="0"/>
        <w:adjustRightInd w:val="0"/>
        <w:rPr>
          <w:rFonts w:ascii="Arial" w:hAnsi="Arial" w:cs="Arial"/>
          <w:sz w:val="20"/>
          <w:szCs w:val="20"/>
        </w:rPr>
      </w:pPr>
      <w:r w:rsidRPr="00B40FC8">
        <w:rPr>
          <w:rFonts w:ascii="Arial" w:hAnsi="Arial" w:cs="Arial"/>
          <w:sz w:val="20"/>
          <w:szCs w:val="20"/>
        </w:rPr>
        <w:lastRenderedPageBreak/>
        <w:t>If not clearly identified in the Price Quote (Factor 4), it will be assumed that the Offeror proposes no assumptions for award and agrees to comply with all of the terms and conditions as set forth herein in this RFQ. It is not the responsibility of the Government to seek out and identify assumptions, conditions, or exceptions buried within the Offeror’s quote.</w:t>
      </w:r>
    </w:p>
    <w:p w14:paraId="5CFFC63C" w14:textId="5B64DA51" w:rsidR="009C7214" w:rsidRPr="00B40FC8" w:rsidRDefault="009C7214" w:rsidP="00350550">
      <w:pPr>
        <w:pStyle w:val="0050569591B51EEBA49A3E1764D604D6Normal"/>
        <w:autoSpaceDE w:val="0"/>
        <w:autoSpaceDN w:val="0"/>
        <w:adjustRightInd w:val="0"/>
        <w:rPr>
          <w:rFonts w:ascii="Arial" w:hAnsi="Arial" w:cs="Arial"/>
          <w:sz w:val="20"/>
          <w:szCs w:val="20"/>
        </w:rPr>
      </w:pPr>
    </w:p>
    <w:p w14:paraId="47182C31" w14:textId="05643AAE" w:rsidR="009C7214" w:rsidRPr="00B40FC8" w:rsidRDefault="009C7214" w:rsidP="00350550">
      <w:pPr>
        <w:pStyle w:val="0050569591B51EEBA49A3E1764D604D6Normal"/>
        <w:autoSpaceDE w:val="0"/>
        <w:autoSpaceDN w:val="0"/>
        <w:adjustRightInd w:val="0"/>
        <w:rPr>
          <w:rFonts w:ascii="Arial" w:hAnsi="Arial" w:cs="Arial"/>
          <w:sz w:val="20"/>
          <w:szCs w:val="20"/>
        </w:rPr>
      </w:pPr>
    </w:p>
    <w:p w14:paraId="3D4FCFAA" w14:textId="77777777" w:rsidR="009C7214" w:rsidRPr="00B40FC8" w:rsidRDefault="009C7214" w:rsidP="009C7214">
      <w:pPr>
        <w:pStyle w:val="ZH18PlainText"/>
        <w:rPr>
          <w:rFonts w:ascii="Arial" w:hAnsi="Arial" w:cs="Arial"/>
          <w:sz w:val="20"/>
          <w:szCs w:val="20"/>
        </w:rPr>
      </w:pPr>
    </w:p>
    <w:p w14:paraId="39DE8972" w14:textId="2C77C00E" w:rsidR="009C7214" w:rsidRPr="00B40FC8" w:rsidRDefault="009C7214" w:rsidP="009C7214">
      <w:pPr>
        <w:pStyle w:val="CLAUSETITLE"/>
        <w:numPr>
          <w:ilvl w:val="1"/>
          <w:numId w:val="2"/>
        </w:numPr>
        <w:outlineLvl w:val="1"/>
        <w:rPr>
          <w:rFonts w:cs="Arial"/>
          <w:szCs w:val="20"/>
        </w:rPr>
      </w:pPr>
      <w:bookmarkStart w:id="107" w:name="_Toc122634108"/>
      <w:bookmarkStart w:id="108" w:name="_Toc122634923"/>
      <w:r w:rsidRPr="00B40FC8">
        <w:rPr>
          <w:rFonts w:cs="Arial"/>
          <w:szCs w:val="20"/>
        </w:rPr>
        <w:t>GENERAL QUOTATION INFORMATION</w:t>
      </w:r>
      <w:bookmarkEnd w:id="107"/>
      <w:bookmarkEnd w:id="108"/>
    </w:p>
    <w:p w14:paraId="090FB6FA" w14:textId="3AEB4FCA" w:rsidR="009C7214" w:rsidRPr="00B40FC8" w:rsidRDefault="009C7214" w:rsidP="009C7214">
      <w:pPr>
        <w:rPr>
          <w:rFonts w:cs="Arial"/>
          <w:szCs w:val="20"/>
        </w:rPr>
      </w:pPr>
    </w:p>
    <w:p w14:paraId="2F8EF9D5" w14:textId="77777777" w:rsidR="009C7214" w:rsidRPr="00B40FC8" w:rsidRDefault="009C7214" w:rsidP="009C7214">
      <w:pPr>
        <w:pStyle w:val="ListParagraph"/>
        <w:numPr>
          <w:ilvl w:val="0"/>
          <w:numId w:val="41"/>
        </w:numPr>
        <w:tabs>
          <w:tab w:val="left" w:pos="701"/>
        </w:tabs>
        <w:ind w:right="542" w:firstLine="0"/>
        <w:rPr>
          <w:sz w:val="20"/>
          <w:szCs w:val="20"/>
        </w:rPr>
      </w:pPr>
      <w:r w:rsidRPr="00B40FC8">
        <w:rPr>
          <w:sz w:val="20"/>
          <w:szCs w:val="20"/>
        </w:rPr>
        <w:t>Your quotation shall become the property of the Government and will not be returned. If your quotation contains information</w:t>
      </w:r>
      <w:r w:rsidRPr="00B40FC8">
        <w:rPr>
          <w:spacing w:val="-3"/>
          <w:sz w:val="20"/>
          <w:szCs w:val="20"/>
        </w:rPr>
        <w:t xml:space="preserve"> </w:t>
      </w:r>
      <w:r w:rsidRPr="00B40FC8">
        <w:rPr>
          <w:sz w:val="20"/>
          <w:szCs w:val="20"/>
        </w:rPr>
        <w:t>that</w:t>
      </w:r>
      <w:r w:rsidRPr="00B40FC8">
        <w:rPr>
          <w:spacing w:val="-3"/>
          <w:sz w:val="20"/>
          <w:szCs w:val="20"/>
        </w:rPr>
        <w:t xml:space="preserve"> </w:t>
      </w:r>
      <w:r w:rsidRPr="00B40FC8">
        <w:rPr>
          <w:sz w:val="20"/>
          <w:szCs w:val="20"/>
        </w:rPr>
        <w:t>you</w:t>
      </w:r>
      <w:r w:rsidRPr="00B40FC8">
        <w:rPr>
          <w:spacing w:val="-3"/>
          <w:sz w:val="20"/>
          <w:szCs w:val="20"/>
        </w:rPr>
        <w:t xml:space="preserve"> </w:t>
      </w:r>
      <w:r w:rsidRPr="00B40FC8">
        <w:rPr>
          <w:sz w:val="20"/>
          <w:szCs w:val="20"/>
        </w:rPr>
        <w:t>do</w:t>
      </w:r>
      <w:r w:rsidRPr="00B40FC8">
        <w:rPr>
          <w:spacing w:val="-3"/>
          <w:sz w:val="20"/>
          <w:szCs w:val="20"/>
        </w:rPr>
        <w:t xml:space="preserve"> </w:t>
      </w:r>
      <w:r w:rsidRPr="00B40FC8">
        <w:rPr>
          <w:sz w:val="20"/>
          <w:szCs w:val="20"/>
        </w:rPr>
        <w:t>not</w:t>
      </w:r>
      <w:r w:rsidRPr="00B40FC8">
        <w:rPr>
          <w:spacing w:val="-3"/>
          <w:sz w:val="20"/>
          <w:szCs w:val="20"/>
        </w:rPr>
        <w:t xml:space="preserve"> </w:t>
      </w:r>
      <w:r w:rsidRPr="00B40FC8">
        <w:rPr>
          <w:sz w:val="20"/>
          <w:szCs w:val="20"/>
        </w:rPr>
        <w:t>wish</w:t>
      </w:r>
      <w:r w:rsidRPr="00B40FC8">
        <w:rPr>
          <w:spacing w:val="-3"/>
          <w:sz w:val="20"/>
          <w:szCs w:val="20"/>
        </w:rPr>
        <w:t xml:space="preserve"> </w:t>
      </w:r>
      <w:r w:rsidRPr="00B40FC8">
        <w:rPr>
          <w:sz w:val="20"/>
          <w:szCs w:val="20"/>
        </w:rPr>
        <w:t>disclosed</w:t>
      </w:r>
      <w:r w:rsidRPr="00B40FC8">
        <w:rPr>
          <w:spacing w:val="-3"/>
          <w:sz w:val="20"/>
          <w:szCs w:val="20"/>
        </w:rPr>
        <w:t xml:space="preserve"> </w:t>
      </w:r>
      <w:r w:rsidRPr="00B40FC8">
        <w:rPr>
          <w:sz w:val="20"/>
          <w:szCs w:val="20"/>
        </w:rPr>
        <w:t>to</w:t>
      </w:r>
      <w:r w:rsidRPr="00B40FC8">
        <w:rPr>
          <w:spacing w:val="-3"/>
          <w:sz w:val="20"/>
          <w:szCs w:val="20"/>
        </w:rPr>
        <w:t xml:space="preserve"> </w:t>
      </w:r>
      <w:r w:rsidRPr="00B40FC8">
        <w:rPr>
          <w:sz w:val="20"/>
          <w:szCs w:val="20"/>
        </w:rPr>
        <w:t>the</w:t>
      </w:r>
      <w:r w:rsidRPr="00B40FC8">
        <w:rPr>
          <w:spacing w:val="-3"/>
          <w:sz w:val="20"/>
          <w:szCs w:val="20"/>
        </w:rPr>
        <w:t xml:space="preserve"> </w:t>
      </w:r>
      <w:r w:rsidRPr="00B40FC8">
        <w:rPr>
          <w:sz w:val="20"/>
          <w:szCs w:val="20"/>
        </w:rPr>
        <w:t>public</w:t>
      </w:r>
      <w:r w:rsidRPr="00B40FC8">
        <w:rPr>
          <w:spacing w:val="-2"/>
          <w:sz w:val="20"/>
          <w:szCs w:val="20"/>
        </w:rPr>
        <w:t xml:space="preserve"> </w:t>
      </w:r>
      <w:r w:rsidRPr="00B40FC8">
        <w:rPr>
          <w:sz w:val="20"/>
          <w:szCs w:val="20"/>
        </w:rPr>
        <w:t>or</w:t>
      </w:r>
      <w:r w:rsidRPr="00B40FC8">
        <w:rPr>
          <w:spacing w:val="-2"/>
          <w:sz w:val="20"/>
          <w:szCs w:val="20"/>
        </w:rPr>
        <w:t xml:space="preserve"> </w:t>
      </w:r>
      <w:r w:rsidRPr="00B40FC8">
        <w:rPr>
          <w:sz w:val="20"/>
          <w:szCs w:val="20"/>
        </w:rPr>
        <w:t>used</w:t>
      </w:r>
      <w:r w:rsidRPr="00B40FC8">
        <w:rPr>
          <w:spacing w:val="-3"/>
          <w:sz w:val="20"/>
          <w:szCs w:val="20"/>
        </w:rPr>
        <w:t xml:space="preserve"> </w:t>
      </w:r>
      <w:r w:rsidRPr="00B40FC8">
        <w:rPr>
          <w:sz w:val="20"/>
          <w:szCs w:val="20"/>
        </w:rPr>
        <w:t>by</w:t>
      </w:r>
      <w:r w:rsidRPr="00B40FC8">
        <w:rPr>
          <w:spacing w:val="-2"/>
          <w:sz w:val="20"/>
          <w:szCs w:val="20"/>
        </w:rPr>
        <w:t xml:space="preserve"> </w:t>
      </w:r>
      <w:r w:rsidRPr="00B40FC8">
        <w:rPr>
          <w:sz w:val="20"/>
          <w:szCs w:val="20"/>
        </w:rPr>
        <w:t>the</w:t>
      </w:r>
      <w:r w:rsidRPr="00B40FC8">
        <w:rPr>
          <w:spacing w:val="-2"/>
          <w:sz w:val="20"/>
          <w:szCs w:val="20"/>
        </w:rPr>
        <w:t xml:space="preserve"> </w:t>
      </w:r>
      <w:r w:rsidRPr="00B40FC8">
        <w:rPr>
          <w:sz w:val="20"/>
          <w:szCs w:val="20"/>
        </w:rPr>
        <w:t>Government</w:t>
      </w:r>
      <w:r w:rsidRPr="00B40FC8">
        <w:rPr>
          <w:spacing w:val="-3"/>
          <w:sz w:val="20"/>
          <w:szCs w:val="20"/>
        </w:rPr>
        <w:t xml:space="preserve"> </w:t>
      </w:r>
      <w:r w:rsidRPr="00B40FC8">
        <w:rPr>
          <w:sz w:val="20"/>
          <w:szCs w:val="20"/>
        </w:rPr>
        <w:t>for</w:t>
      </w:r>
      <w:r w:rsidRPr="00B40FC8">
        <w:rPr>
          <w:spacing w:val="-2"/>
          <w:sz w:val="20"/>
          <w:szCs w:val="20"/>
        </w:rPr>
        <w:t xml:space="preserve"> </w:t>
      </w:r>
      <w:r w:rsidRPr="00B40FC8">
        <w:rPr>
          <w:sz w:val="20"/>
          <w:szCs w:val="20"/>
        </w:rPr>
        <w:t>any</w:t>
      </w:r>
      <w:r w:rsidRPr="00B40FC8">
        <w:rPr>
          <w:spacing w:val="-2"/>
          <w:sz w:val="20"/>
          <w:szCs w:val="20"/>
        </w:rPr>
        <w:t xml:space="preserve"> </w:t>
      </w:r>
      <w:r w:rsidRPr="00B40FC8">
        <w:rPr>
          <w:sz w:val="20"/>
          <w:szCs w:val="20"/>
        </w:rPr>
        <w:t>purpose</w:t>
      </w:r>
      <w:r w:rsidRPr="00B40FC8">
        <w:rPr>
          <w:spacing w:val="-3"/>
          <w:sz w:val="20"/>
          <w:szCs w:val="20"/>
        </w:rPr>
        <w:t xml:space="preserve"> </w:t>
      </w:r>
      <w:r w:rsidRPr="00B40FC8">
        <w:rPr>
          <w:sz w:val="20"/>
          <w:szCs w:val="20"/>
        </w:rPr>
        <w:t>other</w:t>
      </w:r>
      <w:r w:rsidRPr="00B40FC8">
        <w:rPr>
          <w:spacing w:val="-2"/>
          <w:sz w:val="20"/>
          <w:szCs w:val="20"/>
        </w:rPr>
        <w:t xml:space="preserve"> </w:t>
      </w:r>
      <w:r w:rsidRPr="00B40FC8">
        <w:rPr>
          <w:sz w:val="20"/>
          <w:szCs w:val="20"/>
        </w:rPr>
        <w:t>than</w:t>
      </w:r>
      <w:r w:rsidRPr="00B40FC8">
        <w:rPr>
          <w:spacing w:val="-3"/>
          <w:sz w:val="20"/>
          <w:szCs w:val="20"/>
        </w:rPr>
        <w:t xml:space="preserve"> </w:t>
      </w:r>
      <w:r w:rsidRPr="00B40FC8">
        <w:rPr>
          <w:sz w:val="20"/>
          <w:szCs w:val="20"/>
        </w:rPr>
        <w:t>evaluation of your quotation, such restrictions shall be indicated clearly on each sheet containing such information.</w:t>
      </w:r>
    </w:p>
    <w:p w14:paraId="1B133D11" w14:textId="77777777" w:rsidR="009C7214" w:rsidRPr="00B40FC8" w:rsidRDefault="009C7214" w:rsidP="009C7214">
      <w:pPr>
        <w:pStyle w:val="BodyText"/>
      </w:pPr>
    </w:p>
    <w:p w14:paraId="4C1A831A" w14:textId="77777777" w:rsidR="009C7214" w:rsidRPr="00B40FC8" w:rsidRDefault="009C7214" w:rsidP="009C7214">
      <w:pPr>
        <w:pStyle w:val="ListParagraph"/>
        <w:numPr>
          <w:ilvl w:val="0"/>
          <w:numId w:val="41"/>
        </w:numPr>
        <w:tabs>
          <w:tab w:val="left" w:pos="701"/>
        </w:tabs>
        <w:ind w:right="775" w:firstLine="0"/>
        <w:rPr>
          <w:sz w:val="20"/>
          <w:szCs w:val="20"/>
        </w:rPr>
      </w:pPr>
      <w:r w:rsidRPr="00B40FC8">
        <w:rPr>
          <w:sz w:val="20"/>
          <w:szCs w:val="20"/>
        </w:rPr>
        <w:t>Prior to the submission of quotations, Quoters are expected to reach an understanding of the requirements of this solicitation.</w:t>
      </w:r>
      <w:r w:rsidRPr="00B40FC8">
        <w:rPr>
          <w:spacing w:val="-3"/>
          <w:sz w:val="20"/>
          <w:szCs w:val="20"/>
        </w:rPr>
        <w:t xml:space="preserve"> </w:t>
      </w:r>
      <w:r w:rsidRPr="00B40FC8">
        <w:rPr>
          <w:sz w:val="20"/>
          <w:szCs w:val="20"/>
        </w:rPr>
        <w:t>If</w:t>
      </w:r>
      <w:r w:rsidRPr="00B40FC8">
        <w:rPr>
          <w:spacing w:val="-2"/>
          <w:sz w:val="20"/>
          <w:szCs w:val="20"/>
        </w:rPr>
        <w:t xml:space="preserve"> </w:t>
      </w:r>
      <w:r w:rsidRPr="00B40FC8">
        <w:rPr>
          <w:sz w:val="20"/>
          <w:szCs w:val="20"/>
        </w:rPr>
        <w:t>such</w:t>
      </w:r>
      <w:r w:rsidRPr="00B40FC8">
        <w:rPr>
          <w:spacing w:val="-3"/>
          <w:sz w:val="20"/>
          <w:szCs w:val="20"/>
        </w:rPr>
        <w:t xml:space="preserve"> </w:t>
      </w:r>
      <w:r w:rsidRPr="00B40FC8">
        <w:rPr>
          <w:sz w:val="20"/>
          <w:szCs w:val="20"/>
        </w:rPr>
        <w:t>a</w:t>
      </w:r>
      <w:r w:rsidRPr="00B40FC8">
        <w:rPr>
          <w:spacing w:val="-3"/>
          <w:sz w:val="20"/>
          <w:szCs w:val="20"/>
        </w:rPr>
        <w:t xml:space="preserve"> </w:t>
      </w:r>
      <w:r w:rsidRPr="00B40FC8">
        <w:rPr>
          <w:sz w:val="20"/>
          <w:szCs w:val="20"/>
        </w:rPr>
        <w:t>review</w:t>
      </w:r>
      <w:r w:rsidRPr="00B40FC8">
        <w:rPr>
          <w:spacing w:val="-4"/>
          <w:sz w:val="20"/>
          <w:szCs w:val="20"/>
        </w:rPr>
        <w:t xml:space="preserve"> </w:t>
      </w:r>
      <w:r w:rsidRPr="00B40FC8">
        <w:rPr>
          <w:sz w:val="20"/>
          <w:szCs w:val="20"/>
        </w:rPr>
        <w:t>establishes</w:t>
      </w:r>
      <w:r w:rsidRPr="00B40FC8">
        <w:rPr>
          <w:spacing w:val="-2"/>
          <w:sz w:val="20"/>
          <w:szCs w:val="20"/>
        </w:rPr>
        <w:t xml:space="preserve"> </w:t>
      </w:r>
      <w:r w:rsidRPr="00B40FC8">
        <w:rPr>
          <w:sz w:val="20"/>
          <w:szCs w:val="20"/>
        </w:rPr>
        <w:t>the</w:t>
      </w:r>
      <w:r w:rsidRPr="00B40FC8">
        <w:rPr>
          <w:spacing w:val="-3"/>
          <w:sz w:val="20"/>
          <w:szCs w:val="20"/>
        </w:rPr>
        <w:t xml:space="preserve"> </w:t>
      </w:r>
      <w:r w:rsidRPr="00B40FC8">
        <w:rPr>
          <w:sz w:val="20"/>
          <w:szCs w:val="20"/>
        </w:rPr>
        <w:t>need</w:t>
      </w:r>
      <w:r w:rsidRPr="00B40FC8">
        <w:rPr>
          <w:spacing w:val="-3"/>
          <w:sz w:val="20"/>
          <w:szCs w:val="20"/>
        </w:rPr>
        <w:t xml:space="preserve"> </w:t>
      </w:r>
      <w:r w:rsidRPr="00B40FC8">
        <w:rPr>
          <w:sz w:val="20"/>
          <w:szCs w:val="20"/>
        </w:rPr>
        <w:t>for</w:t>
      </w:r>
      <w:r w:rsidRPr="00B40FC8">
        <w:rPr>
          <w:spacing w:val="-2"/>
          <w:sz w:val="20"/>
          <w:szCs w:val="20"/>
        </w:rPr>
        <w:t xml:space="preserve"> </w:t>
      </w:r>
      <w:r w:rsidRPr="00B40FC8">
        <w:rPr>
          <w:sz w:val="20"/>
          <w:szCs w:val="20"/>
        </w:rPr>
        <w:t>correction</w:t>
      </w:r>
      <w:r w:rsidRPr="00B40FC8">
        <w:rPr>
          <w:spacing w:val="-3"/>
          <w:sz w:val="20"/>
          <w:szCs w:val="20"/>
        </w:rPr>
        <w:t xml:space="preserve"> </w:t>
      </w:r>
      <w:r w:rsidRPr="00B40FC8">
        <w:rPr>
          <w:sz w:val="20"/>
          <w:szCs w:val="20"/>
        </w:rPr>
        <w:t>or</w:t>
      </w:r>
      <w:r w:rsidRPr="00B40FC8">
        <w:rPr>
          <w:spacing w:val="-3"/>
          <w:sz w:val="20"/>
          <w:szCs w:val="20"/>
        </w:rPr>
        <w:t xml:space="preserve"> </w:t>
      </w:r>
      <w:r w:rsidRPr="00B40FC8">
        <w:rPr>
          <w:sz w:val="20"/>
          <w:szCs w:val="20"/>
        </w:rPr>
        <w:t>clarification,</w:t>
      </w:r>
      <w:r w:rsidRPr="00B40FC8">
        <w:rPr>
          <w:spacing w:val="-3"/>
          <w:sz w:val="20"/>
          <w:szCs w:val="20"/>
        </w:rPr>
        <w:t xml:space="preserve"> </w:t>
      </w:r>
      <w:r w:rsidRPr="00B40FC8">
        <w:rPr>
          <w:sz w:val="20"/>
          <w:szCs w:val="20"/>
        </w:rPr>
        <w:t>such</w:t>
      </w:r>
      <w:r w:rsidRPr="00B40FC8">
        <w:rPr>
          <w:spacing w:val="-3"/>
          <w:sz w:val="20"/>
          <w:szCs w:val="20"/>
        </w:rPr>
        <w:t xml:space="preserve"> </w:t>
      </w:r>
      <w:r w:rsidRPr="00B40FC8">
        <w:rPr>
          <w:sz w:val="20"/>
          <w:szCs w:val="20"/>
        </w:rPr>
        <w:t>information</w:t>
      </w:r>
      <w:r w:rsidRPr="00B40FC8">
        <w:rPr>
          <w:spacing w:val="-3"/>
          <w:sz w:val="20"/>
          <w:szCs w:val="20"/>
        </w:rPr>
        <w:t xml:space="preserve"> </w:t>
      </w:r>
      <w:r w:rsidRPr="00B40FC8">
        <w:rPr>
          <w:sz w:val="20"/>
          <w:szCs w:val="20"/>
        </w:rPr>
        <w:t>should</w:t>
      </w:r>
      <w:r w:rsidRPr="00B40FC8">
        <w:rPr>
          <w:spacing w:val="-3"/>
          <w:sz w:val="20"/>
          <w:szCs w:val="20"/>
        </w:rPr>
        <w:t xml:space="preserve"> </w:t>
      </w:r>
      <w:r w:rsidRPr="00B40FC8">
        <w:rPr>
          <w:sz w:val="20"/>
          <w:szCs w:val="20"/>
        </w:rPr>
        <w:t>immediately</w:t>
      </w:r>
      <w:r w:rsidRPr="00B40FC8">
        <w:rPr>
          <w:spacing w:val="-2"/>
          <w:sz w:val="20"/>
          <w:szCs w:val="20"/>
        </w:rPr>
        <w:t xml:space="preserve"> </w:t>
      </w:r>
      <w:r w:rsidRPr="00B40FC8">
        <w:rPr>
          <w:sz w:val="20"/>
          <w:szCs w:val="20"/>
        </w:rPr>
        <w:t>be brought to the attention of the Contracting Officer so that the matter can be resolved and/if necessary, official dissemination of such information can be made to all Quoters.</w:t>
      </w:r>
    </w:p>
    <w:p w14:paraId="302452B0" w14:textId="77777777" w:rsidR="009C7214" w:rsidRPr="00B40FC8" w:rsidRDefault="009C7214" w:rsidP="009C7214">
      <w:pPr>
        <w:pStyle w:val="BodyText"/>
      </w:pPr>
    </w:p>
    <w:p w14:paraId="7C850665" w14:textId="77777777" w:rsidR="009C7214" w:rsidRPr="00B40FC8" w:rsidRDefault="009C7214" w:rsidP="009C7214">
      <w:pPr>
        <w:pStyle w:val="ListParagraph"/>
        <w:numPr>
          <w:ilvl w:val="0"/>
          <w:numId w:val="41"/>
        </w:numPr>
        <w:tabs>
          <w:tab w:val="left" w:pos="689"/>
        </w:tabs>
        <w:ind w:right="1020" w:firstLine="0"/>
        <w:rPr>
          <w:sz w:val="20"/>
          <w:szCs w:val="20"/>
        </w:rPr>
      </w:pPr>
      <w:r w:rsidRPr="00B40FC8">
        <w:rPr>
          <w:sz w:val="20"/>
          <w:szCs w:val="20"/>
        </w:rPr>
        <w:t>The</w:t>
      </w:r>
      <w:r w:rsidRPr="00B40FC8">
        <w:rPr>
          <w:spacing w:val="-3"/>
          <w:sz w:val="20"/>
          <w:szCs w:val="20"/>
        </w:rPr>
        <w:t xml:space="preserve"> </w:t>
      </w:r>
      <w:r w:rsidRPr="00B40FC8">
        <w:rPr>
          <w:sz w:val="20"/>
          <w:szCs w:val="20"/>
        </w:rPr>
        <w:t>Government</w:t>
      </w:r>
      <w:r w:rsidRPr="00B40FC8">
        <w:rPr>
          <w:spacing w:val="-3"/>
          <w:sz w:val="20"/>
          <w:szCs w:val="20"/>
        </w:rPr>
        <w:t xml:space="preserve"> </w:t>
      </w:r>
      <w:r w:rsidRPr="00B40FC8">
        <w:rPr>
          <w:sz w:val="20"/>
          <w:szCs w:val="20"/>
        </w:rPr>
        <w:t>reserves</w:t>
      </w:r>
      <w:r w:rsidRPr="00B40FC8">
        <w:rPr>
          <w:spacing w:val="-2"/>
          <w:sz w:val="20"/>
          <w:szCs w:val="20"/>
        </w:rPr>
        <w:t xml:space="preserve"> </w:t>
      </w:r>
      <w:r w:rsidRPr="00B40FC8">
        <w:rPr>
          <w:sz w:val="20"/>
          <w:szCs w:val="20"/>
        </w:rPr>
        <w:t>the</w:t>
      </w:r>
      <w:r w:rsidRPr="00B40FC8">
        <w:rPr>
          <w:spacing w:val="-3"/>
          <w:sz w:val="20"/>
          <w:szCs w:val="20"/>
        </w:rPr>
        <w:t xml:space="preserve"> </w:t>
      </w:r>
      <w:r w:rsidRPr="00B40FC8">
        <w:rPr>
          <w:sz w:val="20"/>
          <w:szCs w:val="20"/>
        </w:rPr>
        <w:t>right</w:t>
      </w:r>
      <w:r w:rsidRPr="00B40FC8">
        <w:rPr>
          <w:spacing w:val="-3"/>
          <w:sz w:val="20"/>
          <w:szCs w:val="20"/>
        </w:rPr>
        <w:t xml:space="preserve"> </w:t>
      </w:r>
      <w:r w:rsidRPr="00B40FC8">
        <w:rPr>
          <w:sz w:val="20"/>
          <w:szCs w:val="20"/>
        </w:rPr>
        <w:t>to</w:t>
      </w:r>
      <w:r w:rsidRPr="00B40FC8">
        <w:rPr>
          <w:spacing w:val="-3"/>
          <w:sz w:val="20"/>
          <w:szCs w:val="20"/>
        </w:rPr>
        <w:t xml:space="preserve"> </w:t>
      </w:r>
      <w:r w:rsidRPr="00B40FC8">
        <w:rPr>
          <w:sz w:val="20"/>
          <w:szCs w:val="20"/>
        </w:rPr>
        <w:t>request</w:t>
      </w:r>
      <w:r w:rsidRPr="00B40FC8">
        <w:rPr>
          <w:spacing w:val="-3"/>
          <w:sz w:val="20"/>
          <w:szCs w:val="20"/>
        </w:rPr>
        <w:t xml:space="preserve"> </w:t>
      </w:r>
      <w:r w:rsidRPr="00B40FC8">
        <w:rPr>
          <w:sz w:val="20"/>
          <w:szCs w:val="20"/>
        </w:rPr>
        <w:t>such</w:t>
      </w:r>
      <w:r w:rsidRPr="00B40FC8">
        <w:rPr>
          <w:spacing w:val="-3"/>
          <w:sz w:val="20"/>
          <w:szCs w:val="20"/>
        </w:rPr>
        <w:t xml:space="preserve"> </w:t>
      </w:r>
      <w:r w:rsidRPr="00B40FC8">
        <w:rPr>
          <w:sz w:val="20"/>
          <w:szCs w:val="20"/>
        </w:rPr>
        <w:t>additional</w:t>
      </w:r>
      <w:r w:rsidRPr="00B40FC8">
        <w:rPr>
          <w:spacing w:val="-3"/>
          <w:sz w:val="20"/>
          <w:szCs w:val="20"/>
        </w:rPr>
        <w:t xml:space="preserve"> </w:t>
      </w:r>
      <w:r w:rsidRPr="00B40FC8">
        <w:rPr>
          <w:sz w:val="20"/>
          <w:szCs w:val="20"/>
        </w:rPr>
        <w:t>information</w:t>
      </w:r>
      <w:r w:rsidRPr="00B40FC8">
        <w:rPr>
          <w:spacing w:val="-3"/>
          <w:sz w:val="20"/>
          <w:szCs w:val="20"/>
        </w:rPr>
        <w:t xml:space="preserve"> </w:t>
      </w:r>
      <w:r w:rsidRPr="00B40FC8">
        <w:rPr>
          <w:sz w:val="20"/>
          <w:szCs w:val="20"/>
        </w:rPr>
        <w:t>as</w:t>
      </w:r>
      <w:r w:rsidRPr="00B40FC8">
        <w:rPr>
          <w:spacing w:val="-3"/>
          <w:sz w:val="20"/>
          <w:szCs w:val="20"/>
        </w:rPr>
        <w:t xml:space="preserve"> </w:t>
      </w:r>
      <w:r w:rsidRPr="00B40FC8">
        <w:rPr>
          <w:sz w:val="20"/>
          <w:szCs w:val="20"/>
        </w:rPr>
        <w:t>may</w:t>
      </w:r>
      <w:r w:rsidRPr="00B40FC8">
        <w:rPr>
          <w:spacing w:val="-2"/>
          <w:sz w:val="20"/>
          <w:szCs w:val="20"/>
        </w:rPr>
        <w:t xml:space="preserve"> </w:t>
      </w:r>
      <w:r w:rsidRPr="00B40FC8">
        <w:rPr>
          <w:sz w:val="20"/>
          <w:szCs w:val="20"/>
        </w:rPr>
        <w:t>be</w:t>
      </w:r>
      <w:r w:rsidRPr="00B40FC8">
        <w:rPr>
          <w:spacing w:val="-3"/>
          <w:sz w:val="20"/>
          <w:szCs w:val="20"/>
        </w:rPr>
        <w:t xml:space="preserve"> </w:t>
      </w:r>
      <w:r w:rsidRPr="00B40FC8">
        <w:rPr>
          <w:sz w:val="20"/>
          <w:szCs w:val="20"/>
        </w:rPr>
        <w:t>necessary</w:t>
      </w:r>
      <w:r w:rsidRPr="00B40FC8">
        <w:rPr>
          <w:spacing w:val="-2"/>
          <w:sz w:val="20"/>
          <w:szCs w:val="20"/>
        </w:rPr>
        <w:t xml:space="preserve"> </w:t>
      </w:r>
      <w:r w:rsidRPr="00B40FC8">
        <w:rPr>
          <w:sz w:val="20"/>
          <w:szCs w:val="20"/>
        </w:rPr>
        <w:t>to</w:t>
      </w:r>
      <w:r w:rsidRPr="00B40FC8">
        <w:rPr>
          <w:spacing w:val="-3"/>
          <w:sz w:val="20"/>
          <w:szCs w:val="20"/>
        </w:rPr>
        <w:t xml:space="preserve"> </w:t>
      </w:r>
      <w:r w:rsidRPr="00B40FC8">
        <w:rPr>
          <w:sz w:val="20"/>
          <w:szCs w:val="20"/>
        </w:rPr>
        <w:t>determine</w:t>
      </w:r>
      <w:r w:rsidRPr="00B40FC8">
        <w:rPr>
          <w:spacing w:val="-3"/>
          <w:sz w:val="20"/>
          <w:szCs w:val="20"/>
        </w:rPr>
        <w:t xml:space="preserve"> </w:t>
      </w:r>
      <w:r w:rsidRPr="00B40FC8">
        <w:rPr>
          <w:sz w:val="20"/>
          <w:szCs w:val="20"/>
        </w:rPr>
        <w:t>the Quoter’s qualifications for award of a task order or to clarify and aspects of the quotation. Such information shall be furnished promptly upon the Government’s request.</w:t>
      </w:r>
    </w:p>
    <w:p w14:paraId="16535671" w14:textId="77777777" w:rsidR="009C7214" w:rsidRPr="00B40FC8" w:rsidRDefault="009C7214" w:rsidP="009C7214">
      <w:pPr>
        <w:pStyle w:val="BodyText"/>
        <w:spacing w:before="11"/>
      </w:pPr>
    </w:p>
    <w:p w14:paraId="1627E95F" w14:textId="77777777" w:rsidR="009C7214" w:rsidRPr="00B40FC8" w:rsidRDefault="009C7214" w:rsidP="009C7214">
      <w:pPr>
        <w:pStyle w:val="ListParagraph"/>
        <w:numPr>
          <w:ilvl w:val="0"/>
          <w:numId w:val="41"/>
        </w:numPr>
        <w:tabs>
          <w:tab w:val="left" w:pos="702"/>
        </w:tabs>
        <w:ind w:right="453" w:firstLine="0"/>
        <w:rPr>
          <w:sz w:val="20"/>
          <w:szCs w:val="20"/>
        </w:rPr>
      </w:pPr>
      <w:r w:rsidRPr="00B40FC8">
        <w:rPr>
          <w:sz w:val="20"/>
          <w:szCs w:val="20"/>
        </w:rPr>
        <w:t>The</w:t>
      </w:r>
      <w:r w:rsidRPr="00B40FC8">
        <w:rPr>
          <w:spacing w:val="-3"/>
          <w:sz w:val="20"/>
          <w:szCs w:val="20"/>
        </w:rPr>
        <w:t xml:space="preserve"> </w:t>
      </w:r>
      <w:r w:rsidRPr="00B40FC8">
        <w:rPr>
          <w:sz w:val="20"/>
          <w:szCs w:val="20"/>
        </w:rPr>
        <w:t>Contracting</w:t>
      </w:r>
      <w:r w:rsidRPr="00B40FC8">
        <w:rPr>
          <w:spacing w:val="-3"/>
          <w:sz w:val="20"/>
          <w:szCs w:val="20"/>
        </w:rPr>
        <w:t xml:space="preserve"> </w:t>
      </w:r>
      <w:r w:rsidRPr="00B40FC8">
        <w:rPr>
          <w:sz w:val="20"/>
          <w:szCs w:val="20"/>
        </w:rPr>
        <w:t>Officer</w:t>
      </w:r>
      <w:r w:rsidRPr="00B40FC8">
        <w:rPr>
          <w:spacing w:val="-4"/>
          <w:sz w:val="20"/>
          <w:szCs w:val="20"/>
        </w:rPr>
        <w:t xml:space="preserve"> </w:t>
      </w:r>
      <w:r w:rsidRPr="00B40FC8">
        <w:rPr>
          <w:sz w:val="20"/>
          <w:szCs w:val="20"/>
        </w:rPr>
        <w:t>is</w:t>
      </w:r>
      <w:r w:rsidRPr="00B40FC8">
        <w:rPr>
          <w:spacing w:val="-2"/>
          <w:sz w:val="20"/>
          <w:szCs w:val="20"/>
        </w:rPr>
        <w:t xml:space="preserve"> </w:t>
      </w:r>
      <w:r w:rsidRPr="00B40FC8">
        <w:rPr>
          <w:sz w:val="20"/>
          <w:szCs w:val="20"/>
        </w:rPr>
        <w:t>the</w:t>
      </w:r>
      <w:r w:rsidRPr="00B40FC8">
        <w:rPr>
          <w:spacing w:val="-3"/>
          <w:sz w:val="20"/>
          <w:szCs w:val="20"/>
        </w:rPr>
        <w:t xml:space="preserve"> </w:t>
      </w:r>
      <w:r w:rsidRPr="00B40FC8">
        <w:rPr>
          <w:sz w:val="20"/>
          <w:szCs w:val="20"/>
        </w:rPr>
        <w:t>only</w:t>
      </w:r>
      <w:r w:rsidRPr="00B40FC8">
        <w:rPr>
          <w:spacing w:val="-2"/>
          <w:sz w:val="20"/>
          <w:szCs w:val="20"/>
        </w:rPr>
        <w:t xml:space="preserve"> </w:t>
      </w:r>
      <w:r w:rsidRPr="00B40FC8">
        <w:rPr>
          <w:sz w:val="20"/>
          <w:szCs w:val="20"/>
        </w:rPr>
        <w:t>person</w:t>
      </w:r>
      <w:r w:rsidRPr="00B40FC8">
        <w:rPr>
          <w:spacing w:val="-3"/>
          <w:sz w:val="20"/>
          <w:szCs w:val="20"/>
        </w:rPr>
        <w:t xml:space="preserve"> </w:t>
      </w:r>
      <w:r w:rsidRPr="00B40FC8">
        <w:rPr>
          <w:sz w:val="20"/>
          <w:szCs w:val="20"/>
        </w:rPr>
        <w:t>who</w:t>
      </w:r>
      <w:r w:rsidRPr="00B40FC8">
        <w:rPr>
          <w:spacing w:val="-3"/>
          <w:sz w:val="20"/>
          <w:szCs w:val="20"/>
        </w:rPr>
        <w:t xml:space="preserve"> </w:t>
      </w:r>
      <w:r w:rsidRPr="00B40FC8">
        <w:rPr>
          <w:sz w:val="20"/>
          <w:szCs w:val="20"/>
        </w:rPr>
        <w:t>can</w:t>
      </w:r>
      <w:r w:rsidRPr="00B40FC8">
        <w:rPr>
          <w:spacing w:val="-3"/>
          <w:sz w:val="20"/>
          <w:szCs w:val="20"/>
        </w:rPr>
        <w:t xml:space="preserve"> </w:t>
      </w:r>
      <w:r w:rsidRPr="00B40FC8">
        <w:rPr>
          <w:sz w:val="20"/>
          <w:szCs w:val="20"/>
        </w:rPr>
        <w:t>legally</w:t>
      </w:r>
      <w:r w:rsidRPr="00B40FC8">
        <w:rPr>
          <w:spacing w:val="-2"/>
          <w:sz w:val="20"/>
          <w:szCs w:val="20"/>
        </w:rPr>
        <w:t xml:space="preserve"> </w:t>
      </w:r>
      <w:r w:rsidRPr="00B40FC8">
        <w:rPr>
          <w:sz w:val="20"/>
          <w:szCs w:val="20"/>
        </w:rPr>
        <w:t>obligate</w:t>
      </w:r>
      <w:r w:rsidRPr="00B40FC8">
        <w:rPr>
          <w:spacing w:val="-3"/>
          <w:sz w:val="20"/>
          <w:szCs w:val="20"/>
        </w:rPr>
        <w:t xml:space="preserve"> </w:t>
      </w:r>
      <w:r w:rsidRPr="00B40FC8">
        <w:rPr>
          <w:sz w:val="20"/>
          <w:szCs w:val="20"/>
        </w:rPr>
        <w:t>the</w:t>
      </w:r>
      <w:r w:rsidRPr="00B40FC8">
        <w:rPr>
          <w:spacing w:val="-3"/>
          <w:sz w:val="20"/>
          <w:szCs w:val="20"/>
        </w:rPr>
        <w:t xml:space="preserve"> </w:t>
      </w:r>
      <w:r w:rsidRPr="00B40FC8">
        <w:rPr>
          <w:sz w:val="20"/>
          <w:szCs w:val="20"/>
        </w:rPr>
        <w:t>Government</w:t>
      </w:r>
      <w:r w:rsidRPr="00B40FC8">
        <w:rPr>
          <w:spacing w:val="-3"/>
          <w:sz w:val="20"/>
          <w:szCs w:val="20"/>
        </w:rPr>
        <w:t xml:space="preserve"> </w:t>
      </w:r>
      <w:r w:rsidRPr="00B40FC8">
        <w:rPr>
          <w:sz w:val="20"/>
          <w:szCs w:val="20"/>
        </w:rPr>
        <w:t>for</w:t>
      </w:r>
      <w:r w:rsidRPr="00B40FC8">
        <w:rPr>
          <w:spacing w:val="-2"/>
          <w:sz w:val="20"/>
          <w:szCs w:val="20"/>
        </w:rPr>
        <w:t xml:space="preserve"> </w:t>
      </w:r>
      <w:r w:rsidRPr="00B40FC8">
        <w:rPr>
          <w:sz w:val="20"/>
          <w:szCs w:val="20"/>
        </w:rPr>
        <w:t>the</w:t>
      </w:r>
      <w:r w:rsidRPr="00B40FC8">
        <w:rPr>
          <w:spacing w:val="-4"/>
          <w:sz w:val="20"/>
          <w:szCs w:val="20"/>
        </w:rPr>
        <w:t xml:space="preserve"> </w:t>
      </w:r>
      <w:r w:rsidRPr="00B40FC8">
        <w:rPr>
          <w:sz w:val="20"/>
          <w:szCs w:val="20"/>
        </w:rPr>
        <w:t>expenditure</w:t>
      </w:r>
      <w:r w:rsidRPr="00B40FC8">
        <w:rPr>
          <w:spacing w:val="-3"/>
          <w:sz w:val="20"/>
          <w:szCs w:val="20"/>
        </w:rPr>
        <w:t xml:space="preserve"> </w:t>
      </w:r>
      <w:r w:rsidRPr="00B40FC8">
        <w:rPr>
          <w:sz w:val="20"/>
          <w:szCs w:val="20"/>
        </w:rPr>
        <w:t>of</w:t>
      </w:r>
      <w:r w:rsidRPr="00B40FC8">
        <w:rPr>
          <w:spacing w:val="-3"/>
          <w:sz w:val="20"/>
          <w:szCs w:val="20"/>
        </w:rPr>
        <w:t xml:space="preserve"> </w:t>
      </w:r>
      <w:r w:rsidRPr="00B40FC8">
        <w:rPr>
          <w:sz w:val="20"/>
          <w:szCs w:val="20"/>
        </w:rPr>
        <w:t>public</w:t>
      </w:r>
      <w:r w:rsidRPr="00B40FC8">
        <w:rPr>
          <w:spacing w:val="-2"/>
          <w:sz w:val="20"/>
          <w:szCs w:val="20"/>
        </w:rPr>
        <w:t xml:space="preserve"> </w:t>
      </w:r>
      <w:r w:rsidRPr="00B40FC8">
        <w:rPr>
          <w:sz w:val="20"/>
          <w:szCs w:val="20"/>
        </w:rPr>
        <w:t>funds. Costs</w:t>
      </w:r>
      <w:r w:rsidRPr="00B40FC8">
        <w:rPr>
          <w:spacing w:val="-1"/>
          <w:sz w:val="20"/>
          <w:szCs w:val="20"/>
        </w:rPr>
        <w:t xml:space="preserve"> </w:t>
      </w:r>
      <w:r w:rsidRPr="00B40FC8">
        <w:rPr>
          <w:sz w:val="20"/>
          <w:szCs w:val="20"/>
        </w:rPr>
        <w:t>shall</w:t>
      </w:r>
      <w:r w:rsidRPr="00B40FC8">
        <w:rPr>
          <w:spacing w:val="-2"/>
          <w:sz w:val="20"/>
          <w:szCs w:val="20"/>
        </w:rPr>
        <w:t xml:space="preserve"> </w:t>
      </w:r>
      <w:r w:rsidRPr="00B40FC8">
        <w:rPr>
          <w:sz w:val="20"/>
          <w:szCs w:val="20"/>
        </w:rPr>
        <w:t>not</w:t>
      </w:r>
      <w:r w:rsidRPr="00B40FC8">
        <w:rPr>
          <w:spacing w:val="-2"/>
          <w:sz w:val="20"/>
          <w:szCs w:val="20"/>
        </w:rPr>
        <w:t xml:space="preserve"> </w:t>
      </w:r>
      <w:r w:rsidRPr="00B40FC8">
        <w:rPr>
          <w:sz w:val="20"/>
          <w:szCs w:val="20"/>
        </w:rPr>
        <w:t>be</w:t>
      </w:r>
      <w:r w:rsidRPr="00B40FC8">
        <w:rPr>
          <w:spacing w:val="-2"/>
          <w:sz w:val="20"/>
          <w:szCs w:val="20"/>
        </w:rPr>
        <w:t xml:space="preserve"> </w:t>
      </w:r>
      <w:r w:rsidRPr="00B40FC8">
        <w:rPr>
          <w:sz w:val="20"/>
          <w:szCs w:val="20"/>
        </w:rPr>
        <w:t>incurred</w:t>
      </w:r>
      <w:r w:rsidRPr="00B40FC8">
        <w:rPr>
          <w:spacing w:val="-3"/>
          <w:sz w:val="20"/>
          <w:szCs w:val="20"/>
        </w:rPr>
        <w:t xml:space="preserve"> </w:t>
      </w:r>
      <w:r w:rsidRPr="00B40FC8">
        <w:rPr>
          <w:sz w:val="20"/>
          <w:szCs w:val="20"/>
        </w:rPr>
        <w:t>by</w:t>
      </w:r>
      <w:r w:rsidRPr="00B40FC8">
        <w:rPr>
          <w:spacing w:val="-1"/>
          <w:sz w:val="20"/>
          <w:szCs w:val="20"/>
        </w:rPr>
        <w:t xml:space="preserve"> </w:t>
      </w:r>
      <w:r w:rsidRPr="00B40FC8">
        <w:rPr>
          <w:sz w:val="20"/>
          <w:szCs w:val="20"/>
        </w:rPr>
        <w:t>recipients</w:t>
      </w:r>
      <w:r w:rsidRPr="00B40FC8">
        <w:rPr>
          <w:spacing w:val="-2"/>
          <w:sz w:val="20"/>
          <w:szCs w:val="20"/>
        </w:rPr>
        <w:t xml:space="preserve"> </w:t>
      </w:r>
      <w:r w:rsidRPr="00B40FC8">
        <w:rPr>
          <w:sz w:val="20"/>
          <w:szCs w:val="20"/>
        </w:rPr>
        <w:t>of</w:t>
      </w:r>
      <w:r w:rsidRPr="00B40FC8">
        <w:rPr>
          <w:spacing w:val="-2"/>
          <w:sz w:val="20"/>
          <w:szCs w:val="20"/>
        </w:rPr>
        <w:t xml:space="preserve"> </w:t>
      </w:r>
      <w:r w:rsidRPr="00B40FC8">
        <w:rPr>
          <w:sz w:val="20"/>
          <w:szCs w:val="20"/>
        </w:rPr>
        <w:t>the</w:t>
      </w:r>
      <w:r w:rsidRPr="00B40FC8">
        <w:rPr>
          <w:spacing w:val="-2"/>
          <w:sz w:val="20"/>
          <w:szCs w:val="20"/>
        </w:rPr>
        <w:t xml:space="preserve"> </w:t>
      </w:r>
      <w:r w:rsidRPr="00B40FC8">
        <w:rPr>
          <w:sz w:val="20"/>
          <w:szCs w:val="20"/>
        </w:rPr>
        <w:t>solicitation</w:t>
      </w:r>
      <w:r w:rsidRPr="00B40FC8">
        <w:rPr>
          <w:spacing w:val="-2"/>
          <w:sz w:val="20"/>
          <w:szCs w:val="20"/>
        </w:rPr>
        <w:t xml:space="preserve"> </w:t>
      </w:r>
      <w:r w:rsidRPr="00B40FC8">
        <w:rPr>
          <w:sz w:val="20"/>
          <w:szCs w:val="20"/>
        </w:rPr>
        <w:t>document</w:t>
      </w:r>
      <w:r w:rsidRPr="00B40FC8">
        <w:rPr>
          <w:spacing w:val="-2"/>
          <w:sz w:val="20"/>
          <w:szCs w:val="20"/>
        </w:rPr>
        <w:t xml:space="preserve"> </w:t>
      </w:r>
      <w:r w:rsidRPr="00B40FC8">
        <w:rPr>
          <w:sz w:val="20"/>
          <w:szCs w:val="20"/>
        </w:rPr>
        <w:t>in</w:t>
      </w:r>
      <w:r w:rsidRPr="00B40FC8">
        <w:rPr>
          <w:spacing w:val="-2"/>
          <w:sz w:val="20"/>
          <w:szCs w:val="20"/>
        </w:rPr>
        <w:t xml:space="preserve"> </w:t>
      </w:r>
      <w:r w:rsidRPr="00B40FC8">
        <w:rPr>
          <w:sz w:val="20"/>
          <w:szCs w:val="20"/>
        </w:rPr>
        <w:t>anticipation</w:t>
      </w:r>
      <w:r w:rsidRPr="00B40FC8">
        <w:rPr>
          <w:spacing w:val="-2"/>
          <w:sz w:val="20"/>
          <w:szCs w:val="20"/>
        </w:rPr>
        <w:t xml:space="preserve"> </w:t>
      </w:r>
      <w:r w:rsidRPr="00B40FC8">
        <w:rPr>
          <w:sz w:val="20"/>
          <w:szCs w:val="20"/>
        </w:rPr>
        <w:t>of</w:t>
      </w:r>
      <w:r w:rsidRPr="00B40FC8">
        <w:rPr>
          <w:spacing w:val="-2"/>
          <w:sz w:val="20"/>
          <w:szCs w:val="20"/>
        </w:rPr>
        <w:t xml:space="preserve"> </w:t>
      </w:r>
      <w:r w:rsidRPr="00B40FC8">
        <w:rPr>
          <w:sz w:val="20"/>
          <w:szCs w:val="20"/>
        </w:rPr>
        <w:t>receiving</w:t>
      </w:r>
      <w:r w:rsidRPr="00B40FC8">
        <w:rPr>
          <w:spacing w:val="-3"/>
          <w:sz w:val="20"/>
          <w:szCs w:val="20"/>
        </w:rPr>
        <w:t xml:space="preserve"> </w:t>
      </w:r>
      <w:r w:rsidRPr="00B40FC8">
        <w:rPr>
          <w:sz w:val="20"/>
          <w:szCs w:val="20"/>
        </w:rPr>
        <w:t>direct</w:t>
      </w:r>
      <w:r w:rsidRPr="00B40FC8">
        <w:rPr>
          <w:spacing w:val="-2"/>
          <w:sz w:val="20"/>
          <w:szCs w:val="20"/>
        </w:rPr>
        <w:t xml:space="preserve"> </w:t>
      </w:r>
      <w:r w:rsidRPr="00B40FC8">
        <w:rPr>
          <w:sz w:val="20"/>
          <w:szCs w:val="20"/>
        </w:rPr>
        <w:t>reimbursement</w:t>
      </w:r>
      <w:r w:rsidRPr="00B40FC8">
        <w:rPr>
          <w:spacing w:val="-2"/>
          <w:sz w:val="20"/>
          <w:szCs w:val="20"/>
        </w:rPr>
        <w:t xml:space="preserve"> </w:t>
      </w:r>
      <w:r w:rsidRPr="00B40FC8">
        <w:rPr>
          <w:sz w:val="20"/>
          <w:szCs w:val="20"/>
        </w:rPr>
        <w:t>from the Government; the Government will not reimburse for quotation preparation. This solicitation and resulting task order shall not cover charges for any items which are not specifically provided for by this solicitation. The Quoter is cautioned that if it provides services/supplies not specifically covered during the performance of any subsequent task order, regardless of who requested them (including the COR); payment will not be made. Again, the only person authorized to create financial obligations on behalf of the Government is the Contracting Officer.</w:t>
      </w:r>
    </w:p>
    <w:p w14:paraId="7E9BB390" w14:textId="77777777" w:rsidR="009C7214" w:rsidRPr="00B40FC8" w:rsidRDefault="009C7214" w:rsidP="009C7214">
      <w:pPr>
        <w:pStyle w:val="ZH18PlainText"/>
        <w:rPr>
          <w:rFonts w:ascii="Arial" w:hAnsi="Arial" w:cs="Arial"/>
          <w:sz w:val="20"/>
          <w:szCs w:val="20"/>
        </w:rPr>
      </w:pPr>
    </w:p>
    <w:p w14:paraId="364484E3" w14:textId="07D75194" w:rsidR="009C7214" w:rsidRPr="00B40FC8" w:rsidRDefault="009C7214" w:rsidP="009C7214">
      <w:pPr>
        <w:pStyle w:val="CLAUSETITLE"/>
        <w:numPr>
          <w:ilvl w:val="1"/>
          <w:numId w:val="2"/>
        </w:numPr>
        <w:outlineLvl w:val="1"/>
        <w:rPr>
          <w:rFonts w:cs="Arial"/>
          <w:szCs w:val="20"/>
        </w:rPr>
      </w:pPr>
      <w:r w:rsidRPr="00B40FC8">
        <w:rPr>
          <w:rFonts w:cs="Arial"/>
          <w:szCs w:val="20"/>
        </w:rPr>
        <w:t xml:space="preserve">  </w:t>
      </w:r>
      <w:bookmarkStart w:id="109" w:name="_Toc122634109"/>
      <w:bookmarkStart w:id="110" w:name="_Toc122634924"/>
      <w:r w:rsidRPr="00B40FC8">
        <w:rPr>
          <w:rFonts w:cs="Arial"/>
          <w:szCs w:val="20"/>
        </w:rPr>
        <w:t>EVALUATION CRITERIA</w:t>
      </w:r>
      <w:bookmarkEnd w:id="109"/>
      <w:bookmarkEnd w:id="110"/>
    </w:p>
    <w:p w14:paraId="712BE7BF" w14:textId="77777777" w:rsidR="009C7214" w:rsidRPr="00B40FC8" w:rsidRDefault="009C7214" w:rsidP="00350550">
      <w:pPr>
        <w:pStyle w:val="0050569591B51EEBA49A3E1764D604D6Normal"/>
        <w:autoSpaceDE w:val="0"/>
        <w:autoSpaceDN w:val="0"/>
        <w:adjustRightInd w:val="0"/>
        <w:rPr>
          <w:rFonts w:ascii="Arial" w:hAnsi="Arial" w:cs="Arial"/>
          <w:sz w:val="20"/>
          <w:szCs w:val="20"/>
        </w:rPr>
      </w:pPr>
    </w:p>
    <w:p w14:paraId="532E4D66" w14:textId="77777777" w:rsidR="00350550" w:rsidRPr="00B40FC8" w:rsidRDefault="00350550" w:rsidP="00350550">
      <w:pPr>
        <w:autoSpaceDE w:val="0"/>
        <w:autoSpaceDN w:val="0"/>
        <w:adjustRightInd w:val="0"/>
        <w:rPr>
          <w:rFonts w:cs="Arial"/>
          <w:color w:val="000000"/>
          <w:szCs w:val="20"/>
        </w:rPr>
      </w:pPr>
      <w:r w:rsidRPr="00B40FC8">
        <w:rPr>
          <w:rFonts w:cs="Arial"/>
          <w:szCs w:val="20"/>
        </w:rPr>
        <w:t>A best value, trade-off analysis will be performed in selecting an awardee</w:t>
      </w:r>
      <w:r w:rsidRPr="00B40FC8">
        <w:rPr>
          <w:rFonts w:cs="Arial"/>
          <w:color w:val="000000" w:themeColor="text1"/>
          <w:szCs w:val="20"/>
        </w:rPr>
        <w:t xml:space="preserve">. The Government may make an award without discussions. Only one award will be made. </w:t>
      </w:r>
    </w:p>
    <w:p w14:paraId="325C2470" w14:textId="77777777" w:rsidR="00350550" w:rsidRPr="00B40FC8" w:rsidRDefault="00350550" w:rsidP="00350550">
      <w:pPr>
        <w:autoSpaceDE w:val="0"/>
        <w:autoSpaceDN w:val="0"/>
        <w:adjustRightInd w:val="0"/>
        <w:rPr>
          <w:rFonts w:cs="Arial"/>
          <w:color w:val="000000"/>
          <w:szCs w:val="20"/>
        </w:rPr>
      </w:pPr>
    </w:p>
    <w:p w14:paraId="13EEA320" w14:textId="77777777" w:rsidR="00350550" w:rsidRPr="00B40FC8" w:rsidRDefault="00350550" w:rsidP="00350550">
      <w:pPr>
        <w:pStyle w:val="0050569591B51EEBA49A3E1764D604D6Normal"/>
        <w:numPr>
          <w:ilvl w:val="0"/>
          <w:numId w:val="38"/>
        </w:numPr>
        <w:rPr>
          <w:rFonts w:ascii="Arial" w:hAnsi="Arial" w:cs="Arial"/>
          <w:sz w:val="20"/>
          <w:szCs w:val="20"/>
        </w:rPr>
      </w:pPr>
      <w:r w:rsidRPr="00B40FC8">
        <w:rPr>
          <w:rFonts w:ascii="Arial" w:hAnsi="Arial" w:cs="Arial"/>
          <w:sz w:val="20"/>
          <w:szCs w:val="20"/>
        </w:rPr>
        <w:t>Quotations shall be evaluated on the following factors:</w:t>
      </w:r>
    </w:p>
    <w:p w14:paraId="44F4AC36" w14:textId="77777777" w:rsidR="00350550" w:rsidRPr="00B40FC8" w:rsidRDefault="00350550" w:rsidP="00350550">
      <w:pPr>
        <w:pStyle w:val="0050569591B51EEBA49A3E1764D604D6Normal"/>
        <w:ind w:left="360"/>
        <w:rPr>
          <w:rFonts w:ascii="Arial" w:hAnsi="Arial" w:cs="Arial"/>
          <w:sz w:val="20"/>
          <w:szCs w:val="20"/>
        </w:rPr>
      </w:pPr>
    </w:p>
    <w:p w14:paraId="797F662F" w14:textId="77777777" w:rsidR="00350550" w:rsidRPr="00B40FC8" w:rsidRDefault="00350550" w:rsidP="00350550">
      <w:pPr>
        <w:pStyle w:val="0050569591B51EEBA49A3E1764D604D6Normal"/>
        <w:tabs>
          <w:tab w:val="left" w:pos="1530"/>
        </w:tabs>
        <w:ind w:left="360"/>
        <w:rPr>
          <w:rFonts w:ascii="Arial" w:hAnsi="Arial" w:cs="Arial"/>
          <w:b/>
          <w:bCs/>
          <w:sz w:val="20"/>
          <w:szCs w:val="20"/>
        </w:rPr>
      </w:pPr>
      <w:r w:rsidRPr="00B40FC8">
        <w:rPr>
          <w:rFonts w:ascii="Arial" w:hAnsi="Arial" w:cs="Arial"/>
          <w:b/>
          <w:bCs/>
          <w:sz w:val="20"/>
          <w:szCs w:val="20"/>
        </w:rPr>
        <w:t xml:space="preserve">Phase I: </w:t>
      </w:r>
    </w:p>
    <w:p w14:paraId="27801FB9" w14:textId="77777777" w:rsidR="00350550" w:rsidRPr="00B40FC8" w:rsidRDefault="00350550" w:rsidP="00350550">
      <w:pPr>
        <w:pStyle w:val="0050569591B51EEBA49A3E1764D604D6Normal"/>
        <w:tabs>
          <w:tab w:val="left" w:pos="1530"/>
        </w:tabs>
        <w:ind w:left="360"/>
        <w:rPr>
          <w:rFonts w:ascii="Arial" w:hAnsi="Arial" w:cs="Arial"/>
          <w:b/>
          <w:bCs/>
          <w:sz w:val="20"/>
          <w:szCs w:val="20"/>
        </w:rPr>
      </w:pPr>
    </w:p>
    <w:p w14:paraId="794DBF6A" w14:textId="77777777" w:rsidR="00350550" w:rsidRPr="00B40FC8" w:rsidRDefault="00350550" w:rsidP="00350550">
      <w:pPr>
        <w:pStyle w:val="0050569591B51EEBA49A3E1764D604D6Normal"/>
        <w:tabs>
          <w:tab w:val="left" w:pos="1530"/>
        </w:tabs>
        <w:ind w:left="720"/>
        <w:rPr>
          <w:rFonts w:ascii="Arial" w:hAnsi="Arial" w:cs="Arial"/>
          <w:sz w:val="20"/>
          <w:szCs w:val="20"/>
        </w:rPr>
      </w:pPr>
      <w:r w:rsidRPr="00B40FC8">
        <w:rPr>
          <w:rFonts w:ascii="Arial" w:hAnsi="Arial" w:cs="Arial"/>
          <w:sz w:val="20"/>
          <w:szCs w:val="20"/>
        </w:rPr>
        <w:t>Factor 1 - Demonstrated Relevant Experience (Written Submission)</w:t>
      </w:r>
    </w:p>
    <w:p w14:paraId="36B54317" w14:textId="77777777" w:rsidR="00350550" w:rsidRPr="00B40FC8" w:rsidRDefault="00350550" w:rsidP="00350550">
      <w:pPr>
        <w:pStyle w:val="0050569591B51EEBA49A3E1764D604D6Normal"/>
        <w:tabs>
          <w:tab w:val="left" w:pos="1530"/>
        </w:tabs>
        <w:ind w:left="720"/>
        <w:rPr>
          <w:rFonts w:ascii="Arial" w:hAnsi="Arial" w:cs="Arial"/>
          <w:b/>
          <w:bCs/>
          <w:sz w:val="20"/>
          <w:szCs w:val="20"/>
        </w:rPr>
      </w:pPr>
    </w:p>
    <w:p w14:paraId="62DB8D50" w14:textId="77777777" w:rsidR="00350550" w:rsidRPr="00B40FC8" w:rsidRDefault="00350550" w:rsidP="00350550">
      <w:pPr>
        <w:pStyle w:val="0050569591B51EEBA49A3E1764D604D6Normal"/>
        <w:tabs>
          <w:tab w:val="left" w:pos="1530"/>
        </w:tabs>
        <w:ind w:left="360"/>
        <w:rPr>
          <w:rFonts w:ascii="Arial" w:hAnsi="Arial" w:cs="Arial"/>
          <w:b/>
          <w:bCs/>
          <w:sz w:val="20"/>
          <w:szCs w:val="20"/>
        </w:rPr>
      </w:pPr>
      <w:r w:rsidRPr="00B40FC8">
        <w:rPr>
          <w:rFonts w:ascii="Arial" w:hAnsi="Arial" w:cs="Arial"/>
          <w:b/>
          <w:bCs/>
          <w:sz w:val="20"/>
          <w:szCs w:val="20"/>
        </w:rPr>
        <w:t>Phase II:</w:t>
      </w:r>
    </w:p>
    <w:p w14:paraId="1BC92C9A" w14:textId="77777777" w:rsidR="00350550" w:rsidRPr="00B40FC8" w:rsidRDefault="00350550" w:rsidP="00350550">
      <w:pPr>
        <w:pStyle w:val="0050569591B51EEBA49A3E1764D604D6Normal"/>
        <w:ind w:left="720"/>
        <w:rPr>
          <w:rFonts w:ascii="Arial" w:hAnsi="Arial" w:cs="Arial"/>
          <w:sz w:val="20"/>
          <w:szCs w:val="20"/>
        </w:rPr>
      </w:pPr>
    </w:p>
    <w:p w14:paraId="0FC0D110" w14:textId="77777777" w:rsidR="00350550" w:rsidRPr="00B40FC8" w:rsidRDefault="00350550" w:rsidP="00350550">
      <w:pPr>
        <w:pStyle w:val="0050569591B51EEBA49A3E1764D604D6Normal"/>
        <w:ind w:left="720"/>
        <w:rPr>
          <w:rFonts w:ascii="Arial" w:hAnsi="Arial" w:cs="Arial"/>
          <w:sz w:val="20"/>
          <w:szCs w:val="20"/>
        </w:rPr>
      </w:pPr>
      <w:r w:rsidRPr="00B40FC8">
        <w:rPr>
          <w:rFonts w:ascii="Arial" w:hAnsi="Arial" w:cs="Arial"/>
          <w:sz w:val="20"/>
          <w:szCs w:val="20"/>
        </w:rPr>
        <w:t>Factor 2 – Technical Elements 1 and 2 (Written Submission)</w:t>
      </w:r>
    </w:p>
    <w:p w14:paraId="7321005E" w14:textId="77777777" w:rsidR="00350550" w:rsidRPr="00B40FC8" w:rsidRDefault="00350550" w:rsidP="00350550">
      <w:pPr>
        <w:pStyle w:val="0050569591B51EEBA49A3E1764D604D6Normal"/>
        <w:ind w:left="720"/>
        <w:rPr>
          <w:rFonts w:ascii="Arial" w:hAnsi="Arial" w:cs="Arial"/>
          <w:sz w:val="20"/>
          <w:szCs w:val="20"/>
        </w:rPr>
      </w:pPr>
      <w:r w:rsidRPr="00B40FC8">
        <w:rPr>
          <w:rFonts w:ascii="Arial" w:hAnsi="Arial" w:cs="Arial"/>
          <w:sz w:val="20"/>
          <w:szCs w:val="20"/>
        </w:rPr>
        <w:t>Factor 3 - Staffing Plan (Written Submission)</w:t>
      </w:r>
    </w:p>
    <w:p w14:paraId="541800C5" w14:textId="77777777" w:rsidR="00350550" w:rsidRPr="00B40FC8" w:rsidRDefault="00350550" w:rsidP="00350550">
      <w:pPr>
        <w:pStyle w:val="0050569591B51EEBA49A3E1764D604D6Normal"/>
        <w:ind w:left="720"/>
        <w:rPr>
          <w:rFonts w:ascii="Arial" w:hAnsi="Arial" w:cs="Arial"/>
          <w:sz w:val="20"/>
          <w:szCs w:val="20"/>
        </w:rPr>
      </w:pPr>
      <w:r w:rsidRPr="00B40FC8">
        <w:rPr>
          <w:rFonts w:ascii="Arial" w:hAnsi="Arial" w:cs="Arial"/>
          <w:sz w:val="20"/>
          <w:szCs w:val="20"/>
        </w:rPr>
        <w:t>Factor 4 - Price (Written Submission)</w:t>
      </w:r>
    </w:p>
    <w:p w14:paraId="37E271B0" w14:textId="77777777" w:rsidR="00350550" w:rsidRPr="00B40FC8" w:rsidRDefault="00350550" w:rsidP="00350550">
      <w:pPr>
        <w:pStyle w:val="0050569591B51EEBA49A3E1764D604D6Normal"/>
        <w:ind w:left="720"/>
        <w:rPr>
          <w:rFonts w:ascii="Arial" w:hAnsi="Arial" w:cs="Arial"/>
          <w:sz w:val="20"/>
          <w:szCs w:val="20"/>
        </w:rPr>
      </w:pPr>
      <w:r w:rsidRPr="00B40FC8">
        <w:rPr>
          <w:rFonts w:ascii="Arial" w:hAnsi="Arial" w:cs="Arial"/>
          <w:sz w:val="20"/>
          <w:szCs w:val="20"/>
        </w:rPr>
        <w:t>Factor 5 - Small Business Utilization Plan (Written Submission)</w:t>
      </w:r>
    </w:p>
    <w:p w14:paraId="05304AE7" w14:textId="77777777" w:rsidR="00350550" w:rsidRPr="00B40FC8" w:rsidRDefault="00350550" w:rsidP="00350550">
      <w:pPr>
        <w:pStyle w:val="0050569591B51EEBA49A3E1764D604D6Normal"/>
        <w:ind w:left="720"/>
        <w:rPr>
          <w:rFonts w:ascii="Arial" w:hAnsi="Arial" w:cs="Arial"/>
          <w:sz w:val="20"/>
          <w:szCs w:val="20"/>
        </w:rPr>
      </w:pPr>
    </w:p>
    <w:p w14:paraId="28B62ADB" w14:textId="77777777" w:rsidR="00350550" w:rsidRPr="00B40FC8" w:rsidRDefault="00350550" w:rsidP="00350550">
      <w:pPr>
        <w:pStyle w:val="0050569591B51EEBA49A3E1764D604D6Normal"/>
        <w:ind w:left="360"/>
        <w:rPr>
          <w:rFonts w:ascii="Arial" w:hAnsi="Arial" w:cs="Arial"/>
          <w:sz w:val="20"/>
          <w:szCs w:val="20"/>
        </w:rPr>
      </w:pPr>
      <w:r w:rsidRPr="00B40FC8">
        <w:rPr>
          <w:rFonts w:ascii="Arial" w:hAnsi="Arial" w:cs="Arial"/>
          <w:sz w:val="20"/>
          <w:szCs w:val="20"/>
        </w:rPr>
        <w:t>Each of the above factors are evaluated independent of other factors. This is a multi-phased source selection process. Failure to meet or comply with either the Phase I or Phase II submission requirements may result in a determination of non-responsiveness at each Phase respectively.</w:t>
      </w:r>
    </w:p>
    <w:p w14:paraId="6F96CA1B" w14:textId="77777777" w:rsidR="00350550" w:rsidRPr="00B40FC8" w:rsidRDefault="00350550" w:rsidP="00350550">
      <w:pPr>
        <w:pStyle w:val="0050569591B51EEBA49A3E1764D604D6Normal"/>
        <w:ind w:left="360"/>
        <w:rPr>
          <w:rFonts w:ascii="Arial" w:hAnsi="Arial" w:cs="Arial"/>
          <w:b/>
          <w:bCs/>
          <w:sz w:val="20"/>
          <w:szCs w:val="20"/>
        </w:rPr>
      </w:pPr>
      <w:r w:rsidRPr="00B40FC8">
        <w:rPr>
          <w:rFonts w:ascii="Arial" w:hAnsi="Arial" w:cs="Arial"/>
          <w:sz w:val="20"/>
          <w:szCs w:val="20"/>
        </w:rPr>
        <w:br/>
        <w:t>See provision “RELATIVE IMPORTANCE OF EVALUATION FACTORS” below for relative order of importance.</w:t>
      </w:r>
    </w:p>
    <w:p w14:paraId="06D450A5" w14:textId="77777777" w:rsidR="00350550" w:rsidRPr="00B40FC8" w:rsidRDefault="00350550" w:rsidP="00350550">
      <w:pPr>
        <w:pStyle w:val="0050569591B51EEBA49A3E1764D604D6Normal"/>
        <w:rPr>
          <w:rFonts w:ascii="Arial" w:hAnsi="Arial" w:cs="Arial"/>
          <w:sz w:val="20"/>
          <w:szCs w:val="20"/>
        </w:rPr>
      </w:pPr>
    </w:p>
    <w:p w14:paraId="1A266D89" w14:textId="77777777" w:rsidR="00350550" w:rsidRPr="00B40FC8" w:rsidRDefault="00350550" w:rsidP="00350550">
      <w:pPr>
        <w:pStyle w:val="0050569591B51EEBA49A3E1764D604D6Normal"/>
        <w:numPr>
          <w:ilvl w:val="0"/>
          <w:numId w:val="38"/>
        </w:numPr>
        <w:rPr>
          <w:rFonts w:ascii="Arial" w:hAnsi="Arial" w:cs="Arial"/>
          <w:sz w:val="20"/>
          <w:szCs w:val="20"/>
        </w:rPr>
      </w:pPr>
      <w:r w:rsidRPr="00B40FC8">
        <w:rPr>
          <w:rFonts w:ascii="Arial" w:hAnsi="Arial" w:cs="Arial"/>
          <w:i/>
          <w:iCs/>
          <w:sz w:val="20"/>
          <w:szCs w:val="20"/>
        </w:rPr>
        <w:t>Confidence Ratings</w:t>
      </w:r>
      <w:r w:rsidRPr="00B40FC8">
        <w:rPr>
          <w:rFonts w:ascii="Arial" w:hAnsi="Arial" w:cs="Arial"/>
          <w:sz w:val="20"/>
          <w:szCs w:val="20"/>
        </w:rPr>
        <w:t xml:space="preserve"> – Factors 1, 2, and 3 will each be evaluated with a rating scale of "high confidence," "some confidence," and "low confidence," representing the Government’s confidence that the Offeror understands the requirement and will be successful in performing the work. Additionally, Confidence Ratings will be utilized to make a trade-off selection decision for award. </w:t>
      </w:r>
    </w:p>
    <w:p w14:paraId="4F44DEF6" w14:textId="77777777" w:rsidR="00350550" w:rsidRPr="00B40FC8" w:rsidRDefault="00350550" w:rsidP="00350550">
      <w:pPr>
        <w:pStyle w:val="0050569591B51EEBA49A3E1764D604D6Normal"/>
        <w:ind w:left="360"/>
        <w:rPr>
          <w:rFonts w:ascii="Arial" w:hAnsi="Arial" w:cs="Arial"/>
          <w:sz w:val="20"/>
          <w:szCs w:val="20"/>
        </w:rPr>
      </w:pPr>
    </w:p>
    <w:tbl>
      <w:tblPr>
        <w:tblStyle w:val="TableGrid"/>
        <w:tblW w:w="9175" w:type="dxa"/>
        <w:tblInd w:w="360" w:type="dxa"/>
        <w:tblLook w:val="04A0" w:firstRow="1" w:lastRow="0" w:firstColumn="1" w:lastColumn="0" w:noHBand="0" w:noVBand="1"/>
      </w:tblPr>
      <w:tblGrid>
        <w:gridCol w:w="3325"/>
        <w:gridCol w:w="5850"/>
      </w:tblGrid>
      <w:tr w:rsidR="00350550" w:rsidRPr="00B40FC8" w14:paraId="12E7DBB5" w14:textId="77777777" w:rsidTr="00F9471F">
        <w:tc>
          <w:tcPr>
            <w:tcW w:w="9175" w:type="dxa"/>
            <w:gridSpan w:val="2"/>
            <w:tcBorders>
              <w:top w:val="single" w:sz="4" w:space="0" w:color="auto"/>
              <w:left w:val="single" w:sz="4" w:space="0" w:color="auto"/>
              <w:bottom w:val="single" w:sz="4" w:space="0" w:color="auto"/>
              <w:right w:val="single" w:sz="4" w:space="0" w:color="auto"/>
            </w:tcBorders>
            <w:shd w:val="clear" w:color="auto" w:fill="4F81BD" w:themeFill="accent1"/>
            <w:hideMark/>
          </w:tcPr>
          <w:p w14:paraId="202A5411" w14:textId="77777777" w:rsidR="00350550" w:rsidRPr="00B40FC8" w:rsidRDefault="00350550" w:rsidP="00F9471F">
            <w:pPr>
              <w:pStyle w:val="0050569591B51EEBA49A3E1764D604D6Normal"/>
              <w:jc w:val="center"/>
              <w:rPr>
                <w:rFonts w:ascii="Arial" w:hAnsi="Arial" w:cs="Arial"/>
                <w:sz w:val="20"/>
                <w:szCs w:val="20"/>
              </w:rPr>
            </w:pPr>
            <w:r w:rsidRPr="00B40FC8">
              <w:rPr>
                <w:rFonts w:ascii="Arial" w:hAnsi="Arial" w:cs="Arial"/>
                <w:b/>
                <w:bCs/>
                <w:sz w:val="20"/>
                <w:szCs w:val="20"/>
              </w:rPr>
              <w:t xml:space="preserve">CONFIDENCE RATINGS </w:t>
            </w:r>
          </w:p>
        </w:tc>
      </w:tr>
      <w:tr w:rsidR="00350550" w:rsidRPr="00B40FC8" w14:paraId="7EE416F2" w14:textId="77777777" w:rsidTr="00F9471F">
        <w:tc>
          <w:tcPr>
            <w:tcW w:w="3325" w:type="dxa"/>
            <w:tcBorders>
              <w:top w:val="single" w:sz="4" w:space="0" w:color="auto"/>
              <w:left w:val="single" w:sz="4" w:space="0" w:color="auto"/>
              <w:bottom w:val="single" w:sz="4" w:space="0" w:color="auto"/>
              <w:right w:val="single" w:sz="4" w:space="0" w:color="auto"/>
            </w:tcBorders>
            <w:hideMark/>
          </w:tcPr>
          <w:p w14:paraId="63E465D3" w14:textId="77777777" w:rsidR="00350550" w:rsidRPr="00B40FC8" w:rsidRDefault="00350550" w:rsidP="00F9471F">
            <w:pPr>
              <w:pStyle w:val="0050569591B51EEBA49A3E1764D604D6Normal"/>
              <w:jc w:val="center"/>
              <w:rPr>
                <w:rFonts w:ascii="Arial" w:hAnsi="Arial" w:cs="Arial"/>
                <w:b/>
                <w:bCs/>
                <w:sz w:val="20"/>
                <w:szCs w:val="20"/>
              </w:rPr>
            </w:pPr>
            <w:r w:rsidRPr="00B40FC8">
              <w:rPr>
                <w:rFonts w:ascii="Arial" w:hAnsi="Arial" w:cs="Arial"/>
                <w:b/>
                <w:bCs/>
                <w:sz w:val="20"/>
                <w:szCs w:val="20"/>
              </w:rPr>
              <w:t>RATING</w:t>
            </w:r>
          </w:p>
        </w:tc>
        <w:tc>
          <w:tcPr>
            <w:tcW w:w="5850" w:type="dxa"/>
            <w:tcBorders>
              <w:top w:val="single" w:sz="4" w:space="0" w:color="auto"/>
              <w:left w:val="single" w:sz="4" w:space="0" w:color="auto"/>
              <w:bottom w:val="single" w:sz="4" w:space="0" w:color="auto"/>
              <w:right w:val="single" w:sz="4" w:space="0" w:color="auto"/>
            </w:tcBorders>
            <w:hideMark/>
          </w:tcPr>
          <w:p w14:paraId="4C233CE6" w14:textId="77777777" w:rsidR="00350550" w:rsidRPr="00B40FC8" w:rsidRDefault="00350550" w:rsidP="00F9471F">
            <w:pPr>
              <w:pStyle w:val="0050569591B51EEBA49A3E1764D604D6Normal"/>
              <w:jc w:val="center"/>
              <w:rPr>
                <w:rFonts w:ascii="Arial" w:hAnsi="Arial" w:cs="Arial"/>
                <w:b/>
                <w:bCs/>
                <w:spacing w:val="-3"/>
                <w:sz w:val="20"/>
                <w:szCs w:val="20"/>
              </w:rPr>
            </w:pPr>
            <w:r w:rsidRPr="00B40FC8">
              <w:rPr>
                <w:rFonts w:ascii="Arial" w:hAnsi="Arial" w:cs="Arial"/>
                <w:b/>
                <w:bCs/>
                <w:spacing w:val="-3"/>
                <w:sz w:val="20"/>
                <w:szCs w:val="20"/>
              </w:rPr>
              <w:t>DEFINITION</w:t>
            </w:r>
          </w:p>
        </w:tc>
      </w:tr>
      <w:tr w:rsidR="00350550" w:rsidRPr="00B40FC8" w14:paraId="6234C522" w14:textId="77777777" w:rsidTr="00F9471F">
        <w:trPr>
          <w:trHeight w:val="980"/>
        </w:trPr>
        <w:tc>
          <w:tcPr>
            <w:tcW w:w="3325" w:type="dxa"/>
            <w:tcBorders>
              <w:top w:val="single" w:sz="4" w:space="0" w:color="auto"/>
              <w:left w:val="single" w:sz="4" w:space="0" w:color="auto"/>
              <w:bottom w:val="single" w:sz="4" w:space="0" w:color="auto"/>
              <w:right w:val="single" w:sz="4" w:space="0" w:color="auto"/>
            </w:tcBorders>
            <w:vAlign w:val="center"/>
            <w:hideMark/>
          </w:tcPr>
          <w:p w14:paraId="0F51487D" w14:textId="77777777" w:rsidR="00350550" w:rsidRPr="00B40FC8" w:rsidRDefault="00350550" w:rsidP="00F9471F">
            <w:pPr>
              <w:pStyle w:val="0050569591B51EEBA49A3E1764D604D6Normal"/>
              <w:rPr>
                <w:rFonts w:ascii="Arial" w:hAnsi="Arial" w:cs="Arial"/>
                <w:b/>
                <w:bCs/>
                <w:sz w:val="20"/>
                <w:szCs w:val="20"/>
              </w:rPr>
            </w:pPr>
            <w:r w:rsidRPr="00B40FC8">
              <w:rPr>
                <w:rFonts w:ascii="Arial" w:hAnsi="Arial" w:cs="Arial"/>
                <w:b/>
                <w:bCs/>
                <w:sz w:val="20"/>
                <w:szCs w:val="20"/>
              </w:rPr>
              <w:lastRenderedPageBreak/>
              <w:t>High Confidence</w:t>
            </w:r>
          </w:p>
        </w:tc>
        <w:tc>
          <w:tcPr>
            <w:tcW w:w="5850" w:type="dxa"/>
            <w:tcBorders>
              <w:top w:val="single" w:sz="4" w:space="0" w:color="auto"/>
              <w:left w:val="single" w:sz="4" w:space="0" w:color="auto"/>
              <w:bottom w:val="single" w:sz="4" w:space="0" w:color="auto"/>
              <w:right w:val="single" w:sz="4" w:space="0" w:color="auto"/>
            </w:tcBorders>
            <w:hideMark/>
          </w:tcPr>
          <w:p w14:paraId="3C569F94" w14:textId="77777777" w:rsidR="00350550" w:rsidRPr="00B40FC8" w:rsidRDefault="00350550" w:rsidP="00F9471F">
            <w:pPr>
              <w:pStyle w:val="0050569591B51EEBA49A3E1764D604D6Normal"/>
              <w:rPr>
                <w:rFonts w:ascii="Arial" w:hAnsi="Arial" w:cs="Arial"/>
                <w:sz w:val="20"/>
                <w:szCs w:val="20"/>
              </w:rPr>
            </w:pPr>
            <w:r w:rsidRPr="00B40FC8">
              <w:rPr>
                <w:rFonts w:ascii="Arial" w:hAnsi="Arial" w:cs="Arial"/>
                <w:spacing w:val="-3"/>
                <w:sz w:val="20"/>
                <w:szCs w:val="20"/>
              </w:rPr>
              <w:t xml:space="preserve">Based </w:t>
            </w:r>
            <w:r w:rsidRPr="00B40FC8">
              <w:rPr>
                <w:rFonts w:ascii="Arial" w:hAnsi="Arial" w:cs="Arial"/>
                <w:sz w:val="20"/>
                <w:szCs w:val="20"/>
              </w:rPr>
              <w:t xml:space="preserve">on the </w:t>
            </w:r>
            <w:r w:rsidRPr="00B40FC8">
              <w:rPr>
                <w:rFonts w:ascii="Arial" w:hAnsi="Arial" w:cs="Arial"/>
                <w:spacing w:val="-3"/>
                <w:sz w:val="20"/>
                <w:szCs w:val="20"/>
              </w:rPr>
              <w:t xml:space="preserve">information </w:t>
            </w:r>
            <w:r w:rsidRPr="00B40FC8">
              <w:rPr>
                <w:rFonts w:ascii="Arial" w:hAnsi="Arial" w:cs="Arial"/>
                <w:sz w:val="20"/>
                <w:szCs w:val="20"/>
              </w:rPr>
              <w:t xml:space="preserve">provided, the Government has </w:t>
            </w:r>
            <w:r w:rsidRPr="00B40FC8">
              <w:rPr>
                <w:rFonts w:ascii="Arial" w:hAnsi="Arial" w:cs="Arial"/>
                <w:b/>
                <w:bCs/>
                <w:i/>
                <w:iCs/>
                <w:sz w:val="20"/>
                <w:szCs w:val="20"/>
              </w:rPr>
              <w:t>high</w:t>
            </w:r>
            <w:r w:rsidRPr="00B40FC8">
              <w:rPr>
                <w:rFonts w:ascii="Arial" w:hAnsi="Arial" w:cs="Arial"/>
                <w:sz w:val="20"/>
                <w:szCs w:val="20"/>
              </w:rPr>
              <w:t xml:space="preserve"> </w:t>
            </w:r>
            <w:r w:rsidRPr="00B40FC8">
              <w:rPr>
                <w:rFonts w:ascii="Arial" w:hAnsi="Arial" w:cs="Arial"/>
                <w:b/>
                <w:bCs/>
                <w:i/>
                <w:iCs/>
                <w:sz w:val="20"/>
                <w:szCs w:val="20"/>
              </w:rPr>
              <w:t>confidence</w:t>
            </w:r>
            <w:r w:rsidRPr="00B40FC8">
              <w:rPr>
                <w:rFonts w:ascii="Arial" w:hAnsi="Arial" w:cs="Arial"/>
                <w:sz w:val="20"/>
                <w:szCs w:val="20"/>
              </w:rPr>
              <w:t xml:space="preserve"> that the Offeror understands the requirement, proposes a sound approach, and will be successful in performing the task orders with little or no intervention.</w:t>
            </w:r>
          </w:p>
        </w:tc>
      </w:tr>
      <w:tr w:rsidR="00350550" w:rsidRPr="00B40FC8" w14:paraId="4FF4AA4E" w14:textId="77777777" w:rsidTr="00F9471F">
        <w:trPr>
          <w:trHeight w:val="980"/>
        </w:trPr>
        <w:tc>
          <w:tcPr>
            <w:tcW w:w="3325" w:type="dxa"/>
            <w:tcBorders>
              <w:top w:val="single" w:sz="4" w:space="0" w:color="auto"/>
              <w:left w:val="single" w:sz="4" w:space="0" w:color="auto"/>
              <w:bottom w:val="single" w:sz="4" w:space="0" w:color="auto"/>
              <w:right w:val="single" w:sz="4" w:space="0" w:color="auto"/>
            </w:tcBorders>
            <w:vAlign w:val="center"/>
          </w:tcPr>
          <w:p w14:paraId="1D7B976C" w14:textId="77777777" w:rsidR="00350550" w:rsidRPr="00B40FC8" w:rsidRDefault="00350550" w:rsidP="00F9471F">
            <w:pPr>
              <w:pStyle w:val="0050569591B51EEBA49A3E1764D604D6TableParagraph"/>
              <w:spacing w:before="2"/>
              <w:ind w:left="0"/>
              <w:rPr>
                <w:rFonts w:ascii="Arial" w:hAnsi="Arial" w:cs="Arial"/>
                <w:b/>
                <w:bCs/>
                <w:sz w:val="20"/>
                <w:szCs w:val="20"/>
              </w:rPr>
            </w:pPr>
          </w:p>
          <w:p w14:paraId="296CDD8E" w14:textId="77777777" w:rsidR="00350550" w:rsidRPr="00B40FC8" w:rsidRDefault="00350550" w:rsidP="00F9471F">
            <w:pPr>
              <w:pStyle w:val="0050569591B51EEBA49A3E1764D604D6Normal"/>
              <w:rPr>
                <w:rFonts w:ascii="Arial" w:hAnsi="Arial" w:cs="Arial"/>
                <w:b/>
                <w:bCs/>
                <w:sz w:val="20"/>
                <w:szCs w:val="20"/>
              </w:rPr>
            </w:pPr>
            <w:r w:rsidRPr="00B40FC8">
              <w:rPr>
                <w:rFonts w:ascii="Arial" w:hAnsi="Arial" w:cs="Arial"/>
                <w:b/>
                <w:bCs/>
                <w:sz w:val="20"/>
                <w:szCs w:val="20"/>
              </w:rPr>
              <w:t>Some Confidence</w:t>
            </w:r>
          </w:p>
        </w:tc>
        <w:tc>
          <w:tcPr>
            <w:tcW w:w="5850" w:type="dxa"/>
            <w:tcBorders>
              <w:top w:val="single" w:sz="4" w:space="0" w:color="auto"/>
              <w:left w:val="single" w:sz="4" w:space="0" w:color="auto"/>
              <w:bottom w:val="single" w:sz="4" w:space="0" w:color="auto"/>
              <w:right w:val="single" w:sz="4" w:space="0" w:color="auto"/>
            </w:tcBorders>
            <w:hideMark/>
          </w:tcPr>
          <w:p w14:paraId="507C69D3" w14:textId="77777777" w:rsidR="00350550" w:rsidRPr="00B40FC8" w:rsidRDefault="00350550" w:rsidP="00F9471F">
            <w:pPr>
              <w:pStyle w:val="0050569591B51EEBA49A3E1764D604D6Normal"/>
              <w:rPr>
                <w:rFonts w:ascii="Arial" w:hAnsi="Arial" w:cs="Arial"/>
                <w:sz w:val="20"/>
                <w:szCs w:val="20"/>
              </w:rPr>
            </w:pPr>
            <w:r w:rsidRPr="00B40FC8">
              <w:rPr>
                <w:rFonts w:ascii="Arial" w:hAnsi="Arial" w:cs="Arial"/>
                <w:spacing w:val="-3"/>
                <w:sz w:val="20"/>
                <w:szCs w:val="20"/>
              </w:rPr>
              <w:t xml:space="preserve">Based </w:t>
            </w:r>
            <w:r w:rsidRPr="00B40FC8">
              <w:rPr>
                <w:rFonts w:ascii="Arial" w:hAnsi="Arial" w:cs="Arial"/>
                <w:sz w:val="20"/>
                <w:szCs w:val="20"/>
              </w:rPr>
              <w:t xml:space="preserve">on the </w:t>
            </w:r>
            <w:r w:rsidRPr="00B40FC8">
              <w:rPr>
                <w:rFonts w:ascii="Arial" w:hAnsi="Arial" w:cs="Arial"/>
                <w:spacing w:val="-3"/>
                <w:sz w:val="20"/>
                <w:szCs w:val="20"/>
              </w:rPr>
              <w:t xml:space="preserve">information </w:t>
            </w:r>
            <w:r w:rsidRPr="00B40FC8">
              <w:rPr>
                <w:rFonts w:ascii="Arial" w:hAnsi="Arial" w:cs="Arial"/>
                <w:sz w:val="20"/>
                <w:szCs w:val="20"/>
              </w:rPr>
              <w:t xml:space="preserve">provided, the Government has </w:t>
            </w:r>
            <w:r w:rsidRPr="00B40FC8">
              <w:rPr>
                <w:rFonts w:ascii="Arial" w:hAnsi="Arial" w:cs="Arial"/>
                <w:b/>
                <w:bCs/>
                <w:i/>
                <w:iCs/>
                <w:sz w:val="20"/>
                <w:szCs w:val="20"/>
              </w:rPr>
              <w:t>some</w:t>
            </w:r>
            <w:r w:rsidRPr="00B40FC8">
              <w:rPr>
                <w:rFonts w:ascii="Arial" w:hAnsi="Arial" w:cs="Arial"/>
                <w:sz w:val="20"/>
                <w:szCs w:val="20"/>
              </w:rPr>
              <w:t xml:space="preserve"> </w:t>
            </w:r>
            <w:r w:rsidRPr="00B40FC8">
              <w:rPr>
                <w:rFonts w:ascii="Arial" w:hAnsi="Arial" w:cs="Arial"/>
                <w:b/>
                <w:bCs/>
                <w:i/>
                <w:iCs/>
                <w:sz w:val="20"/>
                <w:szCs w:val="20"/>
              </w:rPr>
              <w:t>confidence</w:t>
            </w:r>
            <w:r w:rsidRPr="00B40FC8">
              <w:rPr>
                <w:rFonts w:ascii="Arial" w:hAnsi="Arial" w:cs="Arial"/>
                <w:sz w:val="20"/>
                <w:szCs w:val="20"/>
              </w:rPr>
              <w:t xml:space="preserve"> that the Offeror understands the requirement, proposes a sound approach, and will be successful in performing the task orders with </w:t>
            </w:r>
            <w:r w:rsidRPr="00B40FC8">
              <w:rPr>
                <w:rFonts w:ascii="Arial" w:hAnsi="Arial" w:cs="Arial"/>
                <w:b/>
                <w:bCs/>
                <w:i/>
                <w:iCs/>
                <w:sz w:val="20"/>
                <w:szCs w:val="20"/>
              </w:rPr>
              <w:t>some</w:t>
            </w:r>
            <w:r w:rsidRPr="00B40FC8">
              <w:rPr>
                <w:rFonts w:ascii="Arial" w:hAnsi="Arial" w:cs="Arial"/>
                <w:sz w:val="20"/>
                <w:szCs w:val="20"/>
              </w:rPr>
              <w:t xml:space="preserve"> Government intervention.</w:t>
            </w:r>
          </w:p>
        </w:tc>
      </w:tr>
      <w:tr w:rsidR="00350550" w:rsidRPr="00B40FC8" w14:paraId="6C6CFBCD" w14:textId="77777777" w:rsidTr="00F9471F">
        <w:trPr>
          <w:trHeight w:val="980"/>
        </w:trPr>
        <w:tc>
          <w:tcPr>
            <w:tcW w:w="3325" w:type="dxa"/>
            <w:tcBorders>
              <w:top w:val="single" w:sz="4" w:space="0" w:color="auto"/>
              <w:left w:val="single" w:sz="4" w:space="0" w:color="auto"/>
              <w:bottom w:val="single" w:sz="4" w:space="0" w:color="auto"/>
              <w:right w:val="single" w:sz="4" w:space="0" w:color="auto"/>
            </w:tcBorders>
            <w:vAlign w:val="center"/>
          </w:tcPr>
          <w:p w14:paraId="78364654" w14:textId="77777777" w:rsidR="00350550" w:rsidRPr="00B40FC8" w:rsidRDefault="00350550" w:rsidP="00F9471F">
            <w:pPr>
              <w:pStyle w:val="0050569591B51EEBA49A3E1764D604D6TableParagraph"/>
              <w:ind w:left="0"/>
              <w:rPr>
                <w:rFonts w:ascii="Arial" w:hAnsi="Arial" w:cs="Arial"/>
                <w:b/>
                <w:bCs/>
                <w:sz w:val="20"/>
                <w:szCs w:val="20"/>
              </w:rPr>
            </w:pPr>
          </w:p>
          <w:p w14:paraId="5534F61B" w14:textId="77777777" w:rsidR="00350550" w:rsidRPr="00B40FC8" w:rsidRDefault="00350550" w:rsidP="00F9471F">
            <w:pPr>
              <w:pStyle w:val="0050569591B51EEBA49A3E1764D604D6TableParagraph"/>
              <w:spacing w:before="5"/>
              <w:ind w:left="0"/>
              <w:rPr>
                <w:rFonts w:ascii="Arial" w:hAnsi="Arial" w:cs="Arial"/>
                <w:b/>
                <w:bCs/>
                <w:sz w:val="20"/>
                <w:szCs w:val="20"/>
              </w:rPr>
            </w:pPr>
          </w:p>
          <w:p w14:paraId="6BD251BB" w14:textId="77777777" w:rsidR="00350550" w:rsidRPr="00B40FC8" w:rsidRDefault="00350550" w:rsidP="00F9471F">
            <w:pPr>
              <w:pStyle w:val="0050569591B51EEBA49A3E1764D604D6Normal"/>
              <w:rPr>
                <w:rFonts w:ascii="Arial" w:hAnsi="Arial" w:cs="Arial"/>
                <w:b/>
                <w:bCs/>
                <w:sz w:val="20"/>
                <w:szCs w:val="20"/>
              </w:rPr>
            </w:pPr>
            <w:r w:rsidRPr="00B40FC8">
              <w:rPr>
                <w:rFonts w:ascii="Arial" w:hAnsi="Arial" w:cs="Arial"/>
                <w:b/>
                <w:bCs/>
                <w:sz w:val="20"/>
                <w:szCs w:val="20"/>
              </w:rPr>
              <w:t>Low Confidence</w:t>
            </w:r>
          </w:p>
        </w:tc>
        <w:tc>
          <w:tcPr>
            <w:tcW w:w="5850" w:type="dxa"/>
            <w:tcBorders>
              <w:top w:val="single" w:sz="4" w:space="0" w:color="auto"/>
              <w:left w:val="single" w:sz="4" w:space="0" w:color="auto"/>
              <w:bottom w:val="single" w:sz="4" w:space="0" w:color="auto"/>
              <w:right w:val="single" w:sz="4" w:space="0" w:color="auto"/>
            </w:tcBorders>
            <w:hideMark/>
          </w:tcPr>
          <w:p w14:paraId="7E9670A9" w14:textId="77777777" w:rsidR="00350550" w:rsidRPr="00B40FC8" w:rsidRDefault="00350550" w:rsidP="00F9471F">
            <w:pPr>
              <w:pStyle w:val="0050569591B51EEBA49A3E1764D604D6Normal"/>
              <w:rPr>
                <w:rFonts w:ascii="Arial" w:hAnsi="Arial" w:cs="Arial"/>
                <w:sz w:val="20"/>
                <w:szCs w:val="20"/>
              </w:rPr>
            </w:pPr>
            <w:r w:rsidRPr="00B40FC8">
              <w:rPr>
                <w:rFonts w:ascii="Arial" w:hAnsi="Arial" w:cs="Arial"/>
                <w:spacing w:val="-3"/>
                <w:sz w:val="20"/>
                <w:szCs w:val="20"/>
              </w:rPr>
              <w:t xml:space="preserve">Based </w:t>
            </w:r>
            <w:r w:rsidRPr="00B40FC8">
              <w:rPr>
                <w:rFonts w:ascii="Arial" w:hAnsi="Arial" w:cs="Arial"/>
                <w:sz w:val="20"/>
                <w:szCs w:val="20"/>
              </w:rPr>
              <w:t xml:space="preserve">on the </w:t>
            </w:r>
            <w:r w:rsidRPr="00B40FC8">
              <w:rPr>
                <w:rFonts w:ascii="Arial" w:hAnsi="Arial" w:cs="Arial"/>
                <w:spacing w:val="-3"/>
                <w:sz w:val="20"/>
                <w:szCs w:val="20"/>
              </w:rPr>
              <w:t xml:space="preserve">information </w:t>
            </w:r>
            <w:r w:rsidRPr="00B40FC8">
              <w:rPr>
                <w:rFonts w:ascii="Arial" w:hAnsi="Arial" w:cs="Arial"/>
                <w:sz w:val="20"/>
                <w:szCs w:val="20"/>
              </w:rPr>
              <w:t xml:space="preserve">provided, the Government has </w:t>
            </w:r>
            <w:r w:rsidRPr="00B40FC8">
              <w:rPr>
                <w:rFonts w:ascii="Arial" w:hAnsi="Arial" w:cs="Arial"/>
                <w:b/>
                <w:bCs/>
                <w:i/>
                <w:iCs/>
                <w:sz w:val="20"/>
                <w:szCs w:val="20"/>
              </w:rPr>
              <w:t>low</w:t>
            </w:r>
            <w:r w:rsidRPr="00B40FC8">
              <w:rPr>
                <w:rFonts w:ascii="Arial" w:hAnsi="Arial" w:cs="Arial"/>
                <w:sz w:val="20"/>
                <w:szCs w:val="20"/>
              </w:rPr>
              <w:t xml:space="preserve"> </w:t>
            </w:r>
            <w:r w:rsidRPr="00B40FC8">
              <w:rPr>
                <w:rFonts w:ascii="Arial" w:hAnsi="Arial" w:cs="Arial"/>
                <w:b/>
                <w:bCs/>
                <w:i/>
                <w:iCs/>
                <w:sz w:val="20"/>
                <w:szCs w:val="20"/>
              </w:rPr>
              <w:t>confidence</w:t>
            </w:r>
            <w:r w:rsidRPr="00B40FC8">
              <w:rPr>
                <w:rFonts w:ascii="Arial" w:hAnsi="Arial" w:cs="Arial"/>
                <w:sz w:val="20"/>
                <w:szCs w:val="20"/>
              </w:rPr>
              <w:t xml:space="preserve"> that the Offeror understands the requirement, proposes a sound approach, or will be successful in performing the task orders </w:t>
            </w:r>
            <w:r w:rsidRPr="00B40FC8">
              <w:rPr>
                <w:rFonts w:ascii="Arial" w:hAnsi="Arial" w:cs="Arial"/>
                <w:b/>
                <w:bCs/>
                <w:i/>
                <w:iCs/>
                <w:sz w:val="20"/>
                <w:szCs w:val="20"/>
              </w:rPr>
              <w:t>even with</w:t>
            </w:r>
            <w:r w:rsidRPr="00B40FC8">
              <w:rPr>
                <w:rFonts w:ascii="Arial" w:hAnsi="Arial" w:cs="Arial"/>
                <w:sz w:val="20"/>
                <w:szCs w:val="20"/>
              </w:rPr>
              <w:t xml:space="preserve"> Government intervention.</w:t>
            </w:r>
          </w:p>
        </w:tc>
      </w:tr>
    </w:tbl>
    <w:p w14:paraId="2C04E3C8" w14:textId="77777777" w:rsidR="00350550" w:rsidRPr="00B40FC8" w:rsidRDefault="00350550" w:rsidP="00350550">
      <w:pPr>
        <w:pStyle w:val="0050569591B51EEBA49A3E1764D604D6Normal"/>
        <w:ind w:left="360"/>
        <w:rPr>
          <w:rFonts w:ascii="Arial" w:hAnsi="Arial" w:cs="Arial"/>
          <w:i/>
          <w:iCs/>
          <w:sz w:val="20"/>
          <w:szCs w:val="20"/>
        </w:rPr>
      </w:pPr>
      <w:r w:rsidRPr="00B40FC8">
        <w:rPr>
          <w:rFonts w:ascii="Arial" w:hAnsi="Arial" w:cs="Arial"/>
          <w:sz w:val="20"/>
          <w:szCs w:val="20"/>
        </w:rPr>
        <w:br/>
      </w:r>
    </w:p>
    <w:p w14:paraId="52A33052" w14:textId="77777777" w:rsidR="00350550" w:rsidRPr="00B40FC8" w:rsidRDefault="00350550" w:rsidP="00350550">
      <w:pPr>
        <w:rPr>
          <w:rFonts w:cs="Arial"/>
          <w:szCs w:val="20"/>
        </w:rPr>
      </w:pPr>
    </w:p>
    <w:p w14:paraId="59818A43" w14:textId="69690ACC" w:rsidR="00350550" w:rsidRPr="00BC6365" w:rsidRDefault="00350550" w:rsidP="00350550">
      <w:pPr>
        <w:pStyle w:val="0050569591B51EEBA49A3E1764D604D6Normal"/>
        <w:numPr>
          <w:ilvl w:val="0"/>
          <w:numId w:val="38"/>
        </w:numPr>
        <w:rPr>
          <w:rFonts w:ascii="Arial" w:hAnsi="Arial" w:cs="Arial"/>
          <w:sz w:val="20"/>
          <w:szCs w:val="20"/>
        </w:rPr>
      </w:pPr>
      <w:r w:rsidRPr="00B40FC8">
        <w:rPr>
          <w:rFonts w:ascii="Arial" w:hAnsi="Arial" w:cs="Arial"/>
          <w:b/>
          <w:bCs/>
          <w:sz w:val="20"/>
          <w:szCs w:val="20"/>
        </w:rPr>
        <w:t>Price Evaluation.</w:t>
      </w:r>
      <w:r w:rsidRPr="00B40FC8">
        <w:rPr>
          <w:rFonts w:ascii="Arial" w:hAnsi="Arial" w:cs="Arial"/>
          <w:sz w:val="20"/>
          <w:szCs w:val="20"/>
        </w:rPr>
        <w:t xml:space="preserve"> The Government will conduct a price evaluation (Factor 4) of the offeror's quotation. Pricing will be evaluated for reasonableness in accordance with FAR 8.405-3. The Government will </w:t>
      </w:r>
      <w:r w:rsidR="00636B5E">
        <w:rPr>
          <w:rFonts w:ascii="Arial" w:hAnsi="Arial" w:cs="Arial"/>
          <w:sz w:val="20"/>
          <w:szCs w:val="20"/>
        </w:rPr>
        <w:t xml:space="preserve">consider </w:t>
      </w:r>
      <w:r w:rsidR="00665E5A">
        <w:rPr>
          <w:rFonts w:ascii="Arial" w:hAnsi="Arial" w:cs="Arial"/>
          <w:sz w:val="20"/>
          <w:szCs w:val="20"/>
        </w:rPr>
        <w:t>the level of effort and the mix of labor proposed to perform</w:t>
      </w:r>
      <w:r w:rsidR="00622389">
        <w:rPr>
          <w:rFonts w:ascii="Arial" w:hAnsi="Arial" w:cs="Arial"/>
          <w:sz w:val="20"/>
          <w:szCs w:val="20"/>
        </w:rPr>
        <w:t>to</w:t>
      </w:r>
      <w:r w:rsidR="00636B5E">
        <w:rPr>
          <w:rFonts w:ascii="Arial" w:hAnsi="Arial" w:cs="Arial"/>
          <w:sz w:val="20"/>
          <w:szCs w:val="20"/>
        </w:rPr>
        <w:t xml:space="preserve"> </w:t>
      </w:r>
      <w:r w:rsidR="00622389">
        <w:rPr>
          <w:rFonts w:ascii="Arial" w:hAnsi="Arial" w:cs="Arial"/>
          <w:sz w:val="20"/>
          <w:szCs w:val="20"/>
        </w:rPr>
        <w:t>determine price</w:t>
      </w:r>
      <w:r w:rsidRPr="00B40FC8">
        <w:rPr>
          <w:rFonts w:ascii="Arial" w:hAnsi="Arial" w:cs="Arial"/>
          <w:sz w:val="20"/>
          <w:szCs w:val="20"/>
        </w:rPr>
        <w:t xml:space="preserve"> reasonableness</w:t>
      </w:r>
      <w:r w:rsidR="00622389">
        <w:rPr>
          <w:rFonts w:ascii="Arial" w:hAnsi="Arial" w:cs="Arial"/>
          <w:sz w:val="20"/>
          <w:szCs w:val="20"/>
        </w:rPr>
        <w:t xml:space="preserve"> and will use the</w:t>
      </w:r>
      <w:r w:rsidRPr="00B40FC8">
        <w:rPr>
          <w:rFonts w:ascii="Arial" w:hAnsi="Arial" w:cs="Arial"/>
          <w:sz w:val="20"/>
          <w:szCs w:val="20"/>
        </w:rPr>
        <w:t xml:space="preserve"> total </w:t>
      </w:r>
      <w:r w:rsidR="00CF00B8">
        <w:rPr>
          <w:rFonts w:ascii="Arial" w:hAnsi="Arial" w:cs="Arial"/>
          <w:sz w:val="20"/>
          <w:szCs w:val="20"/>
        </w:rPr>
        <w:t xml:space="preserve">evaluated </w:t>
      </w:r>
      <w:r w:rsidRPr="00B40FC8">
        <w:rPr>
          <w:rFonts w:ascii="Arial" w:hAnsi="Arial" w:cs="Arial"/>
          <w:sz w:val="20"/>
          <w:szCs w:val="20"/>
        </w:rPr>
        <w:t xml:space="preserve">amount from the sample Task Order for comparison in the trade off decision.  </w:t>
      </w:r>
      <w:r w:rsidRPr="00B40FC8">
        <w:rPr>
          <w:rFonts w:ascii="Arial" w:eastAsia="Arial" w:hAnsi="Arial" w:cs="Arial"/>
          <w:sz w:val="20"/>
          <w:szCs w:val="20"/>
        </w:rPr>
        <w:tab/>
      </w:r>
    </w:p>
    <w:p w14:paraId="4657E896" w14:textId="77777777" w:rsidR="00A866B9" w:rsidRPr="00B40FC8" w:rsidRDefault="00A866B9" w:rsidP="00BC6365">
      <w:pPr>
        <w:pStyle w:val="0050569591B51EEBA49A3E1764D604D6Normal"/>
        <w:rPr>
          <w:rFonts w:ascii="Arial" w:hAnsi="Arial" w:cs="Arial"/>
          <w:sz w:val="20"/>
          <w:szCs w:val="20"/>
        </w:rPr>
      </w:pPr>
    </w:p>
    <w:p w14:paraId="59A20953" w14:textId="77777777" w:rsidR="00350550" w:rsidRPr="00B40FC8" w:rsidRDefault="00350550" w:rsidP="00350550">
      <w:pPr>
        <w:pStyle w:val="0050569591B51EEBA49A3E1764D604D6Normal"/>
        <w:ind w:left="360"/>
        <w:rPr>
          <w:rFonts w:ascii="Arial" w:hAnsi="Arial" w:cs="Arial"/>
          <w:sz w:val="20"/>
          <w:szCs w:val="20"/>
        </w:rPr>
      </w:pPr>
    </w:p>
    <w:p w14:paraId="384C9EF4" w14:textId="77777777" w:rsidR="00350550" w:rsidRPr="00B40FC8" w:rsidRDefault="00350550" w:rsidP="00350550">
      <w:pPr>
        <w:pStyle w:val="0050569591B51EEBA49A3E1764D604D6Normal"/>
        <w:ind w:left="360"/>
        <w:rPr>
          <w:rFonts w:ascii="Arial" w:hAnsi="Arial" w:cs="Arial"/>
          <w:sz w:val="20"/>
          <w:szCs w:val="20"/>
        </w:rPr>
      </w:pPr>
      <w:r w:rsidRPr="00B40FC8">
        <w:rPr>
          <w:rFonts w:ascii="Arial" w:hAnsi="Arial" w:cs="Arial"/>
          <w:sz w:val="20"/>
          <w:szCs w:val="20"/>
        </w:rPr>
        <w:t>It is anticipated that pricing and award of this acquisition will be based on adequate price competition. Offerors are strongly encouraged to offer substantial discounts from their GSA MAS rates.</w:t>
      </w:r>
    </w:p>
    <w:p w14:paraId="6E7ABC65" w14:textId="77777777" w:rsidR="00350550" w:rsidRPr="00B40FC8" w:rsidRDefault="00350550" w:rsidP="00350550">
      <w:pPr>
        <w:pStyle w:val="0050569591B51EEBA49A3E1764D604D6Normal"/>
        <w:ind w:left="360"/>
        <w:rPr>
          <w:rFonts w:ascii="Arial" w:hAnsi="Arial" w:cs="Arial"/>
          <w:sz w:val="20"/>
          <w:szCs w:val="20"/>
        </w:rPr>
      </w:pPr>
    </w:p>
    <w:p w14:paraId="759A7303" w14:textId="77777777" w:rsidR="00350550" w:rsidRPr="00B40FC8" w:rsidRDefault="00350550" w:rsidP="00350550">
      <w:pPr>
        <w:pStyle w:val="0050569591B51EEBA49A3E1764D604D6Normal"/>
        <w:ind w:left="360"/>
        <w:rPr>
          <w:rFonts w:ascii="Arial" w:hAnsi="Arial" w:cs="Arial"/>
          <w:sz w:val="20"/>
          <w:szCs w:val="20"/>
        </w:rPr>
      </w:pPr>
      <w:r w:rsidRPr="00B40FC8">
        <w:rPr>
          <w:rFonts w:ascii="Arial" w:hAnsi="Arial" w:cs="Arial"/>
          <w:sz w:val="20"/>
          <w:szCs w:val="20"/>
        </w:rPr>
        <w:t xml:space="preserve">Price volumes failing to meet or comply with price quotation instructions may be deemed noncompliant. </w:t>
      </w:r>
    </w:p>
    <w:p w14:paraId="413B31E7" w14:textId="77777777" w:rsidR="00350550" w:rsidRPr="00B40FC8" w:rsidRDefault="00350550" w:rsidP="00350550">
      <w:pPr>
        <w:pStyle w:val="0050569591B51EEBA49A3E1764D604D6Normal"/>
        <w:ind w:left="360"/>
        <w:rPr>
          <w:rFonts w:ascii="Arial" w:hAnsi="Arial" w:cs="Arial"/>
          <w:sz w:val="20"/>
          <w:szCs w:val="20"/>
        </w:rPr>
      </w:pPr>
    </w:p>
    <w:p w14:paraId="16F62F7B" w14:textId="77777777" w:rsidR="00350550" w:rsidRPr="00B40FC8" w:rsidRDefault="00350550" w:rsidP="00350550">
      <w:pPr>
        <w:pStyle w:val="0050569591B51EEBA49A3E1764D604D6Normal"/>
        <w:ind w:left="360"/>
        <w:rPr>
          <w:rFonts w:ascii="Arial" w:hAnsi="Arial" w:cs="Arial"/>
          <w:sz w:val="20"/>
          <w:szCs w:val="20"/>
        </w:rPr>
      </w:pPr>
      <w:r w:rsidRPr="00B40FC8">
        <w:rPr>
          <w:rFonts w:ascii="Arial" w:hAnsi="Arial" w:cs="Arial"/>
          <w:sz w:val="20"/>
          <w:szCs w:val="20"/>
        </w:rPr>
        <w:t xml:space="preserve">The entire Price quotation will be evaluated for the reasonableness of the overall price. This evaluation will determine if prices contained in the Offeror’s quotation are reasonable given the nature of the work to be performed. </w:t>
      </w:r>
    </w:p>
    <w:p w14:paraId="7D883CE0" w14:textId="77777777" w:rsidR="00350550" w:rsidRPr="00B40FC8" w:rsidRDefault="00350550" w:rsidP="00350550">
      <w:pPr>
        <w:pStyle w:val="0050569591B51EEBA49A3E1764D604D6Normal"/>
        <w:ind w:left="360"/>
        <w:rPr>
          <w:rFonts w:ascii="Arial" w:hAnsi="Arial" w:cs="Arial"/>
          <w:sz w:val="20"/>
          <w:szCs w:val="20"/>
        </w:rPr>
      </w:pPr>
    </w:p>
    <w:p w14:paraId="6E944A3E" w14:textId="77777777" w:rsidR="00350550" w:rsidRPr="00B40FC8" w:rsidRDefault="00350550" w:rsidP="00350550">
      <w:pPr>
        <w:pStyle w:val="0050569591B51EEBA49A3E1764D604D6Normal"/>
        <w:ind w:left="360"/>
        <w:rPr>
          <w:rFonts w:ascii="Arial" w:hAnsi="Arial" w:cs="Arial"/>
          <w:sz w:val="20"/>
          <w:szCs w:val="20"/>
        </w:rPr>
      </w:pPr>
      <w:r w:rsidRPr="00B40FC8">
        <w:rPr>
          <w:rFonts w:ascii="Arial" w:hAnsi="Arial" w:cs="Arial"/>
          <w:sz w:val="20"/>
          <w:szCs w:val="20"/>
        </w:rPr>
        <w:t>An Offeror’s price quotation must be consistent with the Offeror’s technical approach to both technical scenarios and staffing plan.</w:t>
      </w:r>
    </w:p>
    <w:p w14:paraId="49F129E1" w14:textId="77777777" w:rsidR="00350550" w:rsidRPr="00B40FC8" w:rsidRDefault="00350550" w:rsidP="00350550">
      <w:pPr>
        <w:pStyle w:val="0050569591B51EEBA49A3E1764D604D6Normal"/>
        <w:ind w:left="360"/>
        <w:rPr>
          <w:rFonts w:ascii="Arial" w:hAnsi="Arial" w:cs="Arial"/>
          <w:sz w:val="20"/>
          <w:szCs w:val="20"/>
        </w:rPr>
      </w:pPr>
    </w:p>
    <w:p w14:paraId="43E0723B" w14:textId="77777777" w:rsidR="00350550" w:rsidRPr="00B40FC8" w:rsidRDefault="00350550" w:rsidP="00350550">
      <w:pPr>
        <w:pStyle w:val="0050569591B51EEBA49A3E1764D604D6Normal"/>
        <w:ind w:left="360"/>
        <w:rPr>
          <w:rFonts w:ascii="Arial" w:hAnsi="Arial" w:cs="Arial"/>
          <w:sz w:val="20"/>
          <w:szCs w:val="20"/>
        </w:rPr>
      </w:pPr>
      <w:r w:rsidRPr="00B40FC8">
        <w:rPr>
          <w:rFonts w:ascii="Arial" w:hAnsi="Arial" w:cs="Arial"/>
          <w:sz w:val="20"/>
          <w:szCs w:val="20"/>
        </w:rPr>
        <w:t xml:space="preserve">Offeror’s quoted rates will be locked in for future Task Orders issued under the BPA. </w:t>
      </w:r>
    </w:p>
    <w:p w14:paraId="148B24F1" w14:textId="77777777" w:rsidR="00350550" w:rsidRPr="00B40FC8" w:rsidRDefault="00350550" w:rsidP="00350550">
      <w:pPr>
        <w:pStyle w:val="0050569591B51EEBA49A3E1764D604D6Normal"/>
        <w:ind w:left="360"/>
        <w:rPr>
          <w:rFonts w:ascii="Arial" w:hAnsi="Arial" w:cs="Arial"/>
          <w:sz w:val="20"/>
          <w:szCs w:val="20"/>
        </w:rPr>
      </w:pPr>
    </w:p>
    <w:p w14:paraId="3914ED6B" w14:textId="77777777" w:rsidR="00350550" w:rsidRPr="00B40FC8" w:rsidRDefault="00350550" w:rsidP="00350550">
      <w:pPr>
        <w:pStyle w:val="0050569591B51EEBA49A3E1764D604D6Normal"/>
        <w:numPr>
          <w:ilvl w:val="0"/>
          <w:numId w:val="38"/>
        </w:numPr>
        <w:rPr>
          <w:rFonts w:ascii="Arial" w:hAnsi="Arial" w:cs="Arial"/>
          <w:sz w:val="20"/>
          <w:szCs w:val="20"/>
        </w:rPr>
      </w:pPr>
      <w:r w:rsidRPr="00B40FC8">
        <w:rPr>
          <w:rFonts w:ascii="Arial" w:hAnsi="Arial" w:cs="Arial"/>
          <w:b/>
          <w:bCs/>
          <w:sz w:val="20"/>
          <w:szCs w:val="20"/>
        </w:rPr>
        <w:t>Pass/Fail Ratings</w:t>
      </w:r>
      <w:r w:rsidRPr="00B40FC8">
        <w:rPr>
          <w:rFonts w:ascii="Arial" w:hAnsi="Arial" w:cs="Arial"/>
          <w:sz w:val="20"/>
          <w:szCs w:val="20"/>
        </w:rPr>
        <w:t xml:space="preserve"> – Factor 4 will be evaluated by comparing the Offeror’s proposed sourcing plan with subcontracting goals to CBP’s provided subcontracting plan goals with a rating scale of Pass or Fail. If the offeror is a small business concern performing at least 51% of the work, a rating of “Pass” will be assigned without further consideration.</w:t>
      </w:r>
    </w:p>
    <w:p w14:paraId="72E500BA" w14:textId="77777777" w:rsidR="00350550" w:rsidRPr="00B40FC8" w:rsidRDefault="00350550" w:rsidP="00350550">
      <w:pPr>
        <w:pStyle w:val="0050569591B51EEBA49A3E1764D604D6Normal"/>
        <w:ind w:left="360"/>
        <w:rPr>
          <w:rFonts w:ascii="Arial" w:hAnsi="Arial" w:cs="Arial"/>
          <w:sz w:val="20"/>
          <w:szCs w:val="20"/>
        </w:rPr>
      </w:pPr>
    </w:p>
    <w:p w14:paraId="5659DE20" w14:textId="77777777" w:rsidR="00350550" w:rsidRPr="00B40FC8" w:rsidRDefault="00350550" w:rsidP="00350550">
      <w:pPr>
        <w:pStyle w:val="0050569591B51EEBA49A3E1764D604D6Normal"/>
        <w:ind w:left="360"/>
        <w:rPr>
          <w:rFonts w:ascii="Arial" w:hAnsi="Arial" w:cs="Arial"/>
          <w:sz w:val="20"/>
          <w:szCs w:val="20"/>
        </w:rPr>
      </w:pPr>
      <w:r w:rsidRPr="00B40FC8">
        <w:rPr>
          <w:rFonts w:ascii="Arial" w:hAnsi="Arial" w:cs="Arial"/>
          <w:sz w:val="20"/>
          <w:szCs w:val="20"/>
        </w:rPr>
        <w:t>The following are CBP’s small business subcontracting goals:</w:t>
      </w:r>
    </w:p>
    <w:p w14:paraId="50AB4385" w14:textId="77777777" w:rsidR="00350550" w:rsidRPr="00B40FC8" w:rsidRDefault="00350550" w:rsidP="00350550">
      <w:pPr>
        <w:pStyle w:val="0050569591B51EEBA49A3E1764D604D6Normal"/>
        <w:ind w:left="360"/>
        <w:rPr>
          <w:rFonts w:ascii="Arial" w:hAnsi="Arial" w:cs="Arial"/>
          <w:sz w:val="20"/>
          <w:szCs w:val="20"/>
        </w:rPr>
      </w:pPr>
    </w:p>
    <w:p w14:paraId="554A339C" w14:textId="77777777" w:rsidR="00350550" w:rsidRPr="00B40FC8" w:rsidRDefault="00350550" w:rsidP="00350550">
      <w:pPr>
        <w:pStyle w:val="0050569591B51EEBA49A3E1764D604D6Normal"/>
        <w:numPr>
          <w:ilvl w:val="0"/>
          <w:numId w:val="40"/>
        </w:numPr>
        <w:rPr>
          <w:rFonts w:ascii="Arial" w:hAnsi="Arial" w:cs="Arial"/>
          <w:sz w:val="20"/>
          <w:szCs w:val="20"/>
        </w:rPr>
      </w:pPr>
      <w:r w:rsidRPr="00B40FC8">
        <w:rPr>
          <w:rFonts w:ascii="Arial" w:hAnsi="Arial" w:cs="Arial"/>
          <w:sz w:val="20"/>
          <w:szCs w:val="20"/>
        </w:rPr>
        <w:t>40.0% Small Business</w:t>
      </w:r>
    </w:p>
    <w:p w14:paraId="1AAACFE6" w14:textId="77777777" w:rsidR="00350550" w:rsidRPr="00B40FC8" w:rsidRDefault="00350550" w:rsidP="00350550">
      <w:pPr>
        <w:pStyle w:val="0050569591B51EEBA49A3E1764D604D6Normal"/>
        <w:numPr>
          <w:ilvl w:val="0"/>
          <w:numId w:val="40"/>
        </w:numPr>
        <w:rPr>
          <w:rFonts w:ascii="Arial" w:hAnsi="Arial" w:cs="Arial"/>
          <w:sz w:val="20"/>
          <w:szCs w:val="20"/>
        </w:rPr>
      </w:pPr>
      <w:r w:rsidRPr="00B40FC8">
        <w:rPr>
          <w:rFonts w:ascii="Arial" w:hAnsi="Arial" w:cs="Arial"/>
          <w:sz w:val="20"/>
          <w:szCs w:val="20"/>
        </w:rPr>
        <w:t>18.8% Small Disadvantaged Business (SDB)</w:t>
      </w:r>
    </w:p>
    <w:p w14:paraId="25F6776F" w14:textId="77777777" w:rsidR="00350550" w:rsidRPr="00B40FC8" w:rsidRDefault="00350550" w:rsidP="00350550">
      <w:pPr>
        <w:pStyle w:val="0050569591B51EEBA49A3E1764D604D6Normal"/>
        <w:numPr>
          <w:ilvl w:val="0"/>
          <w:numId w:val="40"/>
        </w:numPr>
        <w:rPr>
          <w:rFonts w:ascii="Arial" w:hAnsi="Arial" w:cs="Arial"/>
          <w:sz w:val="20"/>
          <w:szCs w:val="20"/>
        </w:rPr>
      </w:pPr>
      <w:r w:rsidRPr="00B40FC8">
        <w:rPr>
          <w:rFonts w:ascii="Arial" w:hAnsi="Arial" w:cs="Arial"/>
          <w:sz w:val="20"/>
          <w:szCs w:val="20"/>
        </w:rPr>
        <w:t>5.0% Women Owned Small Business (WOSB)</w:t>
      </w:r>
    </w:p>
    <w:p w14:paraId="7B509EBC" w14:textId="77777777" w:rsidR="00350550" w:rsidRPr="00B40FC8" w:rsidRDefault="00350550" w:rsidP="00350550">
      <w:pPr>
        <w:pStyle w:val="0050569591B51EEBA49A3E1764D604D6Normal"/>
        <w:numPr>
          <w:ilvl w:val="0"/>
          <w:numId w:val="40"/>
        </w:numPr>
        <w:rPr>
          <w:rFonts w:ascii="Arial" w:hAnsi="Arial" w:cs="Arial"/>
          <w:sz w:val="20"/>
          <w:szCs w:val="20"/>
        </w:rPr>
      </w:pPr>
      <w:r w:rsidRPr="00B40FC8">
        <w:rPr>
          <w:rFonts w:ascii="Arial" w:hAnsi="Arial" w:cs="Arial"/>
          <w:sz w:val="20"/>
          <w:szCs w:val="20"/>
        </w:rPr>
        <w:t>3.0% Service Disabled Veteran Owned Small Business (SDVOSB)</w:t>
      </w:r>
    </w:p>
    <w:p w14:paraId="5EE68217" w14:textId="77777777" w:rsidR="00350550" w:rsidRPr="00B40FC8" w:rsidRDefault="00350550" w:rsidP="00350550">
      <w:pPr>
        <w:pStyle w:val="0050569591B51EEBA49A3E1764D604D6Normal"/>
        <w:numPr>
          <w:ilvl w:val="0"/>
          <w:numId w:val="40"/>
        </w:numPr>
        <w:rPr>
          <w:rFonts w:ascii="Arial" w:hAnsi="Arial" w:cs="Arial"/>
          <w:sz w:val="20"/>
          <w:szCs w:val="20"/>
        </w:rPr>
      </w:pPr>
      <w:r w:rsidRPr="00B40FC8">
        <w:rPr>
          <w:rFonts w:ascii="Arial" w:hAnsi="Arial" w:cs="Arial"/>
          <w:sz w:val="20"/>
          <w:szCs w:val="20"/>
        </w:rPr>
        <w:t>3.0% Historically Underutilized Business Zone (HUBZone)</w:t>
      </w:r>
    </w:p>
    <w:p w14:paraId="4C19867E" w14:textId="77777777" w:rsidR="00350550" w:rsidRPr="00B40FC8" w:rsidRDefault="00350550" w:rsidP="00350550">
      <w:pPr>
        <w:pStyle w:val="0050569591B51EEBA49A3E1764D604D6Normal"/>
        <w:rPr>
          <w:rFonts w:ascii="Arial" w:hAnsi="Arial" w:cs="Arial"/>
          <w:sz w:val="20"/>
          <w:szCs w:val="20"/>
        </w:rPr>
      </w:pPr>
    </w:p>
    <w:p w14:paraId="0A497D52" w14:textId="77777777" w:rsidR="00350550" w:rsidRPr="00B40FC8" w:rsidRDefault="00350550" w:rsidP="00350550">
      <w:pPr>
        <w:pStyle w:val="0050569591B51EEBA49A3E1764D604D6Normal"/>
        <w:rPr>
          <w:rFonts w:ascii="Arial" w:hAnsi="Arial" w:cs="Arial"/>
          <w:sz w:val="20"/>
          <w:szCs w:val="20"/>
        </w:rPr>
      </w:pPr>
      <w:r w:rsidRPr="00B40FC8">
        <w:rPr>
          <w:rFonts w:ascii="Arial" w:hAnsi="Arial" w:cs="Arial"/>
          <w:sz w:val="20"/>
          <w:szCs w:val="20"/>
        </w:rPr>
        <w:t xml:space="preserve">Failure to meet CBP small business plan goals results in a rating of “Fail”. </w:t>
      </w:r>
    </w:p>
    <w:p w14:paraId="40597BB2" w14:textId="77777777" w:rsidR="00350550" w:rsidRPr="00B40FC8" w:rsidRDefault="00350550" w:rsidP="00350550">
      <w:pPr>
        <w:pStyle w:val="0050569591B51EEBA49A3E1764D604D6Normal"/>
        <w:rPr>
          <w:rFonts w:ascii="Arial" w:hAnsi="Arial" w:cs="Arial"/>
          <w:sz w:val="20"/>
          <w:szCs w:val="20"/>
        </w:rPr>
      </w:pPr>
    </w:p>
    <w:p w14:paraId="43EB2B63" w14:textId="77777777" w:rsidR="00350550" w:rsidRPr="00B40FC8" w:rsidRDefault="00350550" w:rsidP="00350550">
      <w:pPr>
        <w:pStyle w:val="0050569591B51EEBA49A3E1764D604D6Normal"/>
        <w:numPr>
          <w:ilvl w:val="0"/>
          <w:numId w:val="38"/>
        </w:numPr>
        <w:rPr>
          <w:rFonts w:ascii="Arial" w:hAnsi="Arial" w:cs="Arial"/>
          <w:b/>
          <w:bCs/>
          <w:sz w:val="20"/>
          <w:szCs w:val="20"/>
        </w:rPr>
      </w:pPr>
      <w:r w:rsidRPr="00B40FC8">
        <w:rPr>
          <w:rFonts w:ascii="Arial" w:hAnsi="Arial" w:cs="Arial"/>
          <w:b/>
          <w:bCs/>
          <w:sz w:val="20"/>
          <w:szCs w:val="20"/>
        </w:rPr>
        <w:t>Overall Evaluation Factors and Basis for Award</w:t>
      </w:r>
    </w:p>
    <w:p w14:paraId="2FEC58FF" w14:textId="77777777" w:rsidR="00350550" w:rsidRPr="00B40FC8" w:rsidRDefault="00350550" w:rsidP="00350550">
      <w:pPr>
        <w:pStyle w:val="0050569591B51EEBA49A3E1764D604D6Normal"/>
        <w:ind w:left="360"/>
        <w:rPr>
          <w:rFonts w:ascii="Arial" w:hAnsi="Arial" w:cs="Arial"/>
          <w:sz w:val="20"/>
          <w:szCs w:val="20"/>
        </w:rPr>
      </w:pPr>
    </w:p>
    <w:p w14:paraId="191EF4EC" w14:textId="77777777" w:rsidR="00350550" w:rsidRPr="00B40FC8" w:rsidRDefault="00350550" w:rsidP="00350550">
      <w:pPr>
        <w:pStyle w:val="0050569591B51EEBA49A3E1764D604D6Normal"/>
        <w:ind w:left="360"/>
        <w:rPr>
          <w:rFonts w:ascii="Arial" w:hAnsi="Arial" w:cs="Arial"/>
          <w:sz w:val="20"/>
          <w:szCs w:val="20"/>
        </w:rPr>
      </w:pPr>
      <w:r w:rsidRPr="00B40FC8">
        <w:rPr>
          <w:rFonts w:ascii="Arial" w:hAnsi="Arial" w:cs="Arial"/>
          <w:sz w:val="20"/>
          <w:szCs w:val="20"/>
        </w:rPr>
        <w:t>For this solicitation, the major evaluation factors are:</w:t>
      </w:r>
    </w:p>
    <w:p w14:paraId="53A6C3BF" w14:textId="77777777" w:rsidR="00350550" w:rsidRPr="00B40FC8" w:rsidRDefault="00350550" w:rsidP="00350550">
      <w:pPr>
        <w:pStyle w:val="0050569591B51EEBA49A3E1764D604D6Normal"/>
        <w:ind w:left="360"/>
        <w:rPr>
          <w:rFonts w:ascii="Arial" w:hAnsi="Arial" w:cs="Arial"/>
          <w:sz w:val="20"/>
          <w:szCs w:val="20"/>
        </w:rPr>
      </w:pPr>
    </w:p>
    <w:p w14:paraId="3FB05133" w14:textId="77777777" w:rsidR="00350550" w:rsidRPr="00B40FC8" w:rsidRDefault="00350550" w:rsidP="00350550">
      <w:pPr>
        <w:pStyle w:val="0050569591B51EEBA49A3E1764D604D6Normal"/>
        <w:ind w:left="360"/>
        <w:rPr>
          <w:rFonts w:ascii="Arial" w:hAnsi="Arial" w:cs="Arial"/>
          <w:sz w:val="20"/>
          <w:szCs w:val="20"/>
        </w:rPr>
      </w:pPr>
      <w:r w:rsidRPr="00B40FC8">
        <w:rPr>
          <w:rFonts w:ascii="Arial" w:hAnsi="Arial" w:cs="Arial"/>
          <w:b/>
          <w:bCs/>
          <w:sz w:val="20"/>
          <w:szCs w:val="20"/>
        </w:rPr>
        <w:t>Factor 1</w:t>
      </w:r>
      <w:r w:rsidRPr="00B40FC8">
        <w:rPr>
          <w:rFonts w:ascii="Arial" w:hAnsi="Arial" w:cs="Arial"/>
          <w:sz w:val="20"/>
          <w:szCs w:val="20"/>
        </w:rPr>
        <w:t xml:space="preserve"> – Demonstrated Relevant Experience (Non-Price; Confidence Rating) </w:t>
      </w:r>
    </w:p>
    <w:p w14:paraId="6A27F10F" w14:textId="77777777" w:rsidR="00350550" w:rsidRPr="00B40FC8" w:rsidRDefault="00350550" w:rsidP="00350550">
      <w:pPr>
        <w:pStyle w:val="0050569591B51EEBA49A3E1764D604D6Normal"/>
        <w:ind w:left="360"/>
        <w:rPr>
          <w:rFonts w:ascii="Arial" w:hAnsi="Arial" w:cs="Arial"/>
          <w:sz w:val="20"/>
          <w:szCs w:val="20"/>
        </w:rPr>
      </w:pPr>
      <w:r w:rsidRPr="00B40FC8">
        <w:rPr>
          <w:rFonts w:ascii="Arial" w:hAnsi="Arial" w:cs="Arial"/>
          <w:b/>
          <w:bCs/>
          <w:sz w:val="20"/>
          <w:szCs w:val="20"/>
        </w:rPr>
        <w:t>Factor 2</w:t>
      </w:r>
      <w:r w:rsidRPr="00B40FC8">
        <w:rPr>
          <w:rFonts w:ascii="Arial" w:hAnsi="Arial" w:cs="Arial"/>
          <w:sz w:val="20"/>
          <w:szCs w:val="20"/>
        </w:rPr>
        <w:t xml:space="preserve"> – Technical (Non-Price; Confidence Rating)</w:t>
      </w:r>
    </w:p>
    <w:p w14:paraId="1957BCFF" w14:textId="77777777" w:rsidR="00350550" w:rsidRPr="00B40FC8" w:rsidRDefault="00350550" w:rsidP="00350550">
      <w:pPr>
        <w:pStyle w:val="0050569591B51EEBA49A3E1764D604D6Normal"/>
        <w:ind w:firstLine="360"/>
        <w:rPr>
          <w:rFonts w:ascii="Arial" w:hAnsi="Arial" w:cs="Arial"/>
          <w:sz w:val="20"/>
          <w:szCs w:val="20"/>
        </w:rPr>
      </w:pPr>
      <w:r w:rsidRPr="00B40FC8">
        <w:rPr>
          <w:rFonts w:ascii="Arial" w:hAnsi="Arial" w:cs="Arial"/>
          <w:b/>
          <w:bCs/>
          <w:sz w:val="20"/>
          <w:szCs w:val="20"/>
        </w:rPr>
        <w:t>Factor 3</w:t>
      </w:r>
      <w:r w:rsidRPr="00B40FC8">
        <w:rPr>
          <w:rFonts w:ascii="Arial" w:hAnsi="Arial" w:cs="Arial"/>
          <w:sz w:val="20"/>
          <w:szCs w:val="20"/>
        </w:rPr>
        <w:t xml:space="preserve"> – Staffing Plan (Non-Price; Confidence Rating)</w:t>
      </w:r>
    </w:p>
    <w:p w14:paraId="55FA2F5E" w14:textId="77777777" w:rsidR="00350550" w:rsidRPr="00B40FC8" w:rsidRDefault="00350550" w:rsidP="00350550">
      <w:pPr>
        <w:pStyle w:val="0050569591B51EEBA49A3E1764D604D6Normal"/>
        <w:ind w:left="360"/>
        <w:rPr>
          <w:rFonts w:ascii="Arial" w:hAnsi="Arial" w:cs="Arial"/>
          <w:sz w:val="20"/>
          <w:szCs w:val="20"/>
        </w:rPr>
      </w:pPr>
      <w:r w:rsidRPr="00B40FC8">
        <w:rPr>
          <w:rFonts w:ascii="Arial" w:hAnsi="Arial" w:cs="Arial"/>
          <w:b/>
          <w:bCs/>
          <w:sz w:val="20"/>
          <w:szCs w:val="20"/>
        </w:rPr>
        <w:t>Factor 4</w:t>
      </w:r>
      <w:r w:rsidRPr="00B40FC8">
        <w:rPr>
          <w:rFonts w:ascii="Arial" w:hAnsi="Arial" w:cs="Arial"/>
          <w:sz w:val="20"/>
          <w:szCs w:val="20"/>
        </w:rPr>
        <w:t xml:space="preserve"> – Price</w:t>
      </w:r>
    </w:p>
    <w:p w14:paraId="79F813D8" w14:textId="77777777" w:rsidR="00350550" w:rsidRPr="00B40FC8" w:rsidRDefault="00350550" w:rsidP="00350550">
      <w:pPr>
        <w:pStyle w:val="0050569591B51EEBA49A3E1764D604D6Normal"/>
        <w:ind w:firstLine="360"/>
        <w:rPr>
          <w:rFonts w:ascii="Arial" w:hAnsi="Arial" w:cs="Arial"/>
          <w:sz w:val="20"/>
          <w:szCs w:val="20"/>
        </w:rPr>
      </w:pPr>
      <w:r w:rsidRPr="00B40FC8">
        <w:rPr>
          <w:rFonts w:ascii="Arial" w:hAnsi="Arial" w:cs="Arial"/>
          <w:b/>
          <w:bCs/>
          <w:sz w:val="20"/>
          <w:szCs w:val="20"/>
        </w:rPr>
        <w:t>Factor 5</w:t>
      </w:r>
      <w:r w:rsidRPr="00B40FC8">
        <w:rPr>
          <w:rFonts w:ascii="Arial" w:hAnsi="Arial" w:cs="Arial"/>
          <w:sz w:val="20"/>
          <w:szCs w:val="20"/>
        </w:rPr>
        <w:t xml:space="preserve"> – Small Business Utilization (Non-Price; Pass/Fail)</w:t>
      </w:r>
    </w:p>
    <w:p w14:paraId="3D1E387C" w14:textId="77777777" w:rsidR="00350550" w:rsidRPr="00B40FC8" w:rsidRDefault="00350550" w:rsidP="00350550">
      <w:pPr>
        <w:pStyle w:val="0050569591B51EEBA49A3E1764D604D6Normal"/>
        <w:ind w:left="576" w:hanging="288"/>
        <w:rPr>
          <w:rFonts w:ascii="Arial" w:hAnsi="Arial" w:cs="Arial"/>
          <w:sz w:val="20"/>
          <w:szCs w:val="20"/>
        </w:rPr>
      </w:pPr>
    </w:p>
    <w:p w14:paraId="4B69BFFE" w14:textId="77777777" w:rsidR="00350550" w:rsidRPr="00B40FC8" w:rsidRDefault="00350550" w:rsidP="00350550">
      <w:pPr>
        <w:autoSpaceDE w:val="0"/>
        <w:autoSpaceDN w:val="0"/>
        <w:adjustRightInd w:val="0"/>
        <w:rPr>
          <w:rFonts w:cs="Arial"/>
          <w:color w:val="000000"/>
          <w:szCs w:val="20"/>
        </w:rPr>
      </w:pPr>
      <w:r w:rsidRPr="00B40FC8">
        <w:rPr>
          <w:rFonts w:cs="Arial"/>
          <w:color w:val="000000" w:themeColor="text1"/>
          <w:szCs w:val="20"/>
        </w:rPr>
        <w:t xml:space="preserve">A best value source selection using tradeoffs will be conducted in accordance with the policies and procedures in FAR 8.4 and the RFQ. The Government may make an award without discussions. Only one award will be made. </w:t>
      </w:r>
    </w:p>
    <w:p w14:paraId="32F75009" w14:textId="77777777" w:rsidR="00350550" w:rsidRPr="00B40FC8" w:rsidRDefault="00350550" w:rsidP="00350550">
      <w:pPr>
        <w:pStyle w:val="0050569591B51EEBA49A3E1764D604D6Normal"/>
        <w:rPr>
          <w:rFonts w:ascii="Arial" w:hAnsi="Arial" w:cs="Arial"/>
          <w:color w:val="000000"/>
          <w:sz w:val="20"/>
          <w:szCs w:val="20"/>
        </w:rPr>
      </w:pPr>
    </w:p>
    <w:p w14:paraId="54C63E2A" w14:textId="77777777" w:rsidR="00350550" w:rsidRPr="00B40FC8" w:rsidRDefault="00350550" w:rsidP="00350550">
      <w:pPr>
        <w:pStyle w:val="0050569591B51EEBA49A3E1764D604D6Normal"/>
        <w:rPr>
          <w:rFonts w:ascii="Arial" w:hAnsi="Arial" w:cs="Arial"/>
          <w:color w:val="000000"/>
          <w:sz w:val="20"/>
          <w:szCs w:val="20"/>
        </w:rPr>
      </w:pPr>
      <w:r w:rsidRPr="00B40FC8">
        <w:rPr>
          <w:rFonts w:ascii="Arial" w:hAnsi="Arial" w:cs="Arial"/>
          <w:color w:val="000000" w:themeColor="text1"/>
          <w:sz w:val="20"/>
          <w:szCs w:val="20"/>
        </w:rPr>
        <w:t xml:space="preserve">The Government anticipates awarding a single BPA to the Offeror whose quote is the most advantageous to the Government, price and other factors considered. Of the 5 evaluation factors, Demonstrated Relevant Experience (Factor 1) is slightly more important than Technical (Factor 2). Technical (Factor 2) is slightly more important than Staffing Plan (Factor 3). When combined, factors 1-3 are significantly more important than price (Factor 4). </w:t>
      </w:r>
      <w:r w:rsidRPr="00B40FC8">
        <w:rPr>
          <w:rFonts w:ascii="Arial" w:hAnsi="Arial" w:cs="Arial"/>
          <w:sz w:val="20"/>
          <w:szCs w:val="20"/>
        </w:rPr>
        <w:t>Factor 5 will be evaluated on a pass/fail basis</w:t>
      </w:r>
      <w:r w:rsidRPr="00B40FC8">
        <w:rPr>
          <w:rFonts w:ascii="Arial" w:hAnsi="Arial" w:cs="Arial"/>
          <w:color w:val="000000" w:themeColor="text1"/>
          <w:sz w:val="20"/>
          <w:szCs w:val="20"/>
        </w:rPr>
        <w:t>. As the non-price factors become more equal, price may become the determining factor. The determination that technical/performance aspects are essentially equal is within the discretion of the Selection Official.</w:t>
      </w:r>
    </w:p>
    <w:p w14:paraId="544BA361" w14:textId="77777777" w:rsidR="00350550" w:rsidRPr="00B40FC8" w:rsidRDefault="00350550" w:rsidP="00350550">
      <w:pPr>
        <w:pStyle w:val="0050569591B51EEBA49A3E1764D604D6Normal"/>
        <w:ind w:left="576" w:hanging="288"/>
        <w:rPr>
          <w:rFonts w:ascii="Arial" w:hAnsi="Arial" w:cs="Arial"/>
          <w:sz w:val="20"/>
          <w:szCs w:val="20"/>
        </w:rPr>
      </w:pPr>
    </w:p>
    <w:p w14:paraId="74C79D12" w14:textId="77777777" w:rsidR="00350550" w:rsidRPr="00B40FC8" w:rsidRDefault="00350550" w:rsidP="00350550">
      <w:pPr>
        <w:pStyle w:val="CLAUSETITLE"/>
        <w:outlineLvl w:val="1"/>
        <w:rPr>
          <w:rFonts w:cs="Arial"/>
          <w:b w:val="0"/>
          <w:szCs w:val="20"/>
        </w:rPr>
      </w:pPr>
      <w:bookmarkStart w:id="111" w:name="_Toc113445265"/>
      <w:bookmarkStart w:id="112" w:name="_Toc122633184"/>
      <w:bookmarkStart w:id="113" w:name="_Toc122634058"/>
      <w:bookmarkStart w:id="114" w:name="_Toc122634110"/>
      <w:bookmarkStart w:id="115" w:name="_Toc122634873"/>
      <w:bookmarkStart w:id="116" w:name="_Toc122634925"/>
      <w:r w:rsidRPr="00B40FC8">
        <w:rPr>
          <w:rFonts w:cs="Arial"/>
          <w:b w:val="0"/>
          <w:szCs w:val="20"/>
        </w:rPr>
        <w:t>Following receipt of responses, the Government may perform a comparative analysis (comparing contractor responses to one another) to select the contractor that is best value to fulfill the requirements, based on the contractors’ responses to the factors outlined in this RFQ and their relative importance.</w:t>
      </w:r>
      <w:bookmarkEnd w:id="111"/>
      <w:bookmarkEnd w:id="112"/>
      <w:bookmarkEnd w:id="113"/>
      <w:bookmarkEnd w:id="114"/>
      <w:bookmarkEnd w:id="115"/>
      <w:bookmarkEnd w:id="116"/>
      <w:r w:rsidRPr="00B40FC8">
        <w:rPr>
          <w:rFonts w:cs="Arial"/>
          <w:b w:val="0"/>
          <w:szCs w:val="20"/>
        </w:rPr>
        <w:t xml:space="preserve"> </w:t>
      </w:r>
    </w:p>
    <w:p w14:paraId="28E1BDC4" w14:textId="77777777" w:rsidR="00350550" w:rsidRPr="00B40FC8" w:rsidRDefault="00350550" w:rsidP="00350550">
      <w:pPr>
        <w:pStyle w:val="0050569591B51EEBA4997F54009F0383BodyText"/>
        <w:spacing w:before="1"/>
        <w:rPr>
          <w:rFonts w:ascii="Arial" w:hAnsi="Arial" w:cs="Arial"/>
          <w:sz w:val="20"/>
          <w:szCs w:val="20"/>
        </w:rPr>
      </w:pPr>
    </w:p>
    <w:p w14:paraId="7739D65A" w14:textId="77777777" w:rsidR="00350550" w:rsidRPr="00B40FC8" w:rsidRDefault="00350550" w:rsidP="00350550">
      <w:pPr>
        <w:pStyle w:val="0050569591B51EEBA49A3E1764D604D6Normal"/>
        <w:rPr>
          <w:rFonts w:ascii="Arial" w:hAnsi="Arial" w:cs="Arial"/>
          <w:sz w:val="20"/>
          <w:szCs w:val="20"/>
        </w:rPr>
      </w:pPr>
      <w:r w:rsidRPr="00B40FC8">
        <w:rPr>
          <w:rFonts w:ascii="Arial" w:hAnsi="Arial" w:cs="Arial"/>
          <w:sz w:val="20"/>
          <w:szCs w:val="20"/>
        </w:rPr>
        <w:t xml:space="preserve">Award will be made to that responsible offeror whose quotation provides the combination of criteria offering the best overall value to the Government. </w:t>
      </w:r>
    </w:p>
    <w:p w14:paraId="00E125D9" w14:textId="77777777" w:rsidR="00350550" w:rsidRPr="00B40FC8" w:rsidRDefault="00350550" w:rsidP="00350550">
      <w:pPr>
        <w:pStyle w:val="0050569591B51EEBA49A3E1764D604D6Normal"/>
        <w:rPr>
          <w:rFonts w:ascii="Arial" w:hAnsi="Arial" w:cs="Arial"/>
          <w:sz w:val="20"/>
          <w:szCs w:val="20"/>
        </w:rPr>
      </w:pPr>
    </w:p>
    <w:p w14:paraId="3F17C309" w14:textId="5FFD7BFE" w:rsidR="00B40FC8" w:rsidRPr="00B40FC8" w:rsidRDefault="00B40FC8" w:rsidP="00B40FC8">
      <w:pPr>
        <w:pStyle w:val="BodyText"/>
        <w:spacing w:before="1"/>
        <w:ind w:left="3058" w:right="3095"/>
        <w:jc w:val="center"/>
      </w:pPr>
      <w:bookmarkStart w:id="117" w:name="Following_receipt_of_quotes_(including_o"/>
      <w:bookmarkEnd w:id="117"/>
      <w:r w:rsidRPr="00B40FC8">
        <w:t>[End</w:t>
      </w:r>
      <w:r w:rsidRPr="00B40FC8">
        <w:rPr>
          <w:spacing w:val="-2"/>
        </w:rPr>
        <w:t xml:space="preserve"> </w:t>
      </w:r>
      <w:r w:rsidRPr="00B40FC8">
        <w:t>of</w:t>
      </w:r>
      <w:r w:rsidRPr="00B40FC8">
        <w:rPr>
          <w:spacing w:val="-2"/>
        </w:rPr>
        <w:t xml:space="preserve"> Provision]</w:t>
      </w:r>
    </w:p>
    <w:p w14:paraId="0DA20012" w14:textId="77777777" w:rsidR="00B40FC8" w:rsidRDefault="00B40FC8" w:rsidP="00B40FC8">
      <w:pPr>
        <w:jc w:val="center"/>
        <w:sectPr w:rsidR="00B40FC8">
          <w:pgSz w:w="12240" w:h="15840"/>
          <w:pgMar w:top="660" w:right="280" w:bottom="620" w:left="320" w:header="439" w:footer="433" w:gutter="0"/>
          <w:cols w:space="720"/>
        </w:sectPr>
      </w:pPr>
    </w:p>
    <w:p w14:paraId="1AE9772D" w14:textId="77777777" w:rsidR="00B40FC8" w:rsidRDefault="00B40FC8" w:rsidP="00B40FC8">
      <w:pPr>
        <w:pStyle w:val="BodyText"/>
      </w:pPr>
    </w:p>
    <w:p w14:paraId="098DBB83" w14:textId="77777777" w:rsidR="00B40FC8" w:rsidRDefault="00B40FC8" w:rsidP="00B40FC8">
      <w:pPr>
        <w:pStyle w:val="BodyText"/>
      </w:pPr>
    </w:p>
    <w:p w14:paraId="1D5F52FB" w14:textId="10E7B652" w:rsidR="00B40FC8" w:rsidRDefault="00B40FC8" w:rsidP="00B40FC8">
      <w:pPr>
        <w:pStyle w:val="Heading1"/>
        <w:tabs>
          <w:tab w:val="left" w:pos="734"/>
        </w:tabs>
        <w:ind w:left="0" w:firstLine="0"/>
      </w:pPr>
      <w:bookmarkStart w:id="118" w:name="III.13_BASIS_OF_AWARD_(TRADEOFF_ANALYSIS"/>
      <w:bookmarkStart w:id="119" w:name="_Toc122634111"/>
      <w:bookmarkStart w:id="120" w:name="_Toc122634926"/>
      <w:bookmarkEnd w:id="118"/>
      <w:r>
        <w:t>III.12 BASIS</w:t>
      </w:r>
      <w:r>
        <w:rPr>
          <w:spacing w:val="-3"/>
        </w:rPr>
        <w:t xml:space="preserve"> </w:t>
      </w:r>
      <w:r>
        <w:t>OF</w:t>
      </w:r>
      <w:r>
        <w:rPr>
          <w:spacing w:val="-1"/>
        </w:rPr>
        <w:t xml:space="preserve"> </w:t>
      </w:r>
      <w:r>
        <w:t>AWARD (TRADEOFF</w:t>
      </w:r>
      <w:r>
        <w:rPr>
          <w:spacing w:val="-2"/>
        </w:rPr>
        <w:t xml:space="preserve"> </w:t>
      </w:r>
      <w:r>
        <w:t>ANALYSIS) (JUN</w:t>
      </w:r>
      <w:r>
        <w:rPr>
          <w:spacing w:val="1"/>
        </w:rPr>
        <w:t xml:space="preserve"> </w:t>
      </w:r>
      <w:r>
        <w:rPr>
          <w:spacing w:val="-2"/>
        </w:rPr>
        <w:t>2007)</w:t>
      </w:r>
      <w:bookmarkEnd w:id="119"/>
      <w:bookmarkEnd w:id="120"/>
    </w:p>
    <w:p w14:paraId="6CFF181C" w14:textId="77777777" w:rsidR="00B40FC8" w:rsidRDefault="00B40FC8" w:rsidP="00B40FC8">
      <w:pPr>
        <w:pStyle w:val="BodyText"/>
        <w:spacing w:before="10"/>
        <w:rPr>
          <w:b/>
          <w:sz w:val="23"/>
        </w:rPr>
      </w:pPr>
    </w:p>
    <w:p w14:paraId="114CDB77" w14:textId="77777777" w:rsidR="00B40FC8" w:rsidRDefault="00B40FC8" w:rsidP="00B40FC8">
      <w:pPr>
        <w:pStyle w:val="BodyText"/>
        <w:ind w:left="399" w:right="507"/>
      </w:pPr>
      <w:r>
        <w:t>Award shall be made to the quoter whose quotation is determined to best meet the needs of the Government after consideration</w:t>
      </w:r>
      <w:r>
        <w:rPr>
          <w:spacing w:val="-4"/>
        </w:rPr>
        <w:t xml:space="preserve"> </w:t>
      </w:r>
      <w:r>
        <w:t>of</w:t>
      </w:r>
      <w:r>
        <w:rPr>
          <w:spacing w:val="-3"/>
        </w:rPr>
        <w:t xml:space="preserve"> </w:t>
      </w:r>
      <w:r>
        <w:t>all</w:t>
      </w:r>
      <w:r>
        <w:rPr>
          <w:spacing w:val="-3"/>
        </w:rPr>
        <w:t xml:space="preserve"> </w:t>
      </w:r>
      <w:r>
        <w:t>factors--</w:t>
      </w:r>
      <w:r>
        <w:rPr>
          <w:spacing w:val="-2"/>
        </w:rPr>
        <w:t xml:space="preserve"> </w:t>
      </w:r>
      <w:r>
        <w:t>i.e.,</w:t>
      </w:r>
      <w:r>
        <w:rPr>
          <w:spacing w:val="-3"/>
        </w:rPr>
        <w:t xml:space="preserve"> </w:t>
      </w:r>
      <w:r>
        <w:t>provides</w:t>
      </w:r>
      <w:r>
        <w:rPr>
          <w:spacing w:val="-2"/>
        </w:rPr>
        <w:t xml:space="preserve"> </w:t>
      </w:r>
      <w:r>
        <w:t>the</w:t>
      </w:r>
      <w:r>
        <w:rPr>
          <w:spacing w:val="-3"/>
        </w:rPr>
        <w:t xml:space="preserve"> </w:t>
      </w:r>
      <w:r>
        <w:t>"best</w:t>
      </w:r>
      <w:r>
        <w:rPr>
          <w:spacing w:val="-3"/>
        </w:rPr>
        <w:t xml:space="preserve"> </w:t>
      </w:r>
      <w:r>
        <w:t>value".</w:t>
      </w:r>
      <w:r>
        <w:rPr>
          <w:spacing w:val="40"/>
        </w:rPr>
        <w:t xml:space="preserve"> </w:t>
      </w:r>
      <w:r>
        <w:t>"Best</w:t>
      </w:r>
      <w:r>
        <w:rPr>
          <w:spacing w:val="-3"/>
        </w:rPr>
        <w:t xml:space="preserve"> </w:t>
      </w:r>
      <w:r>
        <w:t>value"</w:t>
      </w:r>
      <w:r>
        <w:rPr>
          <w:spacing w:val="-3"/>
        </w:rPr>
        <w:t xml:space="preserve"> </w:t>
      </w:r>
      <w:r>
        <w:t>is</w:t>
      </w:r>
      <w:r>
        <w:rPr>
          <w:spacing w:val="-2"/>
        </w:rPr>
        <w:t xml:space="preserve"> </w:t>
      </w:r>
      <w:r>
        <w:t>defined</w:t>
      </w:r>
      <w:r>
        <w:rPr>
          <w:spacing w:val="-3"/>
        </w:rPr>
        <w:t xml:space="preserve"> </w:t>
      </w:r>
      <w:r>
        <w:t>here</w:t>
      </w:r>
      <w:r>
        <w:rPr>
          <w:spacing w:val="-3"/>
        </w:rPr>
        <w:t xml:space="preserve"> </w:t>
      </w:r>
      <w:r>
        <w:t>as</w:t>
      </w:r>
      <w:r>
        <w:rPr>
          <w:spacing w:val="-2"/>
        </w:rPr>
        <w:t xml:space="preserve"> </w:t>
      </w:r>
      <w:r>
        <w:t>the</w:t>
      </w:r>
      <w:r>
        <w:rPr>
          <w:spacing w:val="-3"/>
        </w:rPr>
        <w:t xml:space="preserve"> </w:t>
      </w:r>
      <w:r>
        <w:t>procurement</w:t>
      </w:r>
      <w:r>
        <w:rPr>
          <w:spacing w:val="-3"/>
        </w:rPr>
        <w:t xml:space="preserve"> </w:t>
      </w:r>
      <w:r>
        <w:t>process</w:t>
      </w:r>
      <w:r>
        <w:rPr>
          <w:spacing w:val="-2"/>
        </w:rPr>
        <w:t xml:space="preserve"> </w:t>
      </w:r>
      <w:r>
        <w:t>that results in the most advantageous acquisition decision for the Government and is performed through an integrated assessment and tradeoff analysis among price and non-price factors.</w:t>
      </w:r>
    </w:p>
    <w:p w14:paraId="4C8C3048" w14:textId="77777777" w:rsidR="00B40FC8" w:rsidRDefault="00B40FC8" w:rsidP="00B40FC8">
      <w:pPr>
        <w:pStyle w:val="BodyText"/>
      </w:pPr>
    </w:p>
    <w:p w14:paraId="39252202" w14:textId="77777777" w:rsidR="00B40FC8" w:rsidRDefault="00B40FC8" w:rsidP="00B40FC8">
      <w:pPr>
        <w:pStyle w:val="BodyText"/>
        <w:ind w:left="399" w:right="455"/>
      </w:pPr>
      <w:r>
        <w:t>The basis for the award of a contract as a result of this Request for Quotation (RFQ) will be a detailed, integrated evaluation by the Government on the basis of how well the proposals satisfy the evaluation criteria contained in the provision</w:t>
      </w:r>
      <w:r>
        <w:rPr>
          <w:spacing w:val="-3"/>
        </w:rPr>
        <w:t xml:space="preserve"> </w:t>
      </w:r>
      <w:r>
        <w:t>entitled</w:t>
      </w:r>
      <w:r>
        <w:rPr>
          <w:spacing w:val="-3"/>
        </w:rPr>
        <w:t xml:space="preserve"> </w:t>
      </w:r>
      <w:r>
        <w:t>"Evaluation</w:t>
      </w:r>
      <w:r>
        <w:rPr>
          <w:spacing w:val="-3"/>
        </w:rPr>
        <w:t xml:space="preserve"> </w:t>
      </w:r>
      <w:r>
        <w:t>Criteria"</w:t>
      </w:r>
      <w:r>
        <w:rPr>
          <w:spacing w:val="-3"/>
        </w:rPr>
        <w:t xml:space="preserve"> </w:t>
      </w:r>
      <w:r>
        <w:t>in</w:t>
      </w:r>
      <w:r>
        <w:rPr>
          <w:spacing w:val="-4"/>
        </w:rPr>
        <w:t xml:space="preserve"> </w:t>
      </w:r>
      <w:r>
        <w:t>this</w:t>
      </w:r>
      <w:r>
        <w:rPr>
          <w:spacing w:val="-2"/>
        </w:rPr>
        <w:t xml:space="preserve"> </w:t>
      </w:r>
      <w:r>
        <w:t>solicitation.</w:t>
      </w:r>
      <w:r>
        <w:rPr>
          <w:spacing w:val="-3"/>
        </w:rPr>
        <w:t xml:space="preserve"> </w:t>
      </w:r>
      <w:r>
        <w:t>Accordingly,</w:t>
      </w:r>
      <w:r>
        <w:rPr>
          <w:spacing w:val="-3"/>
        </w:rPr>
        <w:t xml:space="preserve"> </w:t>
      </w:r>
      <w:r>
        <w:t>the</w:t>
      </w:r>
      <w:r>
        <w:rPr>
          <w:spacing w:val="-3"/>
        </w:rPr>
        <w:t xml:space="preserve"> </w:t>
      </w:r>
      <w:r>
        <w:t>Government</w:t>
      </w:r>
      <w:r>
        <w:rPr>
          <w:spacing w:val="-3"/>
        </w:rPr>
        <w:t xml:space="preserve"> </w:t>
      </w:r>
      <w:r>
        <w:t>may</w:t>
      </w:r>
      <w:r>
        <w:rPr>
          <w:spacing w:val="-2"/>
        </w:rPr>
        <w:t xml:space="preserve"> </w:t>
      </w:r>
      <w:r>
        <w:t>award</w:t>
      </w:r>
      <w:r>
        <w:rPr>
          <w:spacing w:val="-3"/>
        </w:rPr>
        <w:t xml:space="preserve"> </w:t>
      </w:r>
      <w:r>
        <w:t>any</w:t>
      </w:r>
      <w:r>
        <w:rPr>
          <w:spacing w:val="-2"/>
        </w:rPr>
        <w:t xml:space="preserve"> </w:t>
      </w:r>
      <w:r>
        <w:t>resulting</w:t>
      </w:r>
      <w:r>
        <w:rPr>
          <w:spacing w:val="-3"/>
        </w:rPr>
        <w:t xml:space="preserve"> </w:t>
      </w:r>
      <w:r>
        <w:t>task</w:t>
      </w:r>
      <w:r>
        <w:rPr>
          <w:spacing w:val="-2"/>
        </w:rPr>
        <w:t xml:space="preserve"> </w:t>
      </w:r>
      <w:r>
        <w:t>order to other than the lowest priced quoter(s) or other than the quoter(s) with the highest technical merit rating.</w:t>
      </w:r>
    </w:p>
    <w:p w14:paraId="6096771F" w14:textId="77777777" w:rsidR="00B40FC8" w:rsidRDefault="00B40FC8" w:rsidP="00B40FC8">
      <w:pPr>
        <w:pStyle w:val="BodyText"/>
        <w:spacing w:before="1"/>
      </w:pPr>
    </w:p>
    <w:p w14:paraId="0764DCA5" w14:textId="77777777" w:rsidR="00B40FC8" w:rsidRDefault="00B40FC8" w:rsidP="00B40FC8">
      <w:pPr>
        <w:pStyle w:val="BodyText"/>
        <w:spacing w:before="1"/>
        <w:ind w:left="399" w:right="507"/>
      </w:pPr>
      <w:r>
        <w:t>The Contracting Officer or Source Selection Official has the right to determine whether two or more technical proposals are "substantially equal" or whether any differences in technical weighing are "significant" for purposes of evaluating the overall</w:t>
      </w:r>
      <w:r>
        <w:rPr>
          <w:spacing w:val="-3"/>
        </w:rPr>
        <w:t xml:space="preserve"> </w:t>
      </w:r>
      <w:r>
        <w:t>merit</w:t>
      </w:r>
      <w:r>
        <w:rPr>
          <w:spacing w:val="-3"/>
        </w:rPr>
        <w:t xml:space="preserve"> </w:t>
      </w:r>
      <w:r>
        <w:t>of</w:t>
      </w:r>
      <w:r>
        <w:rPr>
          <w:spacing w:val="-3"/>
        </w:rPr>
        <w:t xml:space="preserve"> </w:t>
      </w:r>
      <w:r>
        <w:t>proposals.</w:t>
      </w:r>
      <w:r>
        <w:rPr>
          <w:spacing w:val="40"/>
        </w:rPr>
        <w:t xml:space="preserve"> </w:t>
      </w:r>
      <w:r>
        <w:t>Between</w:t>
      </w:r>
      <w:r>
        <w:rPr>
          <w:spacing w:val="-3"/>
        </w:rPr>
        <w:t xml:space="preserve"> </w:t>
      </w:r>
      <w:r>
        <w:t>quotations</w:t>
      </w:r>
      <w:r>
        <w:rPr>
          <w:spacing w:val="-2"/>
        </w:rPr>
        <w:t xml:space="preserve"> </w:t>
      </w:r>
      <w:r>
        <w:t>of</w:t>
      </w:r>
      <w:r>
        <w:rPr>
          <w:spacing w:val="-3"/>
        </w:rPr>
        <w:t xml:space="preserve"> </w:t>
      </w:r>
      <w:r>
        <w:t>substantially</w:t>
      </w:r>
      <w:r>
        <w:rPr>
          <w:spacing w:val="-3"/>
        </w:rPr>
        <w:t xml:space="preserve"> </w:t>
      </w:r>
      <w:r>
        <w:t>equal</w:t>
      </w:r>
      <w:r>
        <w:rPr>
          <w:spacing w:val="-3"/>
        </w:rPr>
        <w:t xml:space="preserve"> </w:t>
      </w:r>
      <w:r>
        <w:t>technical</w:t>
      </w:r>
      <w:r>
        <w:rPr>
          <w:spacing w:val="-3"/>
        </w:rPr>
        <w:t xml:space="preserve"> </w:t>
      </w:r>
      <w:r>
        <w:t>merit,</w:t>
      </w:r>
      <w:r>
        <w:rPr>
          <w:spacing w:val="-3"/>
        </w:rPr>
        <w:t xml:space="preserve"> </w:t>
      </w:r>
      <w:r>
        <w:t>price</w:t>
      </w:r>
      <w:r>
        <w:rPr>
          <w:spacing w:val="-3"/>
        </w:rPr>
        <w:t xml:space="preserve"> </w:t>
      </w:r>
      <w:r>
        <w:t>will</w:t>
      </w:r>
      <w:r>
        <w:rPr>
          <w:spacing w:val="-4"/>
        </w:rPr>
        <w:t xml:space="preserve"> </w:t>
      </w:r>
      <w:r>
        <w:t>become</w:t>
      </w:r>
      <w:r>
        <w:rPr>
          <w:spacing w:val="-3"/>
        </w:rPr>
        <w:t xml:space="preserve"> </w:t>
      </w:r>
      <w:r>
        <w:t>a</w:t>
      </w:r>
      <w:r>
        <w:rPr>
          <w:spacing w:val="-3"/>
        </w:rPr>
        <w:t xml:space="preserve"> </w:t>
      </w:r>
      <w:r>
        <w:t>more</w:t>
      </w:r>
      <w:r>
        <w:rPr>
          <w:spacing w:val="-3"/>
        </w:rPr>
        <w:t xml:space="preserve"> </w:t>
      </w:r>
      <w:r>
        <w:t xml:space="preserve">significant </w:t>
      </w:r>
      <w:r>
        <w:rPr>
          <w:spacing w:val="-2"/>
        </w:rPr>
        <w:t>factor.</w:t>
      </w:r>
    </w:p>
    <w:p w14:paraId="43716D7F" w14:textId="77777777" w:rsidR="00B40FC8" w:rsidRDefault="00B40FC8" w:rsidP="00B40FC8">
      <w:pPr>
        <w:pStyle w:val="BodyText"/>
        <w:spacing w:before="11"/>
        <w:rPr>
          <w:sz w:val="19"/>
        </w:rPr>
      </w:pPr>
    </w:p>
    <w:p w14:paraId="71828CE2" w14:textId="77777777" w:rsidR="00B40FC8" w:rsidRDefault="00B40FC8" w:rsidP="00B40FC8">
      <w:pPr>
        <w:pStyle w:val="BodyText"/>
        <w:ind w:left="399" w:right="557"/>
      </w:pPr>
      <w:r>
        <w:t>Between</w:t>
      </w:r>
      <w:r>
        <w:rPr>
          <w:spacing w:val="-4"/>
        </w:rPr>
        <w:t xml:space="preserve"> </w:t>
      </w:r>
      <w:r>
        <w:t>competing</w:t>
      </w:r>
      <w:r>
        <w:rPr>
          <w:spacing w:val="-3"/>
        </w:rPr>
        <w:t xml:space="preserve"> </w:t>
      </w:r>
      <w:r>
        <w:t>quotations,</w:t>
      </w:r>
      <w:r>
        <w:rPr>
          <w:spacing w:val="-3"/>
        </w:rPr>
        <w:t xml:space="preserve"> </w:t>
      </w:r>
      <w:r>
        <w:t>the</w:t>
      </w:r>
      <w:r>
        <w:rPr>
          <w:spacing w:val="-3"/>
        </w:rPr>
        <w:t xml:space="preserve"> </w:t>
      </w:r>
      <w:r>
        <w:t>Government</w:t>
      </w:r>
      <w:r>
        <w:rPr>
          <w:spacing w:val="-3"/>
        </w:rPr>
        <w:t xml:space="preserve"> </w:t>
      </w:r>
      <w:r>
        <w:t>is</w:t>
      </w:r>
      <w:r>
        <w:rPr>
          <w:spacing w:val="-2"/>
        </w:rPr>
        <w:t xml:space="preserve"> </w:t>
      </w:r>
      <w:r>
        <w:t>not</w:t>
      </w:r>
      <w:r>
        <w:rPr>
          <w:spacing w:val="-3"/>
        </w:rPr>
        <w:t xml:space="preserve"> </w:t>
      </w:r>
      <w:r>
        <w:t>willing</w:t>
      </w:r>
      <w:r>
        <w:rPr>
          <w:spacing w:val="-3"/>
        </w:rPr>
        <w:t xml:space="preserve"> </w:t>
      </w:r>
      <w:r>
        <w:t>to</w:t>
      </w:r>
      <w:r>
        <w:rPr>
          <w:spacing w:val="-3"/>
        </w:rPr>
        <w:t xml:space="preserve"> </w:t>
      </w:r>
      <w:r>
        <w:t>pay</w:t>
      </w:r>
      <w:r>
        <w:rPr>
          <w:spacing w:val="-2"/>
        </w:rPr>
        <w:t xml:space="preserve"> </w:t>
      </w:r>
      <w:r>
        <w:t>significantly</w:t>
      </w:r>
      <w:r>
        <w:rPr>
          <w:spacing w:val="-3"/>
        </w:rPr>
        <w:t xml:space="preserve"> </w:t>
      </w:r>
      <w:r>
        <w:t>more</w:t>
      </w:r>
      <w:r>
        <w:rPr>
          <w:spacing w:val="-3"/>
        </w:rPr>
        <w:t xml:space="preserve"> </w:t>
      </w:r>
      <w:r>
        <w:t>for</w:t>
      </w:r>
      <w:r>
        <w:rPr>
          <w:spacing w:val="-2"/>
        </w:rPr>
        <w:t xml:space="preserve"> </w:t>
      </w:r>
      <w:r>
        <w:t>a</w:t>
      </w:r>
      <w:r>
        <w:rPr>
          <w:spacing w:val="-3"/>
        </w:rPr>
        <w:t xml:space="preserve"> </w:t>
      </w:r>
      <w:r>
        <w:t>minor</w:t>
      </w:r>
      <w:r>
        <w:rPr>
          <w:spacing w:val="-2"/>
        </w:rPr>
        <w:t xml:space="preserve"> </w:t>
      </w:r>
      <w:r>
        <w:t>technical</w:t>
      </w:r>
      <w:r>
        <w:rPr>
          <w:spacing w:val="-4"/>
        </w:rPr>
        <w:t xml:space="preserve"> </w:t>
      </w:r>
      <w:r>
        <w:t>difference, nor is the Government willing to forego a significant technical difference in exchange for a small price differential.</w:t>
      </w:r>
    </w:p>
    <w:p w14:paraId="38639B96" w14:textId="77777777" w:rsidR="00B40FC8" w:rsidRDefault="00B40FC8" w:rsidP="00B40FC8">
      <w:pPr>
        <w:pStyle w:val="BodyText"/>
      </w:pPr>
    </w:p>
    <w:p w14:paraId="6054891B" w14:textId="77777777" w:rsidR="00B40FC8" w:rsidRDefault="00B40FC8" w:rsidP="00B40FC8">
      <w:pPr>
        <w:pStyle w:val="BodyText"/>
        <w:ind w:left="399"/>
      </w:pPr>
      <w:r>
        <w:t>See</w:t>
      </w:r>
      <w:r>
        <w:rPr>
          <w:spacing w:val="-7"/>
        </w:rPr>
        <w:t xml:space="preserve"> </w:t>
      </w:r>
      <w:r>
        <w:t>the</w:t>
      </w:r>
      <w:r>
        <w:rPr>
          <w:spacing w:val="-4"/>
        </w:rPr>
        <w:t xml:space="preserve"> </w:t>
      </w:r>
      <w:r>
        <w:t>provision</w:t>
      </w:r>
      <w:r>
        <w:rPr>
          <w:spacing w:val="-4"/>
        </w:rPr>
        <w:t xml:space="preserve"> </w:t>
      </w:r>
      <w:r>
        <w:t>entitled</w:t>
      </w:r>
      <w:r>
        <w:rPr>
          <w:spacing w:val="-5"/>
        </w:rPr>
        <w:t xml:space="preserve"> </w:t>
      </w:r>
      <w:r>
        <w:t>"Relative</w:t>
      </w:r>
      <w:r>
        <w:rPr>
          <w:spacing w:val="-4"/>
        </w:rPr>
        <w:t xml:space="preserve"> </w:t>
      </w:r>
      <w:r>
        <w:t>Importance</w:t>
      </w:r>
      <w:r>
        <w:rPr>
          <w:spacing w:val="-4"/>
        </w:rPr>
        <w:t xml:space="preserve"> </w:t>
      </w:r>
      <w:r>
        <w:t>of</w:t>
      </w:r>
      <w:r>
        <w:rPr>
          <w:spacing w:val="-5"/>
        </w:rPr>
        <w:t xml:space="preserve"> </w:t>
      </w:r>
      <w:r>
        <w:t>Evaluation</w:t>
      </w:r>
      <w:r>
        <w:rPr>
          <w:spacing w:val="-4"/>
        </w:rPr>
        <w:t xml:space="preserve"> </w:t>
      </w:r>
      <w:r>
        <w:t>Factors"</w:t>
      </w:r>
      <w:r>
        <w:rPr>
          <w:spacing w:val="-4"/>
        </w:rPr>
        <w:t xml:space="preserve"> </w:t>
      </w:r>
      <w:r>
        <w:t>contained</w:t>
      </w:r>
      <w:r>
        <w:rPr>
          <w:spacing w:val="-5"/>
        </w:rPr>
        <w:t xml:space="preserve"> </w:t>
      </w:r>
      <w:r>
        <w:t>in</w:t>
      </w:r>
      <w:r>
        <w:rPr>
          <w:spacing w:val="-4"/>
        </w:rPr>
        <w:t xml:space="preserve"> </w:t>
      </w:r>
      <w:r>
        <w:t>this</w:t>
      </w:r>
      <w:r>
        <w:rPr>
          <w:spacing w:val="-3"/>
        </w:rPr>
        <w:t xml:space="preserve"> </w:t>
      </w:r>
      <w:r>
        <w:rPr>
          <w:spacing w:val="-2"/>
        </w:rPr>
        <w:t>solicitation.</w:t>
      </w:r>
    </w:p>
    <w:p w14:paraId="261CB2D1" w14:textId="77777777" w:rsidR="00B40FC8" w:rsidRDefault="00B40FC8" w:rsidP="00B40FC8">
      <w:pPr>
        <w:pStyle w:val="BodyText"/>
      </w:pPr>
    </w:p>
    <w:p w14:paraId="3604C5E2" w14:textId="77777777" w:rsidR="00B40FC8" w:rsidRDefault="00B40FC8" w:rsidP="00B40FC8">
      <w:pPr>
        <w:pStyle w:val="BodyText"/>
        <w:ind w:left="3058" w:right="3095"/>
        <w:jc w:val="center"/>
      </w:pPr>
      <w:r>
        <w:t>[End</w:t>
      </w:r>
      <w:r>
        <w:rPr>
          <w:spacing w:val="-2"/>
        </w:rPr>
        <w:t xml:space="preserve"> </w:t>
      </w:r>
      <w:r>
        <w:t>of</w:t>
      </w:r>
      <w:r>
        <w:rPr>
          <w:spacing w:val="-2"/>
        </w:rPr>
        <w:t xml:space="preserve"> Provision]</w:t>
      </w:r>
    </w:p>
    <w:p w14:paraId="70282D4A" w14:textId="77777777" w:rsidR="00B40FC8" w:rsidRDefault="00B40FC8" w:rsidP="00B40FC8">
      <w:pPr>
        <w:pStyle w:val="BodyText"/>
        <w:rPr>
          <w:sz w:val="22"/>
        </w:rPr>
      </w:pPr>
    </w:p>
    <w:p w14:paraId="3604F71E" w14:textId="77777777" w:rsidR="006B74F3" w:rsidRPr="000062F2" w:rsidRDefault="006B74F3" w:rsidP="00261144">
      <w:pPr>
        <w:pStyle w:val="SECTIONHEADER"/>
      </w:pPr>
      <w:bookmarkStart w:id="121" w:name="III.14____RELATIVE_IMPORTANCE_OF_EVALUAT"/>
      <w:bookmarkEnd w:id="121"/>
    </w:p>
    <w:sectPr w:rsidR="006B74F3" w:rsidRPr="000062F2" w:rsidSect="00BB7E8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C2316" w14:textId="77777777" w:rsidR="0060425A" w:rsidRDefault="0060425A">
      <w:r>
        <w:separator/>
      </w:r>
    </w:p>
  </w:endnote>
  <w:endnote w:type="continuationSeparator" w:id="0">
    <w:p w14:paraId="18B4B163" w14:textId="77777777" w:rsidR="0060425A" w:rsidRDefault="00604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8C4E" w14:textId="77777777" w:rsidR="007171CD" w:rsidRPr="008820D7" w:rsidRDefault="00450305" w:rsidP="002769B5">
    <w:pPr>
      <w:pStyle w:val="Footer"/>
      <w:rPr>
        <w:b/>
        <w:szCs w:val="18"/>
      </w:rPr>
    </w:pPr>
    <w:r w:rsidRPr="008820D7">
      <w:rPr>
        <w:b/>
        <w:szCs w:val="18"/>
      </w:rPr>
      <w:t xml:space="preserve">Page </w:t>
    </w:r>
    <w:r w:rsidR="00B10BB7" w:rsidRPr="008820D7">
      <w:rPr>
        <w:rStyle w:val="PageNumber"/>
        <w:b/>
      </w:rPr>
      <w:fldChar w:fldCharType="begin"/>
    </w:r>
    <w:r w:rsidRPr="008820D7">
      <w:rPr>
        <w:rStyle w:val="PageNumber"/>
        <w:b/>
      </w:rPr>
      <w:instrText xml:space="preserve"> PAGE </w:instrText>
    </w:r>
    <w:r w:rsidR="00B10BB7" w:rsidRPr="008820D7">
      <w:rPr>
        <w:rStyle w:val="PageNumber"/>
        <w:b/>
      </w:rPr>
      <w:fldChar w:fldCharType="separate"/>
    </w:r>
    <w:r w:rsidR="00007990">
      <w:rPr>
        <w:rStyle w:val="PageNumber"/>
        <w:b/>
        <w:noProof/>
      </w:rPr>
      <w:t>1</w:t>
    </w:r>
    <w:r w:rsidR="00B10BB7" w:rsidRPr="008820D7">
      <w:rPr>
        <w:rStyle w:val="PageNumber"/>
        <w:b/>
      </w:rPr>
      <w:fldChar w:fldCharType="end"/>
    </w:r>
    <w:r w:rsidR="008820D7" w:rsidRPr="008820D7">
      <w:rPr>
        <w:rStyle w:val="PageNumber"/>
        <w:b/>
      </w:rPr>
      <w:t xml:space="preserve"> of </w:t>
    </w:r>
    <w:r w:rsidR="008820D7" w:rsidRPr="008820D7">
      <w:rPr>
        <w:rStyle w:val="PageNumber"/>
        <w:b/>
      </w:rPr>
      <w:fldChar w:fldCharType="begin"/>
    </w:r>
    <w:r w:rsidR="008820D7" w:rsidRPr="008820D7">
      <w:rPr>
        <w:rStyle w:val="PageNumber"/>
        <w:b/>
      </w:rPr>
      <w:instrText xml:space="preserve"> numpages </w:instrText>
    </w:r>
    <w:r w:rsidR="008820D7" w:rsidRPr="008820D7">
      <w:rPr>
        <w:rStyle w:val="PageNumber"/>
        <w:b/>
      </w:rPr>
      <w:fldChar w:fldCharType="separate"/>
    </w:r>
    <w:r w:rsidR="00007990">
      <w:rPr>
        <w:rStyle w:val="PageNumber"/>
        <w:b/>
        <w:noProof/>
      </w:rPr>
      <w:t>1</w:t>
    </w:r>
    <w:r w:rsidR="008820D7" w:rsidRPr="008820D7">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65C4E" w14:textId="77777777" w:rsidR="0060425A" w:rsidRDefault="0060425A">
      <w:r>
        <w:separator/>
      </w:r>
    </w:p>
  </w:footnote>
  <w:footnote w:type="continuationSeparator" w:id="0">
    <w:p w14:paraId="6A6C8DA1" w14:textId="77777777" w:rsidR="0060425A" w:rsidRDefault="00604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4F8C" w14:textId="77777777" w:rsidR="007171CD" w:rsidRPr="008820D7" w:rsidRDefault="001E5F4C" w:rsidP="00736560">
    <w:pPr>
      <w:rPr>
        <w:szCs w:val="20"/>
      </w:rPr>
    </w:pPr>
    <w:r w:rsidRPr="008820D7">
      <w:rPr>
        <w:szCs w:val="20"/>
      </w:rPr>
      <w:t xml:space="preserve"> </w:t>
    </w:r>
    <w:sdt>
      <w:sdtPr>
        <w:rPr>
          <w:szCs w:val="20"/>
        </w:rPr>
        <w:alias w:val="ZOVERLAYPIID"/>
        <w:tag w:val="ZOVERLAYPIID"/>
        <w:id w:val="-382946090"/>
        <w:placeholder>
          <w:docPart w:val="DefaultPlaceholder_1082065158"/>
        </w:placeholder>
      </w:sdtPr>
      <w:sdtEndPr/>
      <w:sdtContent>
        <w:r>
          <w:rPr>
            <w:szCs w:val="20"/>
          </w:rPr>
          <w:t>70B04C23Q00000004</w:t>
        </w:r>
      </w:sdtContent>
    </w:sdt>
  </w:p>
  <w:p w14:paraId="07516BAE" w14:textId="77777777" w:rsidR="007171CD" w:rsidRPr="008820D7" w:rsidRDefault="007171CD" w:rsidP="006557B9">
    <w:pPr>
      <w:pStyle w:val="Header"/>
      <w:jc w:val="right"/>
      <w:rPr>
        <w:rFonts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1468" w:hanging="528"/>
      </w:pPr>
      <w:rPr>
        <w:rFonts w:ascii="Symbol" w:hAnsi="Symbol" w:cs="Symbol"/>
        <w:b w:val="0"/>
        <w:bCs w:val="0"/>
        <w:i w:val="0"/>
        <w:iCs w:val="0"/>
        <w:w w:val="100"/>
        <w:sz w:val="24"/>
        <w:szCs w:val="24"/>
      </w:rPr>
    </w:lvl>
    <w:lvl w:ilvl="1">
      <w:numFmt w:val="bullet"/>
      <w:lvlText w:val="•"/>
      <w:lvlJc w:val="left"/>
      <w:pPr>
        <w:ind w:left="2206" w:hanging="528"/>
      </w:pPr>
    </w:lvl>
    <w:lvl w:ilvl="2">
      <w:numFmt w:val="bullet"/>
      <w:lvlText w:val="•"/>
      <w:lvlJc w:val="left"/>
      <w:pPr>
        <w:ind w:left="2952" w:hanging="528"/>
      </w:pPr>
    </w:lvl>
    <w:lvl w:ilvl="3">
      <w:numFmt w:val="bullet"/>
      <w:lvlText w:val="•"/>
      <w:lvlJc w:val="left"/>
      <w:pPr>
        <w:ind w:left="3698" w:hanging="528"/>
      </w:pPr>
    </w:lvl>
    <w:lvl w:ilvl="4">
      <w:numFmt w:val="bullet"/>
      <w:lvlText w:val="•"/>
      <w:lvlJc w:val="left"/>
      <w:pPr>
        <w:ind w:left="4444" w:hanging="528"/>
      </w:pPr>
    </w:lvl>
    <w:lvl w:ilvl="5">
      <w:numFmt w:val="bullet"/>
      <w:lvlText w:val="•"/>
      <w:lvlJc w:val="left"/>
      <w:pPr>
        <w:ind w:left="5190" w:hanging="528"/>
      </w:pPr>
    </w:lvl>
    <w:lvl w:ilvl="6">
      <w:numFmt w:val="bullet"/>
      <w:lvlText w:val="•"/>
      <w:lvlJc w:val="left"/>
      <w:pPr>
        <w:ind w:left="5936" w:hanging="528"/>
      </w:pPr>
    </w:lvl>
    <w:lvl w:ilvl="7">
      <w:numFmt w:val="bullet"/>
      <w:lvlText w:val="•"/>
      <w:lvlJc w:val="left"/>
      <w:pPr>
        <w:ind w:left="6682" w:hanging="528"/>
      </w:pPr>
    </w:lvl>
    <w:lvl w:ilvl="8">
      <w:numFmt w:val="bullet"/>
      <w:lvlText w:val="•"/>
      <w:lvlJc w:val="left"/>
      <w:pPr>
        <w:ind w:left="7428" w:hanging="528"/>
      </w:pPr>
    </w:lvl>
  </w:abstractNum>
  <w:abstractNum w:abstractNumId="1" w15:restartNumberingAfterBreak="0">
    <w:nsid w:val="00700515"/>
    <w:multiLevelType w:val="multilevel"/>
    <w:tmpl w:val="471C56C2"/>
    <w:lvl w:ilvl="0">
      <w:start w:val="1"/>
      <w:numFmt w:val="upperRoman"/>
      <w:lvlText w:val="%1"/>
      <w:lvlJc w:val="left"/>
      <w:pPr>
        <w:ind w:left="1279" w:hanging="680"/>
      </w:pPr>
      <w:rPr>
        <w:rFonts w:hint="default"/>
        <w:lang w:val="en-US" w:eastAsia="en-US" w:bidi="ar-SA"/>
      </w:rPr>
    </w:lvl>
    <w:lvl w:ilvl="1">
      <w:start w:val="1"/>
      <w:numFmt w:val="decimal"/>
      <w:lvlText w:val="%1.%2"/>
      <w:lvlJc w:val="left"/>
      <w:pPr>
        <w:ind w:left="1279" w:hanging="680"/>
      </w:pPr>
      <w:rPr>
        <w:rFonts w:ascii="Arial" w:eastAsia="Arial" w:hAnsi="Arial" w:cs="Arial" w:hint="default"/>
        <w:b w:val="0"/>
        <w:bCs w:val="0"/>
        <w:i w:val="0"/>
        <w:iCs w:val="0"/>
        <w:spacing w:val="-1"/>
        <w:w w:val="100"/>
        <w:sz w:val="20"/>
        <w:szCs w:val="20"/>
        <w:lang w:val="en-US" w:eastAsia="en-US" w:bidi="ar-SA"/>
      </w:rPr>
    </w:lvl>
    <w:lvl w:ilvl="2">
      <w:numFmt w:val="bullet"/>
      <w:lvlText w:val="•"/>
      <w:lvlJc w:val="left"/>
      <w:pPr>
        <w:ind w:left="3352" w:hanging="680"/>
      </w:pPr>
      <w:rPr>
        <w:rFonts w:hint="default"/>
        <w:lang w:val="en-US" w:eastAsia="en-US" w:bidi="ar-SA"/>
      </w:rPr>
    </w:lvl>
    <w:lvl w:ilvl="3">
      <w:numFmt w:val="bullet"/>
      <w:lvlText w:val="•"/>
      <w:lvlJc w:val="left"/>
      <w:pPr>
        <w:ind w:left="4388" w:hanging="680"/>
      </w:pPr>
      <w:rPr>
        <w:rFonts w:hint="default"/>
        <w:lang w:val="en-US" w:eastAsia="en-US" w:bidi="ar-SA"/>
      </w:rPr>
    </w:lvl>
    <w:lvl w:ilvl="4">
      <w:numFmt w:val="bullet"/>
      <w:lvlText w:val="•"/>
      <w:lvlJc w:val="left"/>
      <w:pPr>
        <w:ind w:left="5424" w:hanging="680"/>
      </w:pPr>
      <w:rPr>
        <w:rFonts w:hint="default"/>
        <w:lang w:val="en-US" w:eastAsia="en-US" w:bidi="ar-SA"/>
      </w:rPr>
    </w:lvl>
    <w:lvl w:ilvl="5">
      <w:numFmt w:val="bullet"/>
      <w:lvlText w:val="•"/>
      <w:lvlJc w:val="left"/>
      <w:pPr>
        <w:ind w:left="6460" w:hanging="680"/>
      </w:pPr>
      <w:rPr>
        <w:rFonts w:hint="default"/>
        <w:lang w:val="en-US" w:eastAsia="en-US" w:bidi="ar-SA"/>
      </w:rPr>
    </w:lvl>
    <w:lvl w:ilvl="6">
      <w:numFmt w:val="bullet"/>
      <w:lvlText w:val="•"/>
      <w:lvlJc w:val="left"/>
      <w:pPr>
        <w:ind w:left="7496" w:hanging="680"/>
      </w:pPr>
      <w:rPr>
        <w:rFonts w:hint="default"/>
        <w:lang w:val="en-US" w:eastAsia="en-US" w:bidi="ar-SA"/>
      </w:rPr>
    </w:lvl>
    <w:lvl w:ilvl="7">
      <w:numFmt w:val="bullet"/>
      <w:lvlText w:val="•"/>
      <w:lvlJc w:val="left"/>
      <w:pPr>
        <w:ind w:left="8532" w:hanging="680"/>
      </w:pPr>
      <w:rPr>
        <w:rFonts w:hint="default"/>
        <w:lang w:val="en-US" w:eastAsia="en-US" w:bidi="ar-SA"/>
      </w:rPr>
    </w:lvl>
    <w:lvl w:ilvl="8">
      <w:numFmt w:val="bullet"/>
      <w:lvlText w:val="•"/>
      <w:lvlJc w:val="left"/>
      <w:pPr>
        <w:ind w:left="9568" w:hanging="680"/>
      </w:pPr>
      <w:rPr>
        <w:rFonts w:hint="default"/>
        <w:lang w:val="en-US" w:eastAsia="en-US" w:bidi="ar-SA"/>
      </w:rPr>
    </w:lvl>
  </w:abstractNum>
  <w:abstractNum w:abstractNumId="2" w15:restartNumberingAfterBreak="0">
    <w:nsid w:val="00A14415"/>
    <w:multiLevelType w:val="hybridMultilevel"/>
    <w:tmpl w:val="48C4F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8565F1"/>
    <w:multiLevelType w:val="hybridMultilevel"/>
    <w:tmpl w:val="4860EF38"/>
    <w:lvl w:ilvl="0" w:tplc="DE32C670">
      <w:start w:val="1"/>
      <w:numFmt w:val="lowerLetter"/>
      <w:lvlText w:val="(%1)"/>
      <w:lvlJc w:val="left"/>
      <w:pPr>
        <w:ind w:left="399" w:hanging="302"/>
      </w:pPr>
      <w:rPr>
        <w:rFonts w:ascii="Arial" w:eastAsia="Arial" w:hAnsi="Arial" w:cs="Arial" w:hint="default"/>
        <w:b w:val="0"/>
        <w:bCs w:val="0"/>
        <w:i w:val="0"/>
        <w:iCs w:val="0"/>
        <w:w w:val="100"/>
        <w:sz w:val="20"/>
        <w:szCs w:val="20"/>
        <w:lang w:val="en-US" w:eastAsia="en-US" w:bidi="ar-SA"/>
      </w:rPr>
    </w:lvl>
    <w:lvl w:ilvl="1" w:tplc="72520E92">
      <w:numFmt w:val="bullet"/>
      <w:lvlText w:val="•"/>
      <w:lvlJc w:val="left"/>
      <w:pPr>
        <w:ind w:left="1524" w:hanging="302"/>
      </w:pPr>
      <w:rPr>
        <w:rFonts w:hint="default"/>
        <w:lang w:val="en-US" w:eastAsia="en-US" w:bidi="ar-SA"/>
      </w:rPr>
    </w:lvl>
    <w:lvl w:ilvl="2" w:tplc="594E9736">
      <w:numFmt w:val="bullet"/>
      <w:lvlText w:val="•"/>
      <w:lvlJc w:val="left"/>
      <w:pPr>
        <w:ind w:left="2648" w:hanging="302"/>
      </w:pPr>
      <w:rPr>
        <w:rFonts w:hint="default"/>
        <w:lang w:val="en-US" w:eastAsia="en-US" w:bidi="ar-SA"/>
      </w:rPr>
    </w:lvl>
    <w:lvl w:ilvl="3" w:tplc="62026454">
      <w:numFmt w:val="bullet"/>
      <w:lvlText w:val="•"/>
      <w:lvlJc w:val="left"/>
      <w:pPr>
        <w:ind w:left="3772" w:hanging="302"/>
      </w:pPr>
      <w:rPr>
        <w:rFonts w:hint="default"/>
        <w:lang w:val="en-US" w:eastAsia="en-US" w:bidi="ar-SA"/>
      </w:rPr>
    </w:lvl>
    <w:lvl w:ilvl="4" w:tplc="82DEEBDE">
      <w:numFmt w:val="bullet"/>
      <w:lvlText w:val="•"/>
      <w:lvlJc w:val="left"/>
      <w:pPr>
        <w:ind w:left="4896" w:hanging="302"/>
      </w:pPr>
      <w:rPr>
        <w:rFonts w:hint="default"/>
        <w:lang w:val="en-US" w:eastAsia="en-US" w:bidi="ar-SA"/>
      </w:rPr>
    </w:lvl>
    <w:lvl w:ilvl="5" w:tplc="26EA3058">
      <w:numFmt w:val="bullet"/>
      <w:lvlText w:val="•"/>
      <w:lvlJc w:val="left"/>
      <w:pPr>
        <w:ind w:left="6020" w:hanging="302"/>
      </w:pPr>
      <w:rPr>
        <w:rFonts w:hint="default"/>
        <w:lang w:val="en-US" w:eastAsia="en-US" w:bidi="ar-SA"/>
      </w:rPr>
    </w:lvl>
    <w:lvl w:ilvl="6" w:tplc="16E0DF32">
      <w:numFmt w:val="bullet"/>
      <w:lvlText w:val="•"/>
      <w:lvlJc w:val="left"/>
      <w:pPr>
        <w:ind w:left="7144" w:hanging="302"/>
      </w:pPr>
      <w:rPr>
        <w:rFonts w:hint="default"/>
        <w:lang w:val="en-US" w:eastAsia="en-US" w:bidi="ar-SA"/>
      </w:rPr>
    </w:lvl>
    <w:lvl w:ilvl="7" w:tplc="2C7E4D58">
      <w:numFmt w:val="bullet"/>
      <w:lvlText w:val="•"/>
      <w:lvlJc w:val="left"/>
      <w:pPr>
        <w:ind w:left="8268" w:hanging="302"/>
      </w:pPr>
      <w:rPr>
        <w:rFonts w:hint="default"/>
        <w:lang w:val="en-US" w:eastAsia="en-US" w:bidi="ar-SA"/>
      </w:rPr>
    </w:lvl>
    <w:lvl w:ilvl="8" w:tplc="B62AD784">
      <w:numFmt w:val="bullet"/>
      <w:lvlText w:val="•"/>
      <w:lvlJc w:val="left"/>
      <w:pPr>
        <w:ind w:left="9392" w:hanging="302"/>
      </w:pPr>
      <w:rPr>
        <w:rFonts w:hint="default"/>
        <w:lang w:val="en-US" w:eastAsia="en-US" w:bidi="ar-SA"/>
      </w:rPr>
    </w:lvl>
  </w:abstractNum>
  <w:abstractNum w:abstractNumId="4" w15:restartNumberingAfterBreak="0">
    <w:nsid w:val="08B66978"/>
    <w:multiLevelType w:val="hybridMultilevel"/>
    <w:tmpl w:val="FA2AD2F6"/>
    <w:lvl w:ilvl="0" w:tplc="E33E3E62">
      <w:start w:val="1"/>
      <w:numFmt w:val="decimal"/>
      <w:lvlText w:val="%1."/>
      <w:lvlJc w:val="left"/>
      <w:pPr>
        <w:ind w:left="686" w:hanging="288"/>
      </w:pPr>
      <w:rPr>
        <w:rFonts w:ascii="Arial" w:eastAsia="Arial" w:hAnsi="Arial" w:cs="Arial" w:hint="default"/>
        <w:b w:val="0"/>
        <w:bCs w:val="0"/>
        <w:i w:val="0"/>
        <w:iCs w:val="0"/>
        <w:w w:val="100"/>
        <w:sz w:val="20"/>
        <w:szCs w:val="20"/>
        <w:lang w:val="en-US" w:eastAsia="en-US" w:bidi="ar-SA"/>
      </w:rPr>
    </w:lvl>
    <w:lvl w:ilvl="1" w:tplc="82F8DD5A">
      <w:start w:val="1"/>
      <w:numFmt w:val="lowerLetter"/>
      <w:lvlText w:val="(%2)"/>
      <w:lvlJc w:val="left"/>
      <w:pPr>
        <w:ind w:left="974" w:hanging="289"/>
      </w:pPr>
      <w:rPr>
        <w:rFonts w:ascii="Arial" w:eastAsia="Arial" w:hAnsi="Arial" w:cs="Arial" w:hint="default"/>
        <w:b w:val="0"/>
        <w:bCs w:val="0"/>
        <w:i w:val="0"/>
        <w:iCs w:val="0"/>
        <w:w w:val="100"/>
        <w:sz w:val="20"/>
        <w:szCs w:val="20"/>
        <w:lang w:val="en-US" w:eastAsia="en-US" w:bidi="ar-SA"/>
      </w:rPr>
    </w:lvl>
    <w:lvl w:ilvl="2" w:tplc="4F444FD8">
      <w:numFmt w:val="bullet"/>
      <w:lvlText w:val="•"/>
      <w:lvlJc w:val="left"/>
      <w:pPr>
        <w:ind w:left="2164" w:hanging="289"/>
      </w:pPr>
      <w:rPr>
        <w:rFonts w:hint="default"/>
        <w:lang w:val="en-US" w:eastAsia="en-US" w:bidi="ar-SA"/>
      </w:rPr>
    </w:lvl>
    <w:lvl w:ilvl="3" w:tplc="76A2AEEA">
      <w:numFmt w:val="bullet"/>
      <w:lvlText w:val="•"/>
      <w:lvlJc w:val="left"/>
      <w:pPr>
        <w:ind w:left="3348" w:hanging="289"/>
      </w:pPr>
      <w:rPr>
        <w:rFonts w:hint="default"/>
        <w:lang w:val="en-US" w:eastAsia="en-US" w:bidi="ar-SA"/>
      </w:rPr>
    </w:lvl>
    <w:lvl w:ilvl="4" w:tplc="D96A4EA2">
      <w:numFmt w:val="bullet"/>
      <w:lvlText w:val="•"/>
      <w:lvlJc w:val="left"/>
      <w:pPr>
        <w:ind w:left="4533" w:hanging="289"/>
      </w:pPr>
      <w:rPr>
        <w:rFonts w:hint="default"/>
        <w:lang w:val="en-US" w:eastAsia="en-US" w:bidi="ar-SA"/>
      </w:rPr>
    </w:lvl>
    <w:lvl w:ilvl="5" w:tplc="F33607EA">
      <w:numFmt w:val="bullet"/>
      <w:lvlText w:val="•"/>
      <w:lvlJc w:val="left"/>
      <w:pPr>
        <w:ind w:left="5717" w:hanging="289"/>
      </w:pPr>
      <w:rPr>
        <w:rFonts w:hint="default"/>
        <w:lang w:val="en-US" w:eastAsia="en-US" w:bidi="ar-SA"/>
      </w:rPr>
    </w:lvl>
    <w:lvl w:ilvl="6" w:tplc="02F6FA90">
      <w:numFmt w:val="bullet"/>
      <w:lvlText w:val="•"/>
      <w:lvlJc w:val="left"/>
      <w:pPr>
        <w:ind w:left="6902" w:hanging="289"/>
      </w:pPr>
      <w:rPr>
        <w:rFonts w:hint="default"/>
        <w:lang w:val="en-US" w:eastAsia="en-US" w:bidi="ar-SA"/>
      </w:rPr>
    </w:lvl>
    <w:lvl w:ilvl="7" w:tplc="31FCE77E">
      <w:numFmt w:val="bullet"/>
      <w:lvlText w:val="•"/>
      <w:lvlJc w:val="left"/>
      <w:pPr>
        <w:ind w:left="8086" w:hanging="289"/>
      </w:pPr>
      <w:rPr>
        <w:rFonts w:hint="default"/>
        <w:lang w:val="en-US" w:eastAsia="en-US" w:bidi="ar-SA"/>
      </w:rPr>
    </w:lvl>
    <w:lvl w:ilvl="8" w:tplc="751AE61A">
      <w:numFmt w:val="bullet"/>
      <w:lvlText w:val="•"/>
      <w:lvlJc w:val="left"/>
      <w:pPr>
        <w:ind w:left="9271" w:hanging="289"/>
      </w:pPr>
      <w:rPr>
        <w:rFonts w:hint="default"/>
        <w:lang w:val="en-US" w:eastAsia="en-US" w:bidi="ar-SA"/>
      </w:rPr>
    </w:lvl>
  </w:abstractNum>
  <w:abstractNum w:abstractNumId="5" w15:restartNumberingAfterBreak="0">
    <w:nsid w:val="0A08160F"/>
    <w:multiLevelType w:val="hybridMultilevel"/>
    <w:tmpl w:val="E82A2A4A"/>
    <w:lvl w:ilvl="0" w:tplc="DFDEE6D2">
      <w:start w:val="1"/>
      <w:numFmt w:val="lowerLetter"/>
      <w:lvlText w:val="(%1)"/>
      <w:lvlJc w:val="left"/>
      <w:pPr>
        <w:ind w:left="688" w:hanging="302"/>
      </w:pPr>
      <w:rPr>
        <w:rFonts w:ascii="Arial" w:eastAsia="Arial" w:hAnsi="Arial" w:cs="Arial" w:hint="default"/>
        <w:b w:val="0"/>
        <w:bCs w:val="0"/>
        <w:i w:val="0"/>
        <w:iCs w:val="0"/>
        <w:w w:val="100"/>
        <w:sz w:val="20"/>
        <w:szCs w:val="20"/>
        <w:lang w:val="en-US" w:eastAsia="en-US" w:bidi="ar-SA"/>
      </w:rPr>
    </w:lvl>
    <w:lvl w:ilvl="1" w:tplc="B0F8ACA0">
      <w:start w:val="1"/>
      <w:numFmt w:val="decimal"/>
      <w:lvlText w:val="(%2)"/>
      <w:lvlJc w:val="left"/>
      <w:pPr>
        <w:ind w:left="990" w:hanging="302"/>
      </w:pPr>
      <w:rPr>
        <w:rFonts w:ascii="Arial" w:eastAsia="Arial" w:hAnsi="Arial" w:cs="Arial" w:hint="default"/>
        <w:b w:val="0"/>
        <w:bCs w:val="0"/>
        <w:i w:val="0"/>
        <w:iCs w:val="0"/>
        <w:w w:val="100"/>
        <w:sz w:val="20"/>
        <w:szCs w:val="20"/>
        <w:lang w:val="en-US" w:eastAsia="en-US" w:bidi="ar-SA"/>
      </w:rPr>
    </w:lvl>
    <w:lvl w:ilvl="2" w:tplc="0AB8A372">
      <w:numFmt w:val="bullet"/>
      <w:lvlText w:val="•"/>
      <w:lvlJc w:val="left"/>
      <w:pPr>
        <w:ind w:left="1000" w:hanging="302"/>
      </w:pPr>
      <w:rPr>
        <w:rFonts w:hint="default"/>
        <w:lang w:val="en-US" w:eastAsia="en-US" w:bidi="ar-SA"/>
      </w:rPr>
    </w:lvl>
    <w:lvl w:ilvl="3" w:tplc="F9AE472C">
      <w:numFmt w:val="bullet"/>
      <w:lvlText w:val="•"/>
      <w:lvlJc w:val="left"/>
      <w:pPr>
        <w:ind w:left="2330" w:hanging="302"/>
      </w:pPr>
      <w:rPr>
        <w:rFonts w:hint="default"/>
        <w:lang w:val="en-US" w:eastAsia="en-US" w:bidi="ar-SA"/>
      </w:rPr>
    </w:lvl>
    <w:lvl w:ilvl="4" w:tplc="D6A633B4">
      <w:numFmt w:val="bullet"/>
      <w:lvlText w:val="•"/>
      <w:lvlJc w:val="left"/>
      <w:pPr>
        <w:ind w:left="3660" w:hanging="302"/>
      </w:pPr>
      <w:rPr>
        <w:rFonts w:hint="default"/>
        <w:lang w:val="en-US" w:eastAsia="en-US" w:bidi="ar-SA"/>
      </w:rPr>
    </w:lvl>
    <w:lvl w:ilvl="5" w:tplc="0CE02B7A">
      <w:numFmt w:val="bullet"/>
      <w:lvlText w:val="•"/>
      <w:lvlJc w:val="left"/>
      <w:pPr>
        <w:ind w:left="4990" w:hanging="302"/>
      </w:pPr>
      <w:rPr>
        <w:rFonts w:hint="default"/>
        <w:lang w:val="en-US" w:eastAsia="en-US" w:bidi="ar-SA"/>
      </w:rPr>
    </w:lvl>
    <w:lvl w:ilvl="6" w:tplc="72023316">
      <w:numFmt w:val="bullet"/>
      <w:lvlText w:val="•"/>
      <w:lvlJc w:val="left"/>
      <w:pPr>
        <w:ind w:left="6320" w:hanging="302"/>
      </w:pPr>
      <w:rPr>
        <w:rFonts w:hint="default"/>
        <w:lang w:val="en-US" w:eastAsia="en-US" w:bidi="ar-SA"/>
      </w:rPr>
    </w:lvl>
    <w:lvl w:ilvl="7" w:tplc="2A2ADF96">
      <w:numFmt w:val="bullet"/>
      <w:lvlText w:val="•"/>
      <w:lvlJc w:val="left"/>
      <w:pPr>
        <w:ind w:left="7650" w:hanging="302"/>
      </w:pPr>
      <w:rPr>
        <w:rFonts w:hint="default"/>
        <w:lang w:val="en-US" w:eastAsia="en-US" w:bidi="ar-SA"/>
      </w:rPr>
    </w:lvl>
    <w:lvl w:ilvl="8" w:tplc="1A5EDD4C">
      <w:numFmt w:val="bullet"/>
      <w:lvlText w:val="•"/>
      <w:lvlJc w:val="left"/>
      <w:pPr>
        <w:ind w:left="8980" w:hanging="302"/>
      </w:pPr>
      <w:rPr>
        <w:rFonts w:hint="default"/>
        <w:lang w:val="en-US" w:eastAsia="en-US" w:bidi="ar-SA"/>
      </w:rPr>
    </w:lvl>
  </w:abstractNum>
  <w:abstractNum w:abstractNumId="6" w15:restartNumberingAfterBreak="0">
    <w:nsid w:val="0B54B3E5"/>
    <w:multiLevelType w:val="hybridMultilevel"/>
    <w:tmpl w:val="E116BF68"/>
    <w:lvl w:ilvl="0" w:tplc="B05418FE">
      <w:start w:val="1"/>
      <w:numFmt w:val="bullet"/>
      <w:lvlText w:val=""/>
      <w:lvlJc w:val="left"/>
      <w:pPr>
        <w:ind w:left="720" w:hanging="360"/>
      </w:pPr>
      <w:rPr>
        <w:rFonts w:ascii="Symbol" w:hAnsi="Symbol" w:hint="default"/>
      </w:rPr>
    </w:lvl>
    <w:lvl w:ilvl="1" w:tplc="12F80580">
      <w:start w:val="1"/>
      <w:numFmt w:val="bullet"/>
      <w:lvlText w:val="o"/>
      <w:lvlJc w:val="left"/>
      <w:pPr>
        <w:ind w:left="1440" w:hanging="360"/>
      </w:pPr>
      <w:rPr>
        <w:rFonts w:ascii="Courier New" w:hAnsi="Courier New" w:hint="default"/>
      </w:rPr>
    </w:lvl>
    <w:lvl w:ilvl="2" w:tplc="710C5FC6">
      <w:start w:val="1"/>
      <w:numFmt w:val="bullet"/>
      <w:lvlText w:val=""/>
      <w:lvlJc w:val="left"/>
      <w:pPr>
        <w:ind w:left="2160" w:hanging="360"/>
      </w:pPr>
      <w:rPr>
        <w:rFonts w:ascii="Wingdings" w:hAnsi="Wingdings" w:hint="default"/>
      </w:rPr>
    </w:lvl>
    <w:lvl w:ilvl="3" w:tplc="AE821C7C">
      <w:start w:val="1"/>
      <w:numFmt w:val="bullet"/>
      <w:lvlText w:val=""/>
      <w:lvlJc w:val="left"/>
      <w:pPr>
        <w:ind w:left="2880" w:hanging="360"/>
      </w:pPr>
      <w:rPr>
        <w:rFonts w:ascii="Symbol" w:hAnsi="Symbol" w:hint="default"/>
      </w:rPr>
    </w:lvl>
    <w:lvl w:ilvl="4" w:tplc="482AEBF4">
      <w:start w:val="1"/>
      <w:numFmt w:val="bullet"/>
      <w:lvlText w:val="o"/>
      <w:lvlJc w:val="left"/>
      <w:pPr>
        <w:ind w:left="3600" w:hanging="360"/>
      </w:pPr>
      <w:rPr>
        <w:rFonts w:ascii="Courier New" w:hAnsi="Courier New" w:hint="default"/>
      </w:rPr>
    </w:lvl>
    <w:lvl w:ilvl="5" w:tplc="B8E6F276">
      <w:start w:val="1"/>
      <w:numFmt w:val="bullet"/>
      <w:lvlText w:val=""/>
      <w:lvlJc w:val="left"/>
      <w:pPr>
        <w:ind w:left="4320" w:hanging="360"/>
      </w:pPr>
      <w:rPr>
        <w:rFonts w:ascii="Wingdings" w:hAnsi="Wingdings" w:hint="default"/>
      </w:rPr>
    </w:lvl>
    <w:lvl w:ilvl="6" w:tplc="3DAA33D6">
      <w:start w:val="1"/>
      <w:numFmt w:val="bullet"/>
      <w:lvlText w:val=""/>
      <w:lvlJc w:val="left"/>
      <w:pPr>
        <w:ind w:left="5040" w:hanging="360"/>
      </w:pPr>
      <w:rPr>
        <w:rFonts w:ascii="Symbol" w:hAnsi="Symbol" w:hint="default"/>
      </w:rPr>
    </w:lvl>
    <w:lvl w:ilvl="7" w:tplc="FA1E1A98">
      <w:start w:val="1"/>
      <w:numFmt w:val="bullet"/>
      <w:lvlText w:val="o"/>
      <w:lvlJc w:val="left"/>
      <w:pPr>
        <w:ind w:left="5760" w:hanging="360"/>
      </w:pPr>
      <w:rPr>
        <w:rFonts w:ascii="Courier New" w:hAnsi="Courier New" w:hint="default"/>
      </w:rPr>
    </w:lvl>
    <w:lvl w:ilvl="8" w:tplc="7942663A">
      <w:start w:val="1"/>
      <w:numFmt w:val="bullet"/>
      <w:lvlText w:val=""/>
      <w:lvlJc w:val="left"/>
      <w:pPr>
        <w:ind w:left="6480" w:hanging="360"/>
      </w:pPr>
      <w:rPr>
        <w:rFonts w:ascii="Wingdings" w:hAnsi="Wingdings" w:hint="default"/>
      </w:rPr>
    </w:lvl>
  </w:abstractNum>
  <w:abstractNum w:abstractNumId="7" w15:restartNumberingAfterBreak="0">
    <w:nsid w:val="0B5B4F7E"/>
    <w:multiLevelType w:val="hybridMultilevel"/>
    <w:tmpl w:val="A020651C"/>
    <w:lvl w:ilvl="0" w:tplc="7F82029E">
      <w:start w:val="2"/>
      <w:numFmt w:val="decimal"/>
      <w:lvlText w:val="(%1)"/>
      <w:lvlJc w:val="left"/>
      <w:pPr>
        <w:ind w:left="976" w:hanging="302"/>
      </w:pPr>
      <w:rPr>
        <w:rFonts w:ascii="Arial" w:eastAsia="Arial" w:hAnsi="Arial" w:cs="Arial" w:hint="default"/>
        <w:b w:val="0"/>
        <w:bCs w:val="0"/>
        <w:i w:val="0"/>
        <w:iCs w:val="0"/>
        <w:w w:val="100"/>
        <w:sz w:val="20"/>
        <w:szCs w:val="20"/>
        <w:lang w:val="en-US" w:eastAsia="en-US" w:bidi="ar-SA"/>
      </w:rPr>
    </w:lvl>
    <w:lvl w:ilvl="1" w:tplc="DC8A3D5C">
      <w:numFmt w:val="bullet"/>
      <w:lvlText w:val="•"/>
      <w:lvlJc w:val="left"/>
      <w:pPr>
        <w:ind w:left="2046" w:hanging="302"/>
      </w:pPr>
      <w:rPr>
        <w:rFonts w:hint="default"/>
        <w:lang w:val="en-US" w:eastAsia="en-US" w:bidi="ar-SA"/>
      </w:rPr>
    </w:lvl>
    <w:lvl w:ilvl="2" w:tplc="4D1A4516">
      <w:numFmt w:val="bullet"/>
      <w:lvlText w:val="•"/>
      <w:lvlJc w:val="left"/>
      <w:pPr>
        <w:ind w:left="3112" w:hanging="302"/>
      </w:pPr>
      <w:rPr>
        <w:rFonts w:hint="default"/>
        <w:lang w:val="en-US" w:eastAsia="en-US" w:bidi="ar-SA"/>
      </w:rPr>
    </w:lvl>
    <w:lvl w:ilvl="3" w:tplc="EC24C0B8">
      <w:numFmt w:val="bullet"/>
      <w:lvlText w:val="•"/>
      <w:lvlJc w:val="left"/>
      <w:pPr>
        <w:ind w:left="4178" w:hanging="302"/>
      </w:pPr>
      <w:rPr>
        <w:rFonts w:hint="default"/>
        <w:lang w:val="en-US" w:eastAsia="en-US" w:bidi="ar-SA"/>
      </w:rPr>
    </w:lvl>
    <w:lvl w:ilvl="4" w:tplc="C9B225FE">
      <w:numFmt w:val="bullet"/>
      <w:lvlText w:val="•"/>
      <w:lvlJc w:val="left"/>
      <w:pPr>
        <w:ind w:left="5244" w:hanging="302"/>
      </w:pPr>
      <w:rPr>
        <w:rFonts w:hint="default"/>
        <w:lang w:val="en-US" w:eastAsia="en-US" w:bidi="ar-SA"/>
      </w:rPr>
    </w:lvl>
    <w:lvl w:ilvl="5" w:tplc="C3F06FE2">
      <w:numFmt w:val="bullet"/>
      <w:lvlText w:val="•"/>
      <w:lvlJc w:val="left"/>
      <w:pPr>
        <w:ind w:left="6310" w:hanging="302"/>
      </w:pPr>
      <w:rPr>
        <w:rFonts w:hint="default"/>
        <w:lang w:val="en-US" w:eastAsia="en-US" w:bidi="ar-SA"/>
      </w:rPr>
    </w:lvl>
    <w:lvl w:ilvl="6" w:tplc="90C8B03C">
      <w:numFmt w:val="bullet"/>
      <w:lvlText w:val="•"/>
      <w:lvlJc w:val="left"/>
      <w:pPr>
        <w:ind w:left="7376" w:hanging="302"/>
      </w:pPr>
      <w:rPr>
        <w:rFonts w:hint="default"/>
        <w:lang w:val="en-US" w:eastAsia="en-US" w:bidi="ar-SA"/>
      </w:rPr>
    </w:lvl>
    <w:lvl w:ilvl="7" w:tplc="84006B20">
      <w:numFmt w:val="bullet"/>
      <w:lvlText w:val="•"/>
      <w:lvlJc w:val="left"/>
      <w:pPr>
        <w:ind w:left="8442" w:hanging="302"/>
      </w:pPr>
      <w:rPr>
        <w:rFonts w:hint="default"/>
        <w:lang w:val="en-US" w:eastAsia="en-US" w:bidi="ar-SA"/>
      </w:rPr>
    </w:lvl>
    <w:lvl w:ilvl="8" w:tplc="2834A948">
      <w:numFmt w:val="bullet"/>
      <w:lvlText w:val="•"/>
      <w:lvlJc w:val="left"/>
      <w:pPr>
        <w:ind w:left="9508" w:hanging="302"/>
      </w:pPr>
      <w:rPr>
        <w:rFonts w:hint="default"/>
        <w:lang w:val="en-US" w:eastAsia="en-US" w:bidi="ar-SA"/>
      </w:rPr>
    </w:lvl>
  </w:abstractNum>
  <w:abstractNum w:abstractNumId="8" w15:restartNumberingAfterBreak="0">
    <w:nsid w:val="13EF5CDA"/>
    <w:multiLevelType w:val="multilevel"/>
    <w:tmpl w:val="0409001D"/>
    <w:lvl w:ilvl="0">
      <w:start w:val="1"/>
      <w:numFmt w:val="decimal"/>
      <w:pStyle w:val="ZG05Heading1"/>
      <w:lvlText w:val="%1)"/>
      <w:lvlJc w:val="left"/>
      <w:pPr>
        <w:tabs>
          <w:tab w:val="num" w:pos="360"/>
        </w:tabs>
        <w:ind w:left="360" w:hanging="360"/>
      </w:pPr>
    </w:lvl>
    <w:lvl w:ilvl="1">
      <w:start w:val="1"/>
      <w:numFmt w:val="lowerLetter"/>
      <w:pStyle w:val="ZG05Heading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6F8533A"/>
    <w:multiLevelType w:val="hybridMultilevel"/>
    <w:tmpl w:val="1B923220"/>
    <w:lvl w:ilvl="0" w:tplc="4938791E">
      <w:start w:val="1"/>
      <w:numFmt w:val="lowerRoman"/>
      <w:lvlText w:val="(%1)"/>
      <w:lvlJc w:val="left"/>
      <w:pPr>
        <w:ind w:left="1262" w:hanging="234"/>
      </w:pPr>
      <w:rPr>
        <w:rFonts w:ascii="Arial" w:eastAsia="Arial" w:hAnsi="Arial" w:cs="Arial" w:hint="default"/>
        <w:b w:val="0"/>
        <w:bCs w:val="0"/>
        <w:i w:val="0"/>
        <w:iCs w:val="0"/>
        <w:spacing w:val="-1"/>
        <w:w w:val="100"/>
        <w:sz w:val="20"/>
        <w:szCs w:val="20"/>
        <w:lang w:val="en-US" w:eastAsia="en-US" w:bidi="ar-SA"/>
      </w:rPr>
    </w:lvl>
    <w:lvl w:ilvl="1" w:tplc="EA4E43E2">
      <w:numFmt w:val="bullet"/>
      <w:lvlText w:val="•"/>
      <w:lvlJc w:val="left"/>
      <w:pPr>
        <w:ind w:left="2298" w:hanging="234"/>
      </w:pPr>
      <w:rPr>
        <w:rFonts w:hint="default"/>
        <w:lang w:val="en-US" w:eastAsia="en-US" w:bidi="ar-SA"/>
      </w:rPr>
    </w:lvl>
    <w:lvl w:ilvl="2" w:tplc="9294A3BA">
      <w:numFmt w:val="bullet"/>
      <w:lvlText w:val="•"/>
      <w:lvlJc w:val="left"/>
      <w:pPr>
        <w:ind w:left="3336" w:hanging="234"/>
      </w:pPr>
      <w:rPr>
        <w:rFonts w:hint="default"/>
        <w:lang w:val="en-US" w:eastAsia="en-US" w:bidi="ar-SA"/>
      </w:rPr>
    </w:lvl>
    <w:lvl w:ilvl="3" w:tplc="CA141654">
      <w:numFmt w:val="bullet"/>
      <w:lvlText w:val="•"/>
      <w:lvlJc w:val="left"/>
      <w:pPr>
        <w:ind w:left="4374" w:hanging="234"/>
      </w:pPr>
      <w:rPr>
        <w:rFonts w:hint="default"/>
        <w:lang w:val="en-US" w:eastAsia="en-US" w:bidi="ar-SA"/>
      </w:rPr>
    </w:lvl>
    <w:lvl w:ilvl="4" w:tplc="1D78CBE2">
      <w:numFmt w:val="bullet"/>
      <w:lvlText w:val="•"/>
      <w:lvlJc w:val="left"/>
      <w:pPr>
        <w:ind w:left="5412" w:hanging="234"/>
      </w:pPr>
      <w:rPr>
        <w:rFonts w:hint="default"/>
        <w:lang w:val="en-US" w:eastAsia="en-US" w:bidi="ar-SA"/>
      </w:rPr>
    </w:lvl>
    <w:lvl w:ilvl="5" w:tplc="5CF801D2">
      <w:numFmt w:val="bullet"/>
      <w:lvlText w:val="•"/>
      <w:lvlJc w:val="left"/>
      <w:pPr>
        <w:ind w:left="6450" w:hanging="234"/>
      </w:pPr>
      <w:rPr>
        <w:rFonts w:hint="default"/>
        <w:lang w:val="en-US" w:eastAsia="en-US" w:bidi="ar-SA"/>
      </w:rPr>
    </w:lvl>
    <w:lvl w:ilvl="6" w:tplc="417C7E54">
      <w:numFmt w:val="bullet"/>
      <w:lvlText w:val="•"/>
      <w:lvlJc w:val="left"/>
      <w:pPr>
        <w:ind w:left="7488" w:hanging="234"/>
      </w:pPr>
      <w:rPr>
        <w:rFonts w:hint="default"/>
        <w:lang w:val="en-US" w:eastAsia="en-US" w:bidi="ar-SA"/>
      </w:rPr>
    </w:lvl>
    <w:lvl w:ilvl="7" w:tplc="BE8472DE">
      <w:numFmt w:val="bullet"/>
      <w:lvlText w:val="•"/>
      <w:lvlJc w:val="left"/>
      <w:pPr>
        <w:ind w:left="8526" w:hanging="234"/>
      </w:pPr>
      <w:rPr>
        <w:rFonts w:hint="default"/>
        <w:lang w:val="en-US" w:eastAsia="en-US" w:bidi="ar-SA"/>
      </w:rPr>
    </w:lvl>
    <w:lvl w:ilvl="8" w:tplc="36745392">
      <w:numFmt w:val="bullet"/>
      <w:lvlText w:val="•"/>
      <w:lvlJc w:val="left"/>
      <w:pPr>
        <w:ind w:left="9564" w:hanging="234"/>
      </w:pPr>
      <w:rPr>
        <w:rFonts w:hint="default"/>
        <w:lang w:val="en-US" w:eastAsia="en-US" w:bidi="ar-SA"/>
      </w:rPr>
    </w:lvl>
  </w:abstractNum>
  <w:abstractNum w:abstractNumId="10" w15:restartNumberingAfterBreak="0">
    <w:nsid w:val="18FC28E1"/>
    <w:multiLevelType w:val="multilevel"/>
    <w:tmpl w:val="34701236"/>
    <w:styleLink w:val="SECTIONHEADERLIST"/>
    <w:lvl w:ilvl="0">
      <w:start w:val="1"/>
      <w:numFmt w:val="upperRoman"/>
      <w:pStyle w:val="SECTIONHEADERLIST"/>
      <w:lvlText w:val="SECTION %1"/>
      <w:lvlJc w:val="center"/>
      <w:pPr>
        <w:tabs>
          <w:tab w:val="num" w:pos="461"/>
        </w:tabs>
        <w:ind w:left="461" w:hanging="461"/>
      </w:pPr>
      <w:rPr>
        <w:rFonts w:ascii="Arial" w:hAnsi="Arial" w:hint="default"/>
        <w:b/>
        <w:i w:val="0"/>
        <w:caps w:val="0"/>
        <w:strike w:val="0"/>
        <w:dstrike w:val="0"/>
        <w:vanish w:val="0"/>
        <w:color w:val="auto"/>
        <w:sz w:val="20"/>
        <w:vertAlign w:val="baseline"/>
      </w:rPr>
    </w:lvl>
    <w:lvl w:ilvl="1">
      <w:start w:val="1"/>
      <w:numFmt w:val="decimal"/>
      <w:pStyle w:val="SECTIONHEADERLIST"/>
      <w:lvlText w:val="%1.%2"/>
      <w:lvlJc w:val="left"/>
      <w:pPr>
        <w:tabs>
          <w:tab w:val="num" w:pos="461"/>
        </w:tabs>
        <w:ind w:left="461" w:hanging="461"/>
      </w:pPr>
      <w:rPr>
        <w:rFonts w:ascii="Arial" w:hAnsi="Arial" w:hint="default"/>
        <w:b/>
        <w:i w:val="0"/>
        <w:sz w:val="20"/>
      </w:rPr>
    </w:lvl>
    <w:lvl w:ilvl="2">
      <w:start w:val="1"/>
      <w:numFmt w:val="decimal"/>
      <w:lvlText w:val="%1.%2.%3."/>
      <w:lvlJc w:val="left"/>
      <w:pPr>
        <w:tabs>
          <w:tab w:val="num" w:pos="-2160"/>
        </w:tabs>
        <w:ind w:left="-2376" w:hanging="504"/>
      </w:pPr>
      <w:rPr>
        <w:rFonts w:hint="default"/>
      </w:rPr>
    </w:lvl>
    <w:lvl w:ilvl="3">
      <w:start w:val="1"/>
      <w:numFmt w:val="decimal"/>
      <w:lvlText w:val="%1.%2.%3.%4."/>
      <w:lvlJc w:val="left"/>
      <w:pPr>
        <w:tabs>
          <w:tab w:val="num" w:pos="-1800"/>
        </w:tabs>
        <w:ind w:left="-1872" w:hanging="648"/>
      </w:pPr>
      <w:rPr>
        <w:rFonts w:hint="default"/>
      </w:rPr>
    </w:lvl>
    <w:lvl w:ilvl="4">
      <w:start w:val="1"/>
      <w:numFmt w:val="decimal"/>
      <w:lvlText w:val="%1.%2.%3.%4.%5."/>
      <w:lvlJc w:val="left"/>
      <w:pPr>
        <w:tabs>
          <w:tab w:val="num" w:pos="-1080"/>
        </w:tabs>
        <w:ind w:left="-1368" w:hanging="792"/>
      </w:pPr>
      <w:rPr>
        <w:rFonts w:hint="default"/>
      </w:rPr>
    </w:lvl>
    <w:lvl w:ilvl="5">
      <w:start w:val="1"/>
      <w:numFmt w:val="decimal"/>
      <w:lvlText w:val="%1.%2.%3.%4.%5.%6."/>
      <w:lvlJc w:val="left"/>
      <w:pPr>
        <w:tabs>
          <w:tab w:val="num" w:pos="-720"/>
        </w:tabs>
        <w:ind w:left="-864" w:hanging="936"/>
      </w:pPr>
      <w:rPr>
        <w:rFonts w:hint="default"/>
      </w:rPr>
    </w:lvl>
    <w:lvl w:ilvl="6">
      <w:start w:val="1"/>
      <w:numFmt w:val="decimal"/>
      <w:lvlText w:val="%1.%2.%3.%4.%5.%6.%7."/>
      <w:lvlJc w:val="left"/>
      <w:pPr>
        <w:tabs>
          <w:tab w:val="num" w:pos="0"/>
        </w:tabs>
        <w:ind w:left="-360" w:hanging="1080"/>
      </w:pPr>
      <w:rPr>
        <w:rFonts w:hint="default"/>
      </w:rPr>
    </w:lvl>
    <w:lvl w:ilvl="7">
      <w:start w:val="1"/>
      <w:numFmt w:val="decimal"/>
      <w:lvlText w:val="%1.%2.%3.%4.%5.%6.%7.%8."/>
      <w:lvlJc w:val="left"/>
      <w:pPr>
        <w:tabs>
          <w:tab w:val="num" w:pos="360"/>
        </w:tabs>
        <w:ind w:left="144" w:hanging="1224"/>
      </w:pPr>
      <w:rPr>
        <w:rFonts w:hint="default"/>
      </w:rPr>
    </w:lvl>
    <w:lvl w:ilvl="8">
      <w:start w:val="1"/>
      <w:numFmt w:val="decimal"/>
      <w:lvlText w:val="%1.%2.%3.%4.%5.%6.%7.%8.%9."/>
      <w:lvlJc w:val="left"/>
      <w:pPr>
        <w:tabs>
          <w:tab w:val="num" w:pos="1080"/>
        </w:tabs>
        <w:ind w:left="720" w:hanging="1440"/>
      </w:pPr>
      <w:rPr>
        <w:rFonts w:hint="default"/>
      </w:rPr>
    </w:lvl>
  </w:abstractNum>
  <w:abstractNum w:abstractNumId="11" w15:restartNumberingAfterBreak="0">
    <w:nsid w:val="1DBE457A"/>
    <w:multiLevelType w:val="hybridMultilevel"/>
    <w:tmpl w:val="3678EDFA"/>
    <w:lvl w:ilvl="0" w:tplc="1C8CA652">
      <w:start w:val="1"/>
      <w:numFmt w:val="lowerRoman"/>
      <w:lvlText w:val="(%1)"/>
      <w:lvlJc w:val="left"/>
      <w:pPr>
        <w:ind w:left="1267" w:hanging="234"/>
      </w:pPr>
      <w:rPr>
        <w:rFonts w:ascii="Arial" w:eastAsia="Arial" w:hAnsi="Arial" w:cs="Arial" w:hint="default"/>
        <w:b w:val="0"/>
        <w:bCs w:val="0"/>
        <w:i w:val="0"/>
        <w:iCs w:val="0"/>
        <w:spacing w:val="-1"/>
        <w:w w:val="100"/>
        <w:sz w:val="20"/>
        <w:szCs w:val="20"/>
        <w:lang w:val="en-US" w:eastAsia="en-US" w:bidi="ar-SA"/>
      </w:rPr>
    </w:lvl>
    <w:lvl w:ilvl="1" w:tplc="1AB8776E">
      <w:start w:val="1"/>
      <w:numFmt w:val="upperLetter"/>
      <w:lvlText w:val="(%2)"/>
      <w:lvlJc w:val="left"/>
      <w:pPr>
        <w:ind w:left="1725" w:hanging="323"/>
      </w:pPr>
      <w:rPr>
        <w:rFonts w:ascii="Arial" w:eastAsia="Arial" w:hAnsi="Arial" w:cs="Arial" w:hint="default"/>
        <w:b w:val="0"/>
        <w:bCs w:val="0"/>
        <w:i w:val="0"/>
        <w:iCs w:val="0"/>
        <w:spacing w:val="-1"/>
        <w:w w:val="100"/>
        <w:sz w:val="20"/>
        <w:szCs w:val="20"/>
        <w:lang w:val="en-US" w:eastAsia="en-US" w:bidi="ar-SA"/>
      </w:rPr>
    </w:lvl>
    <w:lvl w:ilvl="2" w:tplc="5B789E8C">
      <w:numFmt w:val="bullet"/>
      <w:lvlText w:val="•"/>
      <w:lvlJc w:val="left"/>
      <w:pPr>
        <w:ind w:left="2822" w:hanging="323"/>
      </w:pPr>
      <w:rPr>
        <w:rFonts w:hint="default"/>
        <w:lang w:val="en-US" w:eastAsia="en-US" w:bidi="ar-SA"/>
      </w:rPr>
    </w:lvl>
    <w:lvl w:ilvl="3" w:tplc="EC2AC88C">
      <w:numFmt w:val="bullet"/>
      <w:lvlText w:val="•"/>
      <w:lvlJc w:val="left"/>
      <w:pPr>
        <w:ind w:left="3924" w:hanging="323"/>
      </w:pPr>
      <w:rPr>
        <w:rFonts w:hint="default"/>
        <w:lang w:val="en-US" w:eastAsia="en-US" w:bidi="ar-SA"/>
      </w:rPr>
    </w:lvl>
    <w:lvl w:ilvl="4" w:tplc="1E24CBEC">
      <w:numFmt w:val="bullet"/>
      <w:lvlText w:val="•"/>
      <w:lvlJc w:val="left"/>
      <w:pPr>
        <w:ind w:left="5026" w:hanging="323"/>
      </w:pPr>
      <w:rPr>
        <w:rFonts w:hint="default"/>
        <w:lang w:val="en-US" w:eastAsia="en-US" w:bidi="ar-SA"/>
      </w:rPr>
    </w:lvl>
    <w:lvl w:ilvl="5" w:tplc="9F0279C6">
      <w:numFmt w:val="bullet"/>
      <w:lvlText w:val="•"/>
      <w:lvlJc w:val="left"/>
      <w:pPr>
        <w:ind w:left="6128" w:hanging="323"/>
      </w:pPr>
      <w:rPr>
        <w:rFonts w:hint="default"/>
        <w:lang w:val="en-US" w:eastAsia="en-US" w:bidi="ar-SA"/>
      </w:rPr>
    </w:lvl>
    <w:lvl w:ilvl="6" w:tplc="FC9CA8FE">
      <w:numFmt w:val="bullet"/>
      <w:lvlText w:val="•"/>
      <w:lvlJc w:val="left"/>
      <w:pPr>
        <w:ind w:left="7231" w:hanging="323"/>
      </w:pPr>
      <w:rPr>
        <w:rFonts w:hint="default"/>
        <w:lang w:val="en-US" w:eastAsia="en-US" w:bidi="ar-SA"/>
      </w:rPr>
    </w:lvl>
    <w:lvl w:ilvl="7" w:tplc="8C344FDE">
      <w:numFmt w:val="bullet"/>
      <w:lvlText w:val="•"/>
      <w:lvlJc w:val="left"/>
      <w:pPr>
        <w:ind w:left="8333" w:hanging="323"/>
      </w:pPr>
      <w:rPr>
        <w:rFonts w:hint="default"/>
        <w:lang w:val="en-US" w:eastAsia="en-US" w:bidi="ar-SA"/>
      </w:rPr>
    </w:lvl>
    <w:lvl w:ilvl="8" w:tplc="543E1E76">
      <w:numFmt w:val="bullet"/>
      <w:lvlText w:val="•"/>
      <w:lvlJc w:val="left"/>
      <w:pPr>
        <w:ind w:left="9435" w:hanging="323"/>
      </w:pPr>
      <w:rPr>
        <w:rFonts w:hint="default"/>
        <w:lang w:val="en-US" w:eastAsia="en-US" w:bidi="ar-SA"/>
      </w:rPr>
    </w:lvl>
  </w:abstractNum>
  <w:abstractNum w:abstractNumId="12" w15:restartNumberingAfterBreak="0">
    <w:nsid w:val="1FB22E9E"/>
    <w:multiLevelType w:val="hybridMultilevel"/>
    <w:tmpl w:val="5E38F444"/>
    <w:lvl w:ilvl="0" w:tplc="8F04FB12">
      <w:start w:val="1"/>
      <w:numFmt w:val="lowerLetter"/>
      <w:lvlText w:val="(%1)"/>
      <w:lvlJc w:val="left"/>
      <w:pPr>
        <w:ind w:left="698" w:hanging="300"/>
      </w:pPr>
      <w:rPr>
        <w:rFonts w:ascii="Arial" w:eastAsia="Arial" w:hAnsi="Arial" w:cs="Arial" w:hint="default"/>
        <w:b w:val="0"/>
        <w:bCs w:val="0"/>
        <w:i w:val="0"/>
        <w:iCs w:val="0"/>
        <w:w w:val="100"/>
        <w:sz w:val="20"/>
        <w:szCs w:val="20"/>
        <w:lang w:val="en-US" w:eastAsia="en-US" w:bidi="ar-SA"/>
      </w:rPr>
    </w:lvl>
    <w:lvl w:ilvl="1" w:tplc="69F444D0">
      <w:start w:val="1"/>
      <w:numFmt w:val="decimal"/>
      <w:lvlText w:val="(%2)"/>
      <w:lvlJc w:val="left"/>
      <w:pPr>
        <w:ind w:left="1246" w:hanging="302"/>
      </w:pPr>
      <w:rPr>
        <w:rFonts w:ascii="Arial" w:eastAsia="Arial" w:hAnsi="Arial" w:cs="Arial" w:hint="default"/>
        <w:b w:val="0"/>
        <w:bCs w:val="0"/>
        <w:i w:val="0"/>
        <w:iCs w:val="0"/>
        <w:w w:val="100"/>
        <w:sz w:val="20"/>
        <w:szCs w:val="20"/>
        <w:lang w:val="en-US" w:eastAsia="en-US" w:bidi="ar-SA"/>
      </w:rPr>
    </w:lvl>
    <w:lvl w:ilvl="2" w:tplc="34285A2A">
      <w:start w:val="1"/>
      <w:numFmt w:val="lowerRoman"/>
      <w:lvlText w:val="(%3)"/>
      <w:lvlJc w:val="left"/>
      <w:pPr>
        <w:ind w:left="1523" w:hanging="234"/>
      </w:pPr>
      <w:rPr>
        <w:rFonts w:ascii="Arial" w:eastAsia="Arial" w:hAnsi="Arial" w:cs="Arial" w:hint="default"/>
        <w:b w:val="0"/>
        <w:bCs w:val="0"/>
        <w:i w:val="0"/>
        <w:iCs w:val="0"/>
        <w:spacing w:val="-1"/>
        <w:w w:val="100"/>
        <w:sz w:val="20"/>
        <w:szCs w:val="20"/>
        <w:lang w:val="en-US" w:eastAsia="en-US" w:bidi="ar-SA"/>
      </w:rPr>
    </w:lvl>
    <w:lvl w:ilvl="3" w:tplc="8FB8ECC4">
      <w:numFmt w:val="bullet"/>
      <w:lvlText w:val="•"/>
      <w:lvlJc w:val="left"/>
      <w:pPr>
        <w:ind w:left="2785" w:hanging="234"/>
      </w:pPr>
      <w:rPr>
        <w:rFonts w:hint="default"/>
        <w:lang w:val="en-US" w:eastAsia="en-US" w:bidi="ar-SA"/>
      </w:rPr>
    </w:lvl>
    <w:lvl w:ilvl="4" w:tplc="AB48865C">
      <w:numFmt w:val="bullet"/>
      <w:lvlText w:val="•"/>
      <w:lvlJc w:val="left"/>
      <w:pPr>
        <w:ind w:left="4050" w:hanging="234"/>
      </w:pPr>
      <w:rPr>
        <w:rFonts w:hint="default"/>
        <w:lang w:val="en-US" w:eastAsia="en-US" w:bidi="ar-SA"/>
      </w:rPr>
    </w:lvl>
    <w:lvl w:ilvl="5" w:tplc="044AF6BE">
      <w:numFmt w:val="bullet"/>
      <w:lvlText w:val="•"/>
      <w:lvlJc w:val="left"/>
      <w:pPr>
        <w:ind w:left="5315" w:hanging="234"/>
      </w:pPr>
      <w:rPr>
        <w:rFonts w:hint="default"/>
        <w:lang w:val="en-US" w:eastAsia="en-US" w:bidi="ar-SA"/>
      </w:rPr>
    </w:lvl>
    <w:lvl w:ilvl="6" w:tplc="63646A84">
      <w:numFmt w:val="bullet"/>
      <w:lvlText w:val="•"/>
      <w:lvlJc w:val="left"/>
      <w:pPr>
        <w:ind w:left="6580" w:hanging="234"/>
      </w:pPr>
      <w:rPr>
        <w:rFonts w:hint="default"/>
        <w:lang w:val="en-US" w:eastAsia="en-US" w:bidi="ar-SA"/>
      </w:rPr>
    </w:lvl>
    <w:lvl w:ilvl="7" w:tplc="DA14CCAE">
      <w:numFmt w:val="bullet"/>
      <w:lvlText w:val="•"/>
      <w:lvlJc w:val="left"/>
      <w:pPr>
        <w:ind w:left="7845" w:hanging="234"/>
      </w:pPr>
      <w:rPr>
        <w:rFonts w:hint="default"/>
        <w:lang w:val="en-US" w:eastAsia="en-US" w:bidi="ar-SA"/>
      </w:rPr>
    </w:lvl>
    <w:lvl w:ilvl="8" w:tplc="CA2A4DC6">
      <w:numFmt w:val="bullet"/>
      <w:lvlText w:val="•"/>
      <w:lvlJc w:val="left"/>
      <w:pPr>
        <w:ind w:left="9110" w:hanging="234"/>
      </w:pPr>
      <w:rPr>
        <w:rFonts w:hint="default"/>
        <w:lang w:val="en-US" w:eastAsia="en-US" w:bidi="ar-SA"/>
      </w:rPr>
    </w:lvl>
  </w:abstractNum>
  <w:abstractNum w:abstractNumId="13" w15:restartNumberingAfterBreak="0">
    <w:nsid w:val="21200F44"/>
    <w:multiLevelType w:val="hybridMultilevel"/>
    <w:tmpl w:val="9944471C"/>
    <w:lvl w:ilvl="0" w:tplc="7CB8324A">
      <w:start w:val="1"/>
      <w:numFmt w:val="upperLetter"/>
      <w:lvlText w:val="%1."/>
      <w:lvlJc w:val="left"/>
      <w:pPr>
        <w:ind w:left="687" w:hanging="288"/>
      </w:pPr>
      <w:rPr>
        <w:rFonts w:ascii="Arial" w:eastAsia="Arial" w:hAnsi="Arial" w:cs="Arial" w:hint="default"/>
        <w:b w:val="0"/>
        <w:bCs w:val="0"/>
        <w:i w:val="0"/>
        <w:iCs w:val="0"/>
        <w:spacing w:val="-1"/>
        <w:w w:val="100"/>
        <w:sz w:val="20"/>
        <w:szCs w:val="20"/>
        <w:lang w:val="en-US" w:eastAsia="en-US" w:bidi="ar-SA"/>
      </w:rPr>
    </w:lvl>
    <w:lvl w:ilvl="1" w:tplc="AB3A5C22">
      <w:numFmt w:val="bullet"/>
      <w:lvlText w:val="•"/>
      <w:lvlJc w:val="left"/>
      <w:pPr>
        <w:ind w:left="1776" w:hanging="288"/>
      </w:pPr>
      <w:rPr>
        <w:rFonts w:hint="default"/>
        <w:lang w:val="en-US" w:eastAsia="en-US" w:bidi="ar-SA"/>
      </w:rPr>
    </w:lvl>
    <w:lvl w:ilvl="2" w:tplc="03368920">
      <w:numFmt w:val="bullet"/>
      <w:lvlText w:val="•"/>
      <w:lvlJc w:val="left"/>
      <w:pPr>
        <w:ind w:left="2872" w:hanging="288"/>
      </w:pPr>
      <w:rPr>
        <w:rFonts w:hint="default"/>
        <w:lang w:val="en-US" w:eastAsia="en-US" w:bidi="ar-SA"/>
      </w:rPr>
    </w:lvl>
    <w:lvl w:ilvl="3" w:tplc="2E40AB4E">
      <w:numFmt w:val="bullet"/>
      <w:lvlText w:val="•"/>
      <w:lvlJc w:val="left"/>
      <w:pPr>
        <w:ind w:left="3968" w:hanging="288"/>
      </w:pPr>
      <w:rPr>
        <w:rFonts w:hint="default"/>
        <w:lang w:val="en-US" w:eastAsia="en-US" w:bidi="ar-SA"/>
      </w:rPr>
    </w:lvl>
    <w:lvl w:ilvl="4" w:tplc="596E5280">
      <w:numFmt w:val="bullet"/>
      <w:lvlText w:val="•"/>
      <w:lvlJc w:val="left"/>
      <w:pPr>
        <w:ind w:left="5064" w:hanging="288"/>
      </w:pPr>
      <w:rPr>
        <w:rFonts w:hint="default"/>
        <w:lang w:val="en-US" w:eastAsia="en-US" w:bidi="ar-SA"/>
      </w:rPr>
    </w:lvl>
    <w:lvl w:ilvl="5" w:tplc="4A9EED86">
      <w:numFmt w:val="bullet"/>
      <w:lvlText w:val="•"/>
      <w:lvlJc w:val="left"/>
      <w:pPr>
        <w:ind w:left="6160" w:hanging="288"/>
      </w:pPr>
      <w:rPr>
        <w:rFonts w:hint="default"/>
        <w:lang w:val="en-US" w:eastAsia="en-US" w:bidi="ar-SA"/>
      </w:rPr>
    </w:lvl>
    <w:lvl w:ilvl="6" w:tplc="E3C20938">
      <w:numFmt w:val="bullet"/>
      <w:lvlText w:val="•"/>
      <w:lvlJc w:val="left"/>
      <w:pPr>
        <w:ind w:left="7256" w:hanging="288"/>
      </w:pPr>
      <w:rPr>
        <w:rFonts w:hint="default"/>
        <w:lang w:val="en-US" w:eastAsia="en-US" w:bidi="ar-SA"/>
      </w:rPr>
    </w:lvl>
    <w:lvl w:ilvl="7" w:tplc="09D6ADA6">
      <w:numFmt w:val="bullet"/>
      <w:lvlText w:val="•"/>
      <w:lvlJc w:val="left"/>
      <w:pPr>
        <w:ind w:left="8352" w:hanging="288"/>
      </w:pPr>
      <w:rPr>
        <w:rFonts w:hint="default"/>
        <w:lang w:val="en-US" w:eastAsia="en-US" w:bidi="ar-SA"/>
      </w:rPr>
    </w:lvl>
    <w:lvl w:ilvl="8" w:tplc="45A88E76">
      <w:numFmt w:val="bullet"/>
      <w:lvlText w:val="•"/>
      <w:lvlJc w:val="left"/>
      <w:pPr>
        <w:ind w:left="9448" w:hanging="288"/>
      </w:pPr>
      <w:rPr>
        <w:rFonts w:hint="default"/>
        <w:lang w:val="en-US" w:eastAsia="en-US" w:bidi="ar-SA"/>
      </w:rPr>
    </w:lvl>
  </w:abstractNum>
  <w:abstractNum w:abstractNumId="14" w15:restartNumberingAfterBreak="0">
    <w:nsid w:val="2164224E"/>
    <w:multiLevelType w:val="hybridMultilevel"/>
    <w:tmpl w:val="9D1A77F8"/>
    <w:lvl w:ilvl="0" w:tplc="00A88200">
      <w:start w:val="3"/>
      <w:numFmt w:val="upperRoman"/>
      <w:lvlText w:val="%1."/>
      <w:lvlJc w:val="left"/>
      <w:pPr>
        <w:ind w:left="733" w:hanging="334"/>
      </w:pPr>
      <w:rPr>
        <w:rFonts w:ascii="Arial" w:eastAsia="Arial" w:hAnsi="Arial" w:cs="Arial" w:hint="default"/>
        <w:b/>
        <w:bCs/>
        <w:i w:val="0"/>
        <w:iCs w:val="0"/>
        <w:spacing w:val="-1"/>
        <w:w w:val="100"/>
        <w:sz w:val="18"/>
        <w:szCs w:val="18"/>
        <w:lang w:val="en-US" w:eastAsia="en-US" w:bidi="ar-SA"/>
      </w:rPr>
    </w:lvl>
    <w:lvl w:ilvl="1" w:tplc="D33C25B8">
      <w:numFmt w:val="bullet"/>
      <w:lvlText w:val="•"/>
      <w:lvlJc w:val="left"/>
      <w:pPr>
        <w:ind w:left="1830" w:hanging="334"/>
      </w:pPr>
      <w:rPr>
        <w:rFonts w:hint="default"/>
        <w:lang w:val="en-US" w:eastAsia="en-US" w:bidi="ar-SA"/>
      </w:rPr>
    </w:lvl>
    <w:lvl w:ilvl="2" w:tplc="5CF469D6">
      <w:numFmt w:val="bullet"/>
      <w:lvlText w:val="•"/>
      <w:lvlJc w:val="left"/>
      <w:pPr>
        <w:ind w:left="2920" w:hanging="334"/>
      </w:pPr>
      <w:rPr>
        <w:rFonts w:hint="default"/>
        <w:lang w:val="en-US" w:eastAsia="en-US" w:bidi="ar-SA"/>
      </w:rPr>
    </w:lvl>
    <w:lvl w:ilvl="3" w:tplc="981040F8">
      <w:numFmt w:val="bullet"/>
      <w:lvlText w:val="•"/>
      <w:lvlJc w:val="left"/>
      <w:pPr>
        <w:ind w:left="4010" w:hanging="334"/>
      </w:pPr>
      <w:rPr>
        <w:rFonts w:hint="default"/>
        <w:lang w:val="en-US" w:eastAsia="en-US" w:bidi="ar-SA"/>
      </w:rPr>
    </w:lvl>
    <w:lvl w:ilvl="4" w:tplc="F2EC0A78">
      <w:numFmt w:val="bullet"/>
      <w:lvlText w:val="•"/>
      <w:lvlJc w:val="left"/>
      <w:pPr>
        <w:ind w:left="5100" w:hanging="334"/>
      </w:pPr>
      <w:rPr>
        <w:rFonts w:hint="default"/>
        <w:lang w:val="en-US" w:eastAsia="en-US" w:bidi="ar-SA"/>
      </w:rPr>
    </w:lvl>
    <w:lvl w:ilvl="5" w:tplc="0DFCE54A">
      <w:numFmt w:val="bullet"/>
      <w:lvlText w:val="•"/>
      <w:lvlJc w:val="left"/>
      <w:pPr>
        <w:ind w:left="6190" w:hanging="334"/>
      </w:pPr>
      <w:rPr>
        <w:rFonts w:hint="default"/>
        <w:lang w:val="en-US" w:eastAsia="en-US" w:bidi="ar-SA"/>
      </w:rPr>
    </w:lvl>
    <w:lvl w:ilvl="6" w:tplc="E370ECFE">
      <w:numFmt w:val="bullet"/>
      <w:lvlText w:val="•"/>
      <w:lvlJc w:val="left"/>
      <w:pPr>
        <w:ind w:left="7280" w:hanging="334"/>
      </w:pPr>
      <w:rPr>
        <w:rFonts w:hint="default"/>
        <w:lang w:val="en-US" w:eastAsia="en-US" w:bidi="ar-SA"/>
      </w:rPr>
    </w:lvl>
    <w:lvl w:ilvl="7" w:tplc="6E449278">
      <w:numFmt w:val="bullet"/>
      <w:lvlText w:val="•"/>
      <w:lvlJc w:val="left"/>
      <w:pPr>
        <w:ind w:left="8370" w:hanging="334"/>
      </w:pPr>
      <w:rPr>
        <w:rFonts w:hint="default"/>
        <w:lang w:val="en-US" w:eastAsia="en-US" w:bidi="ar-SA"/>
      </w:rPr>
    </w:lvl>
    <w:lvl w:ilvl="8" w:tplc="6E5EAAAA">
      <w:numFmt w:val="bullet"/>
      <w:lvlText w:val="•"/>
      <w:lvlJc w:val="left"/>
      <w:pPr>
        <w:ind w:left="9460" w:hanging="334"/>
      </w:pPr>
      <w:rPr>
        <w:rFonts w:hint="default"/>
        <w:lang w:val="en-US" w:eastAsia="en-US" w:bidi="ar-SA"/>
      </w:rPr>
    </w:lvl>
  </w:abstractNum>
  <w:abstractNum w:abstractNumId="15" w15:restartNumberingAfterBreak="0">
    <w:nsid w:val="24881BEC"/>
    <w:multiLevelType w:val="hybridMultilevel"/>
    <w:tmpl w:val="ADF639CA"/>
    <w:lvl w:ilvl="0" w:tplc="6A26A496">
      <w:start w:val="1"/>
      <w:numFmt w:val="decimal"/>
      <w:lvlText w:val="(%1)"/>
      <w:lvlJc w:val="left"/>
      <w:pPr>
        <w:ind w:left="961" w:hanging="302"/>
      </w:pPr>
      <w:rPr>
        <w:rFonts w:ascii="Arial" w:eastAsia="Arial" w:hAnsi="Arial" w:cs="Arial" w:hint="default"/>
        <w:b w:val="0"/>
        <w:bCs w:val="0"/>
        <w:i w:val="0"/>
        <w:iCs w:val="0"/>
        <w:w w:val="100"/>
        <w:sz w:val="20"/>
        <w:szCs w:val="20"/>
        <w:lang w:val="en-US" w:eastAsia="en-US" w:bidi="ar-SA"/>
      </w:rPr>
    </w:lvl>
    <w:lvl w:ilvl="1" w:tplc="B57618E2">
      <w:numFmt w:val="bullet"/>
      <w:lvlText w:val="•"/>
      <w:lvlJc w:val="left"/>
      <w:pPr>
        <w:ind w:left="2028" w:hanging="302"/>
      </w:pPr>
      <w:rPr>
        <w:rFonts w:hint="default"/>
        <w:lang w:val="en-US" w:eastAsia="en-US" w:bidi="ar-SA"/>
      </w:rPr>
    </w:lvl>
    <w:lvl w:ilvl="2" w:tplc="1E8E7494">
      <w:numFmt w:val="bullet"/>
      <w:lvlText w:val="•"/>
      <w:lvlJc w:val="left"/>
      <w:pPr>
        <w:ind w:left="3096" w:hanging="302"/>
      </w:pPr>
      <w:rPr>
        <w:rFonts w:hint="default"/>
        <w:lang w:val="en-US" w:eastAsia="en-US" w:bidi="ar-SA"/>
      </w:rPr>
    </w:lvl>
    <w:lvl w:ilvl="3" w:tplc="C2A4BBA4">
      <w:numFmt w:val="bullet"/>
      <w:lvlText w:val="•"/>
      <w:lvlJc w:val="left"/>
      <w:pPr>
        <w:ind w:left="4164" w:hanging="302"/>
      </w:pPr>
      <w:rPr>
        <w:rFonts w:hint="default"/>
        <w:lang w:val="en-US" w:eastAsia="en-US" w:bidi="ar-SA"/>
      </w:rPr>
    </w:lvl>
    <w:lvl w:ilvl="4" w:tplc="18B06E42">
      <w:numFmt w:val="bullet"/>
      <w:lvlText w:val="•"/>
      <w:lvlJc w:val="left"/>
      <w:pPr>
        <w:ind w:left="5232" w:hanging="302"/>
      </w:pPr>
      <w:rPr>
        <w:rFonts w:hint="default"/>
        <w:lang w:val="en-US" w:eastAsia="en-US" w:bidi="ar-SA"/>
      </w:rPr>
    </w:lvl>
    <w:lvl w:ilvl="5" w:tplc="53B6C6A2">
      <w:numFmt w:val="bullet"/>
      <w:lvlText w:val="•"/>
      <w:lvlJc w:val="left"/>
      <w:pPr>
        <w:ind w:left="6300" w:hanging="302"/>
      </w:pPr>
      <w:rPr>
        <w:rFonts w:hint="default"/>
        <w:lang w:val="en-US" w:eastAsia="en-US" w:bidi="ar-SA"/>
      </w:rPr>
    </w:lvl>
    <w:lvl w:ilvl="6" w:tplc="D4683D7E">
      <w:numFmt w:val="bullet"/>
      <w:lvlText w:val="•"/>
      <w:lvlJc w:val="left"/>
      <w:pPr>
        <w:ind w:left="7368" w:hanging="302"/>
      </w:pPr>
      <w:rPr>
        <w:rFonts w:hint="default"/>
        <w:lang w:val="en-US" w:eastAsia="en-US" w:bidi="ar-SA"/>
      </w:rPr>
    </w:lvl>
    <w:lvl w:ilvl="7" w:tplc="86DC3804">
      <w:numFmt w:val="bullet"/>
      <w:lvlText w:val="•"/>
      <w:lvlJc w:val="left"/>
      <w:pPr>
        <w:ind w:left="8436" w:hanging="302"/>
      </w:pPr>
      <w:rPr>
        <w:rFonts w:hint="default"/>
        <w:lang w:val="en-US" w:eastAsia="en-US" w:bidi="ar-SA"/>
      </w:rPr>
    </w:lvl>
    <w:lvl w:ilvl="8" w:tplc="7A348F1E">
      <w:numFmt w:val="bullet"/>
      <w:lvlText w:val="•"/>
      <w:lvlJc w:val="left"/>
      <w:pPr>
        <w:ind w:left="9504" w:hanging="302"/>
      </w:pPr>
      <w:rPr>
        <w:rFonts w:hint="default"/>
        <w:lang w:val="en-US" w:eastAsia="en-US" w:bidi="ar-SA"/>
      </w:rPr>
    </w:lvl>
  </w:abstractNum>
  <w:abstractNum w:abstractNumId="16" w15:restartNumberingAfterBreak="0">
    <w:nsid w:val="25DD3778"/>
    <w:multiLevelType w:val="hybridMultilevel"/>
    <w:tmpl w:val="A32C80F0"/>
    <w:lvl w:ilvl="0" w:tplc="FFFFFFFF">
      <w:numFmt w:val="bullet"/>
      <w:lvlText w:val="•"/>
      <w:lvlJc w:val="left"/>
      <w:pPr>
        <w:ind w:left="1440" w:hanging="360"/>
      </w:pPr>
      <w:rPr>
        <w:rFonts w:ascii="Times New Roman" w:eastAsiaTheme="minorHAnsi" w:hAnsi="Times New Roman" w:cs="Times New Roman" w:hint="default"/>
      </w:rPr>
    </w:lvl>
    <w:lvl w:ilvl="1" w:tplc="FFFFFFFF">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290F620B"/>
    <w:multiLevelType w:val="hybridMultilevel"/>
    <w:tmpl w:val="1EA0227C"/>
    <w:lvl w:ilvl="0" w:tplc="4D0428C8">
      <w:start w:val="2"/>
      <w:numFmt w:val="lowerRoman"/>
      <w:lvlText w:val="(%1)"/>
      <w:lvlJc w:val="left"/>
      <w:pPr>
        <w:ind w:left="1253" w:hanging="279"/>
      </w:pPr>
      <w:rPr>
        <w:rFonts w:ascii="Arial" w:eastAsia="Arial" w:hAnsi="Arial" w:cs="Arial" w:hint="default"/>
        <w:b w:val="0"/>
        <w:bCs w:val="0"/>
        <w:i w:val="0"/>
        <w:iCs w:val="0"/>
        <w:spacing w:val="-1"/>
        <w:w w:val="100"/>
        <w:sz w:val="20"/>
        <w:szCs w:val="20"/>
        <w:lang w:val="en-US" w:eastAsia="en-US" w:bidi="ar-SA"/>
      </w:rPr>
    </w:lvl>
    <w:lvl w:ilvl="1" w:tplc="D8D27DA2">
      <w:numFmt w:val="bullet"/>
      <w:lvlText w:val="•"/>
      <w:lvlJc w:val="left"/>
      <w:pPr>
        <w:ind w:left="2298" w:hanging="279"/>
      </w:pPr>
      <w:rPr>
        <w:rFonts w:hint="default"/>
        <w:lang w:val="en-US" w:eastAsia="en-US" w:bidi="ar-SA"/>
      </w:rPr>
    </w:lvl>
    <w:lvl w:ilvl="2" w:tplc="24260762">
      <w:numFmt w:val="bullet"/>
      <w:lvlText w:val="•"/>
      <w:lvlJc w:val="left"/>
      <w:pPr>
        <w:ind w:left="3336" w:hanging="279"/>
      </w:pPr>
      <w:rPr>
        <w:rFonts w:hint="default"/>
        <w:lang w:val="en-US" w:eastAsia="en-US" w:bidi="ar-SA"/>
      </w:rPr>
    </w:lvl>
    <w:lvl w:ilvl="3" w:tplc="A6DAA4DE">
      <w:numFmt w:val="bullet"/>
      <w:lvlText w:val="•"/>
      <w:lvlJc w:val="left"/>
      <w:pPr>
        <w:ind w:left="4374" w:hanging="279"/>
      </w:pPr>
      <w:rPr>
        <w:rFonts w:hint="default"/>
        <w:lang w:val="en-US" w:eastAsia="en-US" w:bidi="ar-SA"/>
      </w:rPr>
    </w:lvl>
    <w:lvl w:ilvl="4" w:tplc="4F88994A">
      <w:numFmt w:val="bullet"/>
      <w:lvlText w:val="•"/>
      <w:lvlJc w:val="left"/>
      <w:pPr>
        <w:ind w:left="5412" w:hanging="279"/>
      </w:pPr>
      <w:rPr>
        <w:rFonts w:hint="default"/>
        <w:lang w:val="en-US" w:eastAsia="en-US" w:bidi="ar-SA"/>
      </w:rPr>
    </w:lvl>
    <w:lvl w:ilvl="5" w:tplc="4C6C208A">
      <w:numFmt w:val="bullet"/>
      <w:lvlText w:val="•"/>
      <w:lvlJc w:val="left"/>
      <w:pPr>
        <w:ind w:left="6450" w:hanging="279"/>
      </w:pPr>
      <w:rPr>
        <w:rFonts w:hint="default"/>
        <w:lang w:val="en-US" w:eastAsia="en-US" w:bidi="ar-SA"/>
      </w:rPr>
    </w:lvl>
    <w:lvl w:ilvl="6" w:tplc="93A00B8C">
      <w:numFmt w:val="bullet"/>
      <w:lvlText w:val="•"/>
      <w:lvlJc w:val="left"/>
      <w:pPr>
        <w:ind w:left="7488" w:hanging="279"/>
      </w:pPr>
      <w:rPr>
        <w:rFonts w:hint="default"/>
        <w:lang w:val="en-US" w:eastAsia="en-US" w:bidi="ar-SA"/>
      </w:rPr>
    </w:lvl>
    <w:lvl w:ilvl="7" w:tplc="6C36B300">
      <w:numFmt w:val="bullet"/>
      <w:lvlText w:val="•"/>
      <w:lvlJc w:val="left"/>
      <w:pPr>
        <w:ind w:left="8526" w:hanging="279"/>
      </w:pPr>
      <w:rPr>
        <w:rFonts w:hint="default"/>
        <w:lang w:val="en-US" w:eastAsia="en-US" w:bidi="ar-SA"/>
      </w:rPr>
    </w:lvl>
    <w:lvl w:ilvl="8" w:tplc="B4A48518">
      <w:numFmt w:val="bullet"/>
      <w:lvlText w:val="•"/>
      <w:lvlJc w:val="left"/>
      <w:pPr>
        <w:ind w:left="9564" w:hanging="279"/>
      </w:pPr>
      <w:rPr>
        <w:rFonts w:hint="default"/>
        <w:lang w:val="en-US" w:eastAsia="en-US" w:bidi="ar-SA"/>
      </w:rPr>
    </w:lvl>
  </w:abstractNum>
  <w:abstractNum w:abstractNumId="18" w15:restartNumberingAfterBreak="0">
    <w:nsid w:val="2CA61EDE"/>
    <w:multiLevelType w:val="multilevel"/>
    <w:tmpl w:val="BDAC1214"/>
    <w:lvl w:ilvl="0">
      <w:start w:val="2"/>
      <w:numFmt w:val="upperRoman"/>
      <w:lvlText w:val="%1"/>
      <w:lvlJc w:val="left"/>
      <w:pPr>
        <w:ind w:left="860" w:hanging="461"/>
      </w:pPr>
      <w:rPr>
        <w:rFonts w:hint="default"/>
        <w:lang w:val="en-US" w:eastAsia="en-US" w:bidi="ar-SA"/>
      </w:rPr>
    </w:lvl>
    <w:lvl w:ilvl="1">
      <w:start w:val="1"/>
      <w:numFmt w:val="decimal"/>
      <w:lvlText w:val="%1.%2"/>
      <w:lvlJc w:val="left"/>
      <w:pPr>
        <w:ind w:left="860" w:hanging="461"/>
      </w:pPr>
      <w:rPr>
        <w:rFonts w:ascii="Arial" w:eastAsia="Arial" w:hAnsi="Arial" w:cs="Arial" w:hint="default"/>
        <w:b/>
        <w:bCs/>
        <w:i w:val="0"/>
        <w:iCs w:val="0"/>
        <w:spacing w:val="-1"/>
        <w:w w:val="100"/>
        <w:sz w:val="20"/>
        <w:szCs w:val="20"/>
        <w:lang w:val="en-US" w:eastAsia="en-US" w:bidi="ar-SA"/>
      </w:rPr>
    </w:lvl>
    <w:lvl w:ilvl="2">
      <w:numFmt w:val="bullet"/>
      <w:lvlText w:val="•"/>
      <w:lvlJc w:val="left"/>
      <w:pPr>
        <w:ind w:left="3016" w:hanging="461"/>
      </w:pPr>
      <w:rPr>
        <w:rFonts w:hint="default"/>
        <w:lang w:val="en-US" w:eastAsia="en-US" w:bidi="ar-SA"/>
      </w:rPr>
    </w:lvl>
    <w:lvl w:ilvl="3">
      <w:numFmt w:val="bullet"/>
      <w:lvlText w:val="•"/>
      <w:lvlJc w:val="left"/>
      <w:pPr>
        <w:ind w:left="4094" w:hanging="461"/>
      </w:pPr>
      <w:rPr>
        <w:rFonts w:hint="default"/>
        <w:lang w:val="en-US" w:eastAsia="en-US" w:bidi="ar-SA"/>
      </w:rPr>
    </w:lvl>
    <w:lvl w:ilvl="4">
      <w:numFmt w:val="bullet"/>
      <w:lvlText w:val="•"/>
      <w:lvlJc w:val="left"/>
      <w:pPr>
        <w:ind w:left="5172" w:hanging="461"/>
      </w:pPr>
      <w:rPr>
        <w:rFonts w:hint="default"/>
        <w:lang w:val="en-US" w:eastAsia="en-US" w:bidi="ar-SA"/>
      </w:rPr>
    </w:lvl>
    <w:lvl w:ilvl="5">
      <w:numFmt w:val="bullet"/>
      <w:lvlText w:val="•"/>
      <w:lvlJc w:val="left"/>
      <w:pPr>
        <w:ind w:left="6250" w:hanging="461"/>
      </w:pPr>
      <w:rPr>
        <w:rFonts w:hint="default"/>
        <w:lang w:val="en-US" w:eastAsia="en-US" w:bidi="ar-SA"/>
      </w:rPr>
    </w:lvl>
    <w:lvl w:ilvl="6">
      <w:numFmt w:val="bullet"/>
      <w:lvlText w:val="•"/>
      <w:lvlJc w:val="left"/>
      <w:pPr>
        <w:ind w:left="7328" w:hanging="461"/>
      </w:pPr>
      <w:rPr>
        <w:rFonts w:hint="default"/>
        <w:lang w:val="en-US" w:eastAsia="en-US" w:bidi="ar-SA"/>
      </w:rPr>
    </w:lvl>
    <w:lvl w:ilvl="7">
      <w:numFmt w:val="bullet"/>
      <w:lvlText w:val="•"/>
      <w:lvlJc w:val="left"/>
      <w:pPr>
        <w:ind w:left="8406" w:hanging="461"/>
      </w:pPr>
      <w:rPr>
        <w:rFonts w:hint="default"/>
        <w:lang w:val="en-US" w:eastAsia="en-US" w:bidi="ar-SA"/>
      </w:rPr>
    </w:lvl>
    <w:lvl w:ilvl="8">
      <w:numFmt w:val="bullet"/>
      <w:lvlText w:val="•"/>
      <w:lvlJc w:val="left"/>
      <w:pPr>
        <w:ind w:left="9484" w:hanging="461"/>
      </w:pPr>
      <w:rPr>
        <w:rFonts w:hint="default"/>
        <w:lang w:val="en-US" w:eastAsia="en-US" w:bidi="ar-SA"/>
      </w:rPr>
    </w:lvl>
  </w:abstractNum>
  <w:abstractNum w:abstractNumId="19" w15:restartNumberingAfterBreak="0">
    <w:nsid w:val="2F2728B8"/>
    <w:multiLevelType w:val="multilevel"/>
    <w:tmpl w:val="859894A4"/>
    <w:lvl w:ilvl="0">
      <w:start w:val="2"/>
      <w:numFmt w:val="upperRoman"/>
      <w:lvlText w:val="%1"/>
      <w:lvlJc w:val="left"/>
      <w:pPr>
        <w:ind w:left="1279" w:hanging="680"/>
      </w:pPr>
      <w:rPr>
        <w:rFonts w:hint="default"/>
        <w:lang w:val="en-US" w:eastAsia="en-US" w:bidi="ar-SA"/>
      </w:rPr>
    </w:lvl>
    <w:lvl w:ilvl="1">
      <w:start w:val="1"/>
      <w:numFmt w:val="decimal"/>
      <w:lvlText w:val="%1.%2"/>
      <w:lvlJc w:val="left"/>
      <w:pPr>
        <w:ind w:left="1279" w:hanging="680"/>
      </w:pPr>
      <w:rPr>
        <w:rFonts w:ascii="Arial" w:eastAsia="Arial" w:hAnsi="Arial" w:cs="Arial" w:hint="default"/>
        <w:b w:val="0"/>
        <w:bCs w:val="0"/>
        <w:i w:val="0"/>
        <w:iCs w:val="0"/>
        <w:spacing w:val="-1"/>
        <w:w w:val="100"/>
        <w:sz w:val="20"/>
        <w:szCs w:val="20"/>
        <w:lang w:val="en-US" w:eastAsia="en-US" w:bidi="ar-SA"/>
      </w:rPr>
    </w:lvl>
    <w:lvl w:ilvl="2">
      <w:numFmt w:val="bullet"/>
      <w:lvlText w:val="•"/>
      <w:lvlJc w:val="left"/>
      <w:pPr>
        <w:ind w:left="3352" w:hanging="680"/>
      </w:pPr>
      <w:rPr>
        <w:rFonts w:hint="default"/>
        <w:lang w:val="en-US" w:eastAsia="en-US" w:bidi="ar-SA"/>
      </w:rPr>
    </w:lvl>
    <w:lvl w:ilvl="3">
      <w:numFmt w:val="bullet"/>
      <w:lvlText w:val="•"/>
      <w:lvlJc w:val="left"/>
      <w:pPr>
        <w:ind w:left="4388" w:hanging="680"/>
      </w:pPr>
      <w:rPr>
        <w:rFonts w:hint="default"/>
        <w:lang w:val="en-US" w:eastAsia="en-US" w:bidi="ar-SA"/>
      </w:rPr>
    </w:lvl>
    <w:lvl w:ilvl="4">
      <w:numFmt w:val="bullet"/>
      <w:lvlText w:val="•"/>
      <w:lvlJc w:val="left"/>
      <w:pPr>
        <w:ind w:left="5424" w:hanging="680"/>
      </w:pPr>
      <w:rPr>
        <w:rFonts w:hint="default"/>
        <w:lang w:val="en-US" w:eastAsia="en-US" w:bidi="ar-SA"/>
      </w:rPr>
    </w:lvl>
    <w:lvl w:ilvl="5">
      <w:numFmt w:val="bullet"/>
      <w:lvlText w:val="•"/>
      <w:lvlJc w:val="left"/>
      <w:pPr>
        <w:ind w:left="6460" w:hanging="680"/>
      </w:pPr>
      <w:rPr>
        <w:rFonts w:hint="default"/>
        <w:lang w:val="en-US" w:eastAsia="en-US" w:bidi="ar-SA"/>
      </w:rPr>
    </w:lvl>
    <w:lvl w:ilvl="6">
      <w:numFmt w:val="bullet"/>
      <w:lvlText w:val="•"/>
      <w:lvlJc w:val="left"/>
      <w:pPr>
        <w:ind w:left="7496" w:hanging="680"/>
      </w:pPr>
      <w:rPr>
        <w:rFonts w:hint="default"/>
        <w:lang w:val="en-US" w:eastAsia="en-US" w:bidi="ar-SA"/>
      </w:rPr>
    </w:lvl>
    <w:lvl w:ilvl="7">
      <w:numFmt w:val="bullet"/>
      <w:lvlText w:val="•"/>
      <w:lvlJc w:val="left"/>
      <w:pPr>
        <w:ind w:left="8532" w:hanging="680"/>
      </w:pPr>
      <w:rPr>
        <w:rFonts w:hint="default"/>
        <w:lang w:val="en-US" w:eastAsia="en-US" w:bidi="ar-SA"/>
      </w:rPr>
    </w:lvl>
    <w:lvl w:ilvl="8">
      <w:numFmt w:val="bullet"/>
      <w:lvlText w:val="•"/>
      <w:lvlJc w:val="left"/>
      <w:pPr>
        <w:ind w:left="9568" w:hanging="680"/>
      </w:pPr>
      <w:rPr>
        <w:rFonts w:hint="default"/>
        <w:lang w:val="en-US" w:eastAsia="en-US" w:bidi="ar-SA"/>
      </w:rPr>
    </w:lvl>
  </w:abstractNum>
  <w:abstractNum w:abstractNumId="20" w15:restartNumberingAfterBreak="0">
    <w:nsid w:val="309914C4"/>
    <w:multiLevelType w:val="multilevel"/>
    <w:tmpl w:val="C11AA7E4"/>
    <w:lvl w:ilvl="0">
      <w:start w:val="3"/>
      <w:numFmt w:val="upperRoman"/>
      <w:lvlText w:val="%1"/>
      <w:lvlJc w:val="left"/>
      <w:pPr>
        <w:ind w:left="860" w:hanging="461"/>
      </w:pPr>
      <w:rPr>
        <w:rFonts w:hint="default"/>
        <w:lang w:val="en-US" w:eastAsia="en-US" w:bidi="ar-SA"/>
      </w:rPr>
    </w:lvl>
    <w:lvl w:ilvl="1">
      <w:start w:val="1"/>
      <w:numFmt w:val="decimal"/>
      <w:lvlText w:val="%1.%2"/>
      <w:lvlJc w:val="left"/>
      <w:pPr>
        <w:ind w:left="860" w:hanging="461"/>
      </w:pPr>
      <w:rPr>
        <w:rFonts w:ascii="Arial" w:eastAsia="Arial" w:hAnsi="Arial" w:cs="Arial" w:hint="default"/>
        <w:b/>
        <w:bCs/>
        <w:i w:val="0"/>
        <w:iCs w:val="0"/>
        <w:spacing w:val="-1"/>
        <w:w w:val="100"/>
        <w:sz w:val="20"/>
        <w:szCs w:val="20"/>
        <w:lang w:val="en-US" w:eastAsia="en-US" w:bidi="ar-SA"/>
      </w:rPr>
    </w:lvl>
    <w:lvl w:ilvl="2">
      <w:numFmt w:val="bullet"/>
      <w:lvlText w:val="•"/>
      <w:lvlJc w:val="left"/>
      <w:pPr>
        <w:ind w:left="3016" w:hanging="461"/>
      </w:pPr>
      <w:rPr>
        <w:rFonts w:hint="default"/>
        <w:lang w:val="en-US" w:eastAsia="en-US" w:bidi="ar-SA"/>
      </w:rPr>
    </w:lvl>
    <w:lvl w:ilvl="3">
      <w:numFmt w:val="bullet"/>
      <w:lvlText w:val="•"/>
      <w:lvlJc w:val="left"/>
      <w:pPr>
        <w:ind w:left="4094" w:hanging="461"/>
      </w:pPr>
      <w:rPr>
        <w:rFonts w:hint="default"/>
        <w:lang w:val="en-US" w:eastAsia="en-US" w:bidi="ar-SA"/>
      </w:rPr>
    </w:lvl>
    <w:lvl w:ilvl="4">
      <w:numFmt w:val="bullet"/>
      <w:lvlText w:val="•"/>
      <w:lvlJc w:val="left"/>
      <w:pPr>
        <w:ind w:left="5172" w:hanging="461"/>
      </w:pPr>
      <w:rPr>
        <w:rFonts w:hint="default"/>
        <w:lang w:val="en-US" w:eastAsia="en-US" w:bidi="ar-SA"/>
      </w:rPr>
    </w:lvl>
    <w:lvl w:ilvl="5">
      <w:numFmt w:val="bullet"/>
      <w:lvlText w:val="•"/>
      <w:lvlJc w:val="left"/>
      <w:pPr>
        <w:ind w:left="6250" w:hanging="461"/>
      </w:pPr>
      <w:rPr>
        <w:rFonts w:hint="default"/>
        <w:lang w:val="en-US" w:eastAsia="en-US" w:bidi="ar-SA"/>
      </w:rPr>
    </w:lvl>
    <w:lvl w:ilvl="6">
      <w:numFmt w:val="bullet"/>
      <w:lvlText w:val="•"/>
      <w:lvlJc w:val="left"/>
      <w:pPr>
        <w:ind w:left="7328" w:hanging="461"/>
      </w:pPr>
      <w:rPr>
        <w:rFonts w:hint="default"/>
        <w:lang w:val="en-US" w:eastAsia="en-US" w:bidi="ar-SA"/>
      </w:rPr>
    </w:lvl>
    <w:lvl w:ilvl="7">
      <w:numFmt w:val="bullet"/>
      <w:lvlText w:val="•"/>
      <w:lvlJc w:val="left"/>
      <w:pPr>
        <w:ind w:left="8406" w:hanging="461"/>
      </w:pPr>
      <w:rPr>
        <w:rFonts w:hint="default"/>
        <w:lang w:val="en-US" w:eastAsia="en-US" w:bidi="ar-SA"/>
      </w:rPr>
    </w:lvl>
    <w:lvl w:ilvl="8">
      <w:numFmt w:val="bullet"/>
      <w:lvlText w:val="•"/>
      <w:lvlJc w:val="left"/>
      <w:pPr>
        <w:ind w:left="9484" w:hanging="461"/>
      </w:pPr>
      <w:rPr>
        <w:rFonts w:hint="default"/>
        <w:lang w:val="en-US" w:eastAsia="en-US" w:bidi="ar-SA"/>
      </w:rPr>
    </w:lvl>
  </w:abstractNum>
  <w:abstractNum w:abstractNumId="21" w15:restartNumberingAfterBreak="0">
    <w:nsid w:val="3316195B"/>
    <w:multiLevelType w:val="hybridMultilevel"/>
    <w:tmpl w:val="FF40DBAA"/>
    <w:lvl w:ilvl="0" w:tplc="B2667ED8">
      <w:start w:val="1"/>
      <w:numFmt w:val="lowerLetter"/>
      <w:lvlText w:val="(%1)"/>
      <w:lvlJc w:val="left"/>
      <w:pPr>
        <w:ind w:left="700" w:hanging="300"/>
      </w:pPr>
      <w:rPr>
        <w:rFonts w:ascii="Arial" w:eastAsia="Arial" w:hAnsi="Arial" w:cs="Arial" w:hint="default"/>
        <w:b w:val="0"/>
        <w:bCs w:val="0"/>
        <w:i w:val="0"/>
        <w:iCs w:val="0"/>
        <w:w w:val="100"/>
        <w:sz w:val="20"/>
        <w:szCs w:val="20"/>
        <w:lang w:val="en-US" w:eastAsia="en-US" w:bidi="ar-SA"/>
      </w:rPr>
    </w:lvl>
    <w:lvl w:ilvl="1" w:tplc="C9183FFA">
      <w:start w:val="1"/>
      <w:numFmt w:val="lowerRoman"/>
      <w:lvlText w:val="(%2)"/>
      <w:lvlJc w:val="left"/>
      <w:pPr>
        <w:ind w:left="1380" w:hanging="345"/>
      </w:pPr>
      <w:rPr>
        <w:rFonts w:ascii="Arial" w:eastAsia="Arial" w:hAnsi="Arial" w:cs="Arial" w:hint="default"/>
        <w:b w:val="0"/>
        <w:bCs w:val="0"/>
        <w:i w:val="0"/>
        <w:iCs w:val="0"/>
        <w:spacing w:val="-1"/>
        <w:w w:val="100"/>
        <w:sz w:val="20"/>
        <w:szCs w:val="20"/>
        <w:lang w:val="en-US" w:eastAsia="en-US" w:bidi="ar-SA"/>
      </w:rPr>
    </w:lvl>
    <w:lvl w:ilvl="2" w:tplc="E8106664">
      <w:start w:val="1"/>
      <w:numFmt w:val="upperLetter"/>
      <w:lvlText w:val="(%3)"/>
      <w:lvlJc w:val="left"/>
      <w:pPr>
        <w:ind w:left="1725" w:hanging="323"/>
      </w:pPr>
      <w:rPr>
        <w:rFonts w:ascii="Arial" w:eastAsia="Arial" w:hAnsi="Arial" w:cs="Arial" w:hint="default"/>
        <w:b w:val="0"/>
        <w:bCs w:val="0"/>
        <w:i w:val="0"/>
        <w:iCs w:val="0"/>
        <w:spacing w:val="-1"/>
        <w:w w:val="100"/>
        <w:sz w:val="20"/>
        <w:szCs w:val="20"/>
        <w:lang w:val="en-US" w:eastAsia="en-US" w:bidi="ar-SA"/>
      </w:rPr>
    </w:lvl>
    <w:lvl w:ilvl="3" w:tplc="A9CC71E0">
      <w:numFmt w:val="bullet"/>
      <w:lvlText w:val="•"/>
      <w:lvlJc w:val="left"/>
      <w:pPr>
        <w:ind w:left="2960" w:hanging="323"/>
      </w:pPr>
      <w:rPr>
        <w:rFonts w:hint="default"/>
        <w:lang w:val="en-US" w:eastAsia="en-US" w:bidi="ar-SA"/>
      </w:rPr>
    </w:lvl>
    <w:lvl w:ilvl="4" w:tplc="002859A4">
      <w:numFmt w:val="bullet"/>
      <w:lvlText w:val="•"/>
      <w:lvlJc w:val="left"/>
      <w:pPr>
        <w:ind w:left="4200" w:hanging="323"/>
      </w:pPr>
      <w:rPr>
        <w:rFonts w:hint="default"/>
        <w:lang w:val="en-US" w:eastAsia="en-US" w:bidi="ar-SA"/>
      </w:rPr>
    </w:lvl>
    <w:lvl w:ilvl="5" w:tplc="444EEEF0">
      <w:numFmt w:val="bullet"/>
      <w:lvlText w:val="•"/>
      <w:lvlJc w:val="left"/>
      <w:pPr>
        <w:ind w:left="5440" w:hanging="323"/>
      </w:pPr>
      <w:rPr>
        <w:rFonts w:hint="default"/>
        <w:lang w:val="en-US" w:eastAsia="en-US" w:bidi="ar-SA"/>
      </w:rPr>
    </w:lvl>
    <w:lvl w:ilvl="6" w:tplc="32E25C4C">
      <w:numFmt w:val="bullet"/>
      <w:lvlText w:val="•"/>
      <w:lvlJc w:val="left"/>
      <w:pPr>
        <w:ind w:left="6680" w:hanging="323"/>
      </w:pPr>
      <w:rPr>
        <w:rFonts w:hint="default"/>
        <w:lang w:val="en-US" w:eastAsia="en-US" w:bidi="ar-SA"/>
      </w:rPr>
    </w:lvl>
    <w:lvl w:ilvl="7" w:tplc="36FA9560">
      <w:numFmt w:val="bullet"/>
      <w:lvlText w:val="•"/>
      <w:lvlJc w:val="left"/>
      <w:pPr>
        <w:ind w:left="7920" w:hanging="323"/>
      </w:pPr>
      <w:rPr>
        <w:rFonts w:hint="default"/>
        <w:lang w:val="en-US" w:eastAsia="en-US" w:bidi="ar-SA"/>
      </w:rPr>
    </w:lvl>
    <w:lvl w:ilvl="8" w:tplc="282CAE32">
      <w:numFmt w:val="bullet"/>
      <w:lvlText w:val="•"/>
      <w:lvlJc w:val="left"/>
      <w:pPr>
        <w:ind w:left="9160" w:hanging="323"/>
      </w:pPr>
      <w:rPr>
        <w:rFonts w:hint="default"/>
        <w:lang w:val="en-US" w:eastAsia="en-US" w:bidi="ar-SA"/>
      </w:rPr>
    </w:lvl>
  </w:abstractNum>
  <w:abstractNum w:abstractNumId="22" w15:restartNumberingAfterBreak="0">
    <w:nsid w:val="3BCF3559"/>
    <w:multiLevelType w:val="hybridMultilevel"/>
    <w:tmpl w:val="187E1F6C"/>
    <w:lvl w:ilvl="0" w:tplc="5AC8FED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EB581B"/>
    <w:multiLevelType w:val="hybridMultilevel"/>
    <w:tmpl w:val="839685D4"/>
    <w:lvl w:ilvl="0" w:tplc="B67E9AD8">
      <w:start w:val="2"/>
      <w:numFmt w:val="decimal"/>
      <w:lvlText w:val="(%1)"/>
      <w:lvlJc w:val="left"/>
      <w:pPr>
        <w:ind w:left="976" w:hanging="302"/>
      </w:pPr>
      <w:rPr>
        <w:rFonts w:ascii="Arial" w:eastAsia="Arial" w:hAnsi="Arial" w:cs="Arial" w:hint="default"/>
        <w:b w:val="0"/>
        <w:bCs w:val="0"/>
        <w:i w:val="0"/>
        <w:iCs w:val="0"/>
        <w:w w:val="100"/>
        <w:sz w:val="20"/>
        <w:szCs w:val="20"/>
        <w:lang w:val="en-US" w:eastAsia="en-US" w:bidi="ar-SA"/>
      </w:rPr>
    </w:lvl>
    <w:lvl w:ilvl="1" w:tplc="BB7276BA">
      <w:numFmt w:val="bullet"/>
      <w:lvlText w:val="•"/>
      <w:lvlJc w:val="left"/>
      <w:pPr>
        <w:ind w:left="2046" w:hanging="302"/>
      </w:pPr>
      <w:rPr>
        <w:rFonts w:hint="default"/>
        <w:lang w:val="en-US" w:eastAsia="en-US" w:bidi="ar-SA"/>
      </w:rPr>
    </w:lvl>
    <w:lvl w:ilvl="2" w:tplc="3E3E31EC">
      <w:numFmt w:val="bullet"/>
      <w:lvlText w:val="•"/>
      <w:lvlJc w:val="left"/>
      <w:pPr>
        <w:ind w:left="3112" w:hanging="302"/>
      </w:pPr>
      <w:rPr>
        <w:rFonts w:hint="default"/>
        <w:lang w:val="en-US" w:eastAsia="en-US" w:bidi="ar-SA"/>
      </w:rPr>
    </w:lvl>
    <w:lvl w:ilvl="3" w:tplc="AE96350E">
      <w:numFmt w:val="bullet"/>
      <w:lvlText w:val="•"/>
      <w:lvlJc w:val="left"/>
      <w:pPr>
        <w:ind w:left="4178" w:hanging="302"/>
      </w:pPr>
      <w:rPr>
        <w:rFonts w:hint="default"/>
        <w:lang w:val="en-US" w:eastAsia="en-US" w:bidi="ar-SA"/>
      </w:rPr>
    </w:lvl>
    <w:lvl w:ilvl="4" w:tplc="B5F61EAA">
      <w:numFmt w:val="bullet"/>
      <w:lvlText w:val="•"/>
      <w:lvlJc w:val="left"/>
      <w:pPr>
        <w:ind w:left="5244" w:hanging="302"/>
      </w:pPr>
      <w:rPr>
        <w:rFonts w:hint="default"/>
        <w:lang w:val="en-US" w:eastAsia="en-US" w:bidi="ar-SA"/>
      </w:rPr>
    </w:lvl>
    <w:lvl w:ilvl="5" w:tplc="A986243A">
      <w:numFmt w:val="bullet"/>
      <w:lvlText w:val="•"/>
      <w:lvlJc w:val="left"/>
      <w:pPr>
        <w:ind w:left="6310" w:hanging="302"/>
      </w:pPr>
      <w:rPr>
        <w:rFonts w:hint="default"/>
        <w:lang w:val="en-US" w:eastAsia="en-US" w:bidi="ar-SA"/>
      </w:rPr>
    </w:lvl>
    <w:lvl w:ilvl="6" w:tplc="41388078">
      <w:numFmt w:val="bullet"/>
      <w:lvlText w:val="•"/>
      <w:lvlJc w:val="left"/>
      <w:pPr>
        <w:ind w:left="7376" w:hanging="302"/>
      </w:pPr>
      <w:rPr>
        <w:rFonts w:hint="default"/>
        <w:lang w:val="en-US" w:eastAsia="en-US" w:bidi="ar-SA"/>
      </w:rPr>
    </w:lvl>
    <w:lvl w:ilvl="7" w:tplc="E71812B0">
      <w:numFmt w:val="bullet"/>
      <w:lvlText w:val="•"/>
      <w:lvlJc w:val="left"/>
      <w:pPr>
        <w:ind w:left="8442" w:hanging="302"/>
      </w:pPr>
      <w:rPr>
        <w:rFonts w:hint="default"/>
        <w:lang w:val="en-US" w:eastAsia="en-US" w:bidi="ar-SA"/>
      </w:rPr>
    </w:lvl>
    <w:lvl w:ilvl="8" w:tplc="2E4A2714">
      <w:numFmt w:val="bullet"/>
      <w:lvlText w:val="•"/>
      <w:lvlJc w:val="left"/>
      <w:pPr>
        <w:ind w:left="9508" w:hanging="302"/>
      </w:pPr>
      <w:rPr>
        <w:rFonts w:hint="default"/>
        <w:lang w:val="en-US" w:eastAsia="en-US" w:bidi="ar-SA"/>
      </w:rPr>
    </w:lvl>
  </w:abstractNum>
  <w:abstractNum w:abstractNumId="24" w15:restartNumberingAfterBreak="0">
    <w:nsid w:val="3F665B9D"/>
    <w:multiLevelType w:val="hybridMultilevel"/>
    <w:tmpl w:val="DF3239AC"/>
    <w:lvl w:ilvl="0" w:tplc="0426876C">
      <w:start w:val="1"/>
      <w:numFmt w:val="lowerLetter"/>
      <w:lvlText w:val="(%1)"/>
      <w:lvlJc w:val="left"/>
      <w:pPr>
        <w:ind w:left="700" w:hanging="300"/>
      </w:pPr>
      <w:rPr>
        <w:rFonts w:ascii="Arial" w:eastAsia="Arial" w:hAnsi="Arial" w:cs="Arial" w:hint="default"/>
        <w:b w:val="0"/>
        <w:bCs w:val="0"/>
        <w:i w:val="0"/>
        <w:iCs w:val="0"/>
        <w:w w:val="100"/>
        <w:sz w:val="20"/>
        <w:szCs w:val="20"/>
        <w:lang w:val="en-US" w:eastAsia="en-US" w:bidi="ar-SA"/>
      </w:rPr>
    </w:lvl>
    <w:lvl w:ilvl="1" w:tplc="D53E3BB0">
      <w:start w:val="1"/>
      <w:numFmt w:val="lowerRoman"/>
      <w:lvlText w:val="(%2)"/>
      <w:lvlJc w:val="left"/>
      <w:pPr>
        <w:ind w:left="1209" w:hanging="234"/>
      </w:pPr>
      <w:rPr>
        <w:rFonts w:ascii="Arial" w:eastAsia="Arial" w:hAnsi="Arial" w:cs="Arial" w:hint="default"/>
        <w:b w:val="0"/>
        <w:bCs w:val="0"/>
        <w:i w:val="0"/>
        <w:iCs w:val="0"/>
        <w:spacing w:val="-1"/>
        <w:w w:val="100"/>
        <w:sz w:val="20"/>
        <w:szCs w:val="20"/>
        <w:lang w:val="en-US" w:eastAsia="en-US" w:bidi="ar-SA"/>
      </w:rPr>
    </w:lvl>
    <w:lvl w:ilvl="2" w:tplc="293074DC">
      <w:numFmt w:val="bullet"/>
      <w:lvlText w:val="•"/>
      <w:lvlJc w:val="left"/>
      <w:pPr>
        <w:ind w:left="2360" w:hanging="234"/>
      </w:pPr>
      <w:rPr>
        <w:rFonts w:hint="default"/>
        <w:lang w:val="en-US" w:eastAsia="en-US" w:bidi="ar-SA"/>
      </w:rPr>
    </w:lvl>
    <w:lvl w:ilvl="3" w:tplc="AA46E9CE">
      <w:numFmt w:val="bullet"/>
      <w:lvlText w:val="•"/>
      <w:lvlJc w:val="left"/>
      <w:pPr>
        <w:ind w:left="3520" w:hanging="234"/>
      </w:pPr>
      <w:rPr>
        <w:rFonts w:hint="default"/>
        <w:lang w:val="en-US" w:eastAsia="en-US" w:bidi="ar-SA"/>
      </w:rPr>
    </w:lvl>
    <w:lvl w:ilvl="4" w:tplc="2F3EB8E2">
      <w:numFmt w:val="bullet"/>
      <w:lvlText w:val="•"/>
      <w:lvlJc w:val="left"/>
      <w:pPr>
        <w:ind w:left="4680" w:hanging="234"/>
      </w:pPr>
      <w:rPr>
        <w:rFonts w:hint="default"/>
        <w:lang w:val="en-US" w:eastAsia="en-US" w:bidi="ar-SA"/>
      </w:rPr>
    </w:lvl>
    <w:lvl w:ilvl="5" w:tplc="3F1A2316">
      <w:numFmt w:val="bullet"/>
      <w:lvlText w:val="•"/>
      <w:lvlJc w:val="left"/>
      <w:pPr>
        <w:ind w:left="5840" w:hanging="234"/>
      </w:pPr>
      <w:rPr>
        <w:rFonts w:hint="default"/>
        <w:lang w:val="en-US" w:eastAsia="en-US" w:bidi="ar-SA"/>
      </w:rPr>
    </w:lvl>
    <w:lvl w:ilvl="6" w:tplc="7C903F20">
      <w:numFmt w:val="bullet"/>
      <w:lvlText w:val="•"/>
      <w:lvlJc w:val="left"/>
      <w:pPr>
        <w:ind w:left="7000" w:hanging="234"/>
      </w:pPr>
      <w:rPr>
        <w:rFonts w:hint="default"/>
        <w:lang w:val="en-US" w:eastAsia="en-US" w:bidi="ar-SA"/>
      </w:rPr>
    </w:lvl>
    <w:lvl w:ilvl="7" w:tplc="2C96F7DA">
      <w:numFmt w:val="bullet"/>
      <w:lvlText w:val="•"/>
      <w:lvlJc w:val="left"/>
      <w:pPr>
        <w:ind w:left="8160" w:hanging="234"/>
      </w:pPr>
      <w:rPr>
        <w:rFonts w:hint="default"/>
        <w:lang w:val="en-US" w:eastAsia="en-US" w:bidi="ar-SA"/>
      </w:rPr>
    </w:lvl>
    <w:lvl w:ilvl="8" w:tplc="0318E8B0">
      <w:numFmt w:val="bullet"/>
      <w:lvlText w:val="•"/>
      <w:lvlJc w:val="left"/>
      <w:pPr>
        <w:ind w:left="9320" w:hanging="234"/>
      </w:pPr>
      <w:rPr>
        <w:rFonts w:hint="default"/>
        <w:lang w:val="en-US" w:eastAsia="en-US" w:bidi="ar-SA"/>
      </w:rPr>
    </w:lvl>
  </w:abstractNum>
  <w:abstractNum w:abstractNumId="25" w15:restartNumberingAfterBreak="0">
    <w:nsid w:val="41AC1C65"/>
    <w:multiLevelType w:val="multilevel"/>
    <w:tmpl w:val="112E91FA"/>
    <w:lvl w:ilvl="0">
      <w:start w:val="2"/>
      <w:numFmt w:val="upperRoman"/>
      <w:lvlText w:val="%1"/>
      <w:lvlJc w:val="left"/>
      <w:pPr>
        <w:ind w:left="860" w:hanging="461"/>
      </w:pPr>
      <w:rPr>
        <w:rFonts w:hint="default"/>
        <w:lang w:val="en-US" w:eastAsia="en-US" w:bidi="ar-SA"/>
      </w:rPr>
    </w:lvl>
    <w:lvl w:ilvl="1">
      <w:start w:val="10"/>
      <w:numFmt w:val="decimal"/>
      <w:lvlText w:val="%1.%2"/>
      <w:lvlJc w:val="left"/>
      <w:pPr>
        <w:ind w:left="860" w:hanging="461"/>
      </w:pPr>
      <w:rPr>
        <w:rFonts w:ascii="Arial" w:eastAsia="Arial" w:hAnsi="Arial" w:cs="Arial" w:hint="default"/>
        <w:b/>
        <w:bCs/>
        <w:i w:val="0"/>
        <w:iCs w:val="0"/>
        <w:spacing w:val="-1"/>
        <w:w w:val="100"/>
        <w:sz w:val="20"/>
        <w:szCs w:val="20"/>
        <w:lang w:val="en-US" w:eastAsia="en-US" w:bidi="ar-SA"/>
      </w:rPr>
    </w:lvl>
    <w:lvl w:ilvl="2">
      <w:start w:val="1"/>
      <w:numFmt w:val="upperRoman"/>
      <w:lvlText w:val="%3."/>
      <w:lvlJc w:val="left"/>
      <w:pPr>
        <w:ind w:left="940" w:hanging="180"/>
        <w:jc w:val="right"/>
      </w:pPr>
      <w:rPr>
        <w:rFonts w:hint="default"/>
        <w:spacing w:val="-1"/>
        <w:w w:val="100"/>
        <w:lang w:val="en-US" w:eastAsia="en-US" w:bidi="ar-SA"/>
      </w:rPr>
    </w:lvl>
    <w:lvl w:ilvl="3">
      <w:start w:val="1"/>
      <w:numFmt w:val="upperLetter"/>
      <w:lvlText w:val="%4."/>
      <w:lvlJc w:val="left"/>
      <w:pPr>
        <w:ind w:left="1837" w:hanging="360"/>
        <w:jc w:val="right"/>
      </w:pPr>
      <w:rPr>
        <w:rFonts w:hint="default"/>
        <w:spacing w:val="-1"/>
        <w:w w:val="100"/>
        <w:lang w:val="en-US" w:eastAsia="en-US" w:bidi="ar-SA"/>
      </w:rPr>
    </w:lvl>
    <w:lvl w:ilvl="4">
      <w:start w:val="1"/>
      <w:numFmt w:val="decimal"/>
      <w:lvlText w:val="%5."/>
      <w:lvlJc w:val="left"/>
      <w:pPr>
        <w:ind w:left="1838" w:hanging="360"/>
      </w:pPr>
      <w:rPr>
        <w:rFonts w:ascii="Times New Roman" w:eastAsia="Times New Roman" w:hAnsi="Times New Roman" w:cs="Times New Roman" w:hint="default"/>
        <w:b w:val="0"/>
        <w:bCs w:val="0"/>
        <w:i w:val="0"/>
        <w:iCs w:val="0"/>
        <w:w w:val="100"/>
        <w:sz w:val="20"/>
        <w:szCs w:val="20"/>
        <w:lang w:val="en-US" w:eastAsia="en-US" w:bidi="ar-SA"/>
      </w:rPr>
    </w:lvl>
    <w:lvl w:ilvl="5">
      <w:numFmt w:val="bullet"/>
      <w:lvlText w:val=""/>
      <w:lvlJc w:val="left"/>
      <w:pPr>
        <w:ind w:left="3279" w:hanging="360"/>
      </w:pPr>
      <w:rPr>
        <w:rFonts w:ascii="Symbol" w:eastAsia="Symbol" w:hAnsi="Symbol" w:cs="Symbol" w:hint="default"/>
        <w:b w:val="0"/>
        <w:bCs w:val="0"/>
        <w:i w:val="0"/>
        <w:iCs w:val="0"/>
        <w:w w:val="100"/>
        <w:sz w:val="20"/>
        <w:szCs w:val="20"/>
        <w:lang w:val="en-US" w:eastAsia="en-US" w:bidi="ar-SA"/>
      </w:rPr>
    </w:lvl>
    <w:lvl w:ilvl="6">
      <w:numFmt w:val="bullet"/>
      <w:lvlText w:val="•"/>
      <w:lvlJc w:val="left"/>
      <w:pPr>
        <w:ind w:left="2020" w:hanging="360"/>
      </w:pPr>
      <w:rPr>
        <w:rFonts w:hint="default"/>
        <w:lang w:val="en-US" w:eastAsia="en-US" w:bidi="ar-SA"/>
      </w:rPr>
    </w:lvl>
    <w:lvl w:ilvl="7">
      <w:numFmt w:val="bullet"/>
      <w:lvlText w:val="•"/>
      <w:lvlJc w:val="left"/>
      <w:pPr>
        <w:ind w:left="3280" w:hanging="360"/>
      </w:pPr>
      <w:rPr>
        <w:rFonts w:hint="default"/>
        <w:lang w:val="en-US" w:eastAsia="en-US" w:bidi="ar-SA"/>
      </w:rPr>
    </w:lvl>
    <w:lvl w:ilvl="8">
      <w:numFmt w:val="bullet"/>
      <w:lvlText w:val="•"/>
      <w:lvlJc w:val="left"/>
      <w:pPr>
        <w:ind w:left="6066" w:hanging="360"/>
      </w:pPr>
      <w:rPr>
        <w:rFonts w:hint="default"/>
        <w:lang w:val="en-US" w:eastAsia="en-US" w:bidi="ar-SA"/>
      </w:rPr>
    </w:lvl>
  </w:abstractNum>
  <w:abstractNum w:abstractNumId="26" w15:restartNumberingAfterBreak="0">
    <w:nsid w:val="48C749BD"/>
    <w:multiLevelType w:val="hybridMultilevel"/>
    <w:tmpl w:val="23E685D0"/>
    <w:lvl w:ilvl="0" w:tplc="E8EE76A8">
      <w:start w:val="2"/>
      <w:numFmt w:val="decimal"/>
      <w:lvlText w:val="(%1)"/>
      <w:lvlJc w:val="left"/>
      <w:pPr>
        <w:ind w:left="975" w:hanging="300"/>
      </w:pPr>
      <w:rPr>
        <w:rFonts w:ascii="Arial" w:eastAsia="Arial" w:hAnsi="Arial" w:cs="Arial" w:hint="default"/>
        <w:b w:val="0"/>
        <w:bCs w:val="0"/>
        <w:i w:val="0"/>
        <w:iCs w:val="0"/>
        <w:w w:val="100"/>
        <w:sz w:val="20"/>
        <w:szCs w:val="20"/>
        <w:lang w:val="en-US" w:eastAsia="en-US" w:bidi="ar-SA"/>
      </w:rPr>
    </w:lvl>
    <w:lvl w:ilvl="1" w:tplc="6500478A">
      <w:start w:val="1"/>
      <w:numFmt w:val="lowerRoman"/>
      <w:lvlText w:val="(%2)"/>
      <w:lvlJc w:val="left"/>
      <w:pPr>
        <w:ind w:left="1209" w:hanging="234"/>
      </w:pPr>
      <w:rPr>
        <w:rFonts w:ascii="Arial" w:eastAsia="Arial" w:hAnsi="Arial" w:cs="Arial" w:hint="default"/>
        <w:b w:val="0"/>
        <w:bCs w:val="0"/>
        <w:i w:val="0"/>
        <w:iCs w:val="0"/>
        <w:spacing w:val="-1"/>
        <w:w w:val="100"/>
        <w:sz w:val="20"/>
        <w:szCs w:val="20"/>
        <w:lang w:val="en-US" w:eastAsia="en-US" w:bidi="ar-SA"/>
      </w:rPr>
    </w:lvl>
    <w:lvl w:ilvl="2" w:tplc="CDD60312">
      <w:numFmt w:val="bullet"/>
      <w:lvlText w:val="•"/>
      <w:lvlJc w:val="left"/>
      <w:pPr>
        <w:ind w:left="2360" w:hanging="234"/>
      </w:pPr>
      <w:rPr>
        <w:rFonts w:hint="default"/>
        <w:lang w:val="en-US" w:eastAsia="en-US" w:bidi="ar-SA"/>
      </w:rPr>
    </w:lvl>
    <w:lvl w:ilvl="3" w:tplc="0B1A3E6E">
      <w:numFmt w:val="bullet"/>
      <w:lvlText w:val="•"/>
      <w:lvlJc w:val="left"/>
      <w:pPr>
        <w:ind w:left="3520" w:hanging="234"/>
      </w:pPr>
      <w:rPr>
        <w:rFonts w:hint="default"/>
        <w:lang w:val="en-US" w:eastAsia="en-US" w:bidi="ar-SA"/>
      </w:rPr>
    </w:lvl>
    <w:lvl w:ilvl="4" w:tplc="4CD03C88">
      <w:numFmt w:val="bullet"/>
      <w:lvlText w:val="•"/>
      <w:lvlJc w:val="left"/>
      <w:pPr>
        <w:ind w:left="4680" w:hanging="234"/>
      </w:pPr>
      <w:rPr>
        <w:rFonts w:hint="default"/>
        <w:lang w:val="en-US" w:eastAsia="en-US" w:bidi="ar-SA"/>
      </w:rPr>
    </w:lvl>
    <w:lvl w:ilvl="5" w:tplc="7D6CFEE4">
      <w:numFmt w:val="bullet"/>
      <w:lvlText w:val="•"/>
      <w:lvlJc w:val="left"/>
      <w:pPr>
        <w:ind w:left="5840" w:hanging="234"/>
      </w:pPr>
      <w:rPr>
        <w:rFonts w:hint="default"/>
        <w:lang w:val="en-US" w:eastAsia="en-US" w:bidi="ar-SA"/>
      </w:rPr>
    </w:lvl>
    <w:lvl w:ilvl="6" w:tplc="3D069AA6">
      <w:numFmt w:val="bullet"/>
      <w:lvlText w:val="•"/>
      <w:lvlJc w:val="left"/>
      <w:pPr>
        <w:ind w:left="7000" w:hanging="234"/>
      </w:pPr>
      <w:rPr>
        <w:rFonts w:hint="default"/>
        <w:lang w:val="en-US" w:eastAsia="en-US" w:bidi="ar-SA"/>
      </w:rPr>
    </w:lvl>
    <w:lvl w:ilvl="7" w:tplc="67F232B6">
      <w:numFmt w:val="bullet"/>
      <w:lvlText w:val="•"/>
      <w:lvlJc w:val="left"/>
      <w:pPr>
        <w:ind w:left="8160" w:hanging="234"/>
      </w:pPr>
      <w:rPr>
        <w:rFonts w:hint="default"/>
        <w:lang w:val="en-US" w:eastAsia="en-US" w:bidi="ar-SA"/>
      </w:rPr>
    </w:lvl>
    <w:lvl w:ilvl="8" w:tplc="E312D072">
      <w:numFmt w:val="bullet"/>
      <w:lvlText w:val="•"/>
      <w:lvlJc w:val="left"/>
      <w:pPr>
        <w:ind w:left="9320" w:hanging="234"/>
      </w:pPr>
      <w:rPr>
        <w:rFonts w:hint="default"/>
        <w:lang w:val="en-US" w:eastAsia="en-US" w:bidi="ar-SA"/>
      </w:rPr>
    </w:lvl>
  </w:abstractNum>
  <w:abstractNum w:abstractNumId="27" w15:restartNumberingAfterBreak="0">
    <w:nsid w:val="4A4912EA"/>
    <w:multiLevelType w:val="hybridMultilevel"/>
    <w:tmpl w:val="323448AE"/>
    <w:lvl w:ilvl="0" w:tplc="C3E25C36">
      <w:start w:val="1"/>
      <w:numFmt w:val="lowerLetter"/>
      <w:lvlText w:val="(%1)"/>
      <w:lvlJc w:val="left"/>
      <w:pPr>
        <w:ind w:left="720" w:hanging="360"/>
      </w:pPr>
      <w:rPr>
        <w:rFonts w:hint="default"/>
        <w:b/>
        <w:bCs/>
      </w:rPr>
    </w:lvl>
    <w:lvl w:ilvl="1" w:tplc="FFFFFFFF">
      <w:start w:val="1"/>
      <w:numFmt w:val="decimal"/>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F9651A"/>
    <w:multiLevelType w:val="hybridMultilevel"/>
    <w:tmpl w:val="AF48F3E8"/>
    <w:lvl w:ilvl="0" w:tplc="BBB00756">
      <w:start w:val="1"/>
      <w:numFmt w:val="lowerLetter"/>
      <w:lvlText w:val="(%1)"/>
      <w:lvlJc w:val="left"/>
      <w:pPr>
        <w:ind w:left="687" w:hanging="302"/>
      </w:pPr>
      <w:rPr>
        <w:rFonts w:ascii="Arial" w:eastAsia="Arial" w:hAnsi="Arial" w:cs="Arial" w:hint="default"/>
        <w:b w:val="0"/>
        <w:bCs w:val="0"/>
        <w:i w:val="0"/>
        <w:iCs w:val="0"/>
        <w:w w:val="100"/>
        <w:sz w:val="20"/>
        <w:szCs w:val="20"/>
        <w:lang w:val="en-US" w:eastAsia="en-US" w:bidi="ar-SA"/>
      </w:rPr>
    </w:lvl>
    <w:lvl w:ilvl="1" w:tplc="C8CE27C8">
      <w:numFmt w:val="bullet"/>
      <w:lvlText w:val="•"/>
      <w:lvlJc w:val="left"/>
      <w:pPr>
        <w:ind w:left="1776" w:hanging="302"/>
      </w:pPr>
      <w:rPr>
        <w:rFonts w:hint="default"/>
        <w:lang w:val="en-US" w:eastAsia="en-US" w:bidi="ar-SA"/>
      </w:rPr>
    </w:lvl>
    <w:lvl w:ilvl="2" w:tplc="75B29F04">
      <w:numFmt w:val="bullet"/>
      <w:lvlText w:val="•"/>
      <w:lvlJc w:val="left"/>
      <w:pPr>
        <w:ind w:left="2872" w:hanging="302"/>
      </w:pPr>
      <w:rPr>
        <w:rFonts w:hint="default"/>
        <w:lang w:val="en-US" w:eastAsia="en-US" w:bidi="ar-SA"/>
      </w:rPr>
    </w:lvl>
    <w:lvl w:ilvl="3" w:tplc="F21CD9A6">
      <w:numFmt w:val="bullet"/>
      <w:lvlText w:val="•"/>
      <w:lvlJc w:val="left"/>
      <w:pPr>
        <w:ind w:left="3968" w:hanging="302"/>
      </w:pPr>
      <w:rPr>
        <w:rFonts w:hint="default"/>
        <w:lang w:val="en-US" w:eastAsia="en-US" w:bidi="ar-SA"/>
      </w:rPr>
    </w:lvl>
    <w:lvl w:ilvl="4" w:tplc="750474AA">
      <w:numFmt w:val="bullet"/>
      <w:lvlText w:val="•"/>
      <w:lvlJc w:val="left"/>
      <w:pPr>
        <w:ind w:left="5064" w:hanging="302"/>
      </w:pPr>
      <w:rPr>
        <w:rFonts w:hint="default"/>
        <w:lang w:val="en-US" w:eastAsia="en-US" w:bidi="ar-SA"/>
      </w:rPr>
    </w:lvl>
    <w:lvl w:ilvl="5" w:tplc="035EAF7C">
      <w:numFmt w:val="bullet"/>
      <w:lvlText w:val="•"/>
      <w:lvlJc w:val="left"/>
      <w:pPr>
        <w:ind w:left="6160" w:hanging="302"/>
      </w:pPr>
      <w:rPr>
        <w:rFonts w:hint="default"/>
        <w:lang w:val="en-US" w:eastAsia="en-US" w:bidi="ar-SA"/>
      </w:rPr>
    </w:lvl>
    <w:lvl w:ilvl="6" w:tplc="9754E614">
      <w:numFmt w:val="bullet"/>
      <w:lvlText w:val="•"/>
      <w:lvlJc w:val="left"/>
      <w:pPr>
        <w:ind w:left="7256" w:hanging="302"/>
      </w:pPr>
      <w:rPr>
        <w:rFonts w:hint="default"/>
        <w:lang w:val="en-US" w:eastAsia="en-US" w:bidi="ar-SA"/>
      </w:rPr>
    </w:lvl>
    <w:lvl w:ilvl="7" w:tplc="18BE8C4E">
      <w:numFmt w:val="bullet"/>
      <w:lvlText w:val="•"/>
      <w:lvlJc w:val="left"/>
      <w:pPr>
        <w:ind w:left="8352" w:hanging="302"/>
      </w:pPr>
      <w:rPr>
        <w:rFonts w:hint="default"/>
        <w:lang w:val="en-US" w:eastAsia="en-US" w:bidi="ar-SA"/>
      </w:rPr>
    </w:lvl>
    <w:lvl w:ilvl="8" w:tplc="29FE79BE">
      <w:numFmt w:val="bullet"/>
      <w:lvlText w:val="•"/>
      <w:lvlJc w:val="left"/>
      <w:pPr>
        <w:ind w:left="9448" w:hanging="302"/>
      </w:pPr>
      <w:rPr>
        <w:rFonts w:hint="default"/>
        <w:lang w:val="en-US" w:eastAsia="en-US" w:bidi="ar-SA"/>
      </w:rPr>
    </w:lvl>
  </w:abstractNum>
  <w:abstractNum w:abstractNumId="29" w15:restartNumberingAfterBreak="0">
    <w:nsid w:val="4D585E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E14223F"/>
    <w:multiLevelType w:val="hybridMultilevel"/>
    <w:tmpl w:val="A5FE70C8"/>
    <w:lvl w:ilvl="0" w:tplc="F29CECD8">
      <w:start w:val="15"/>
      <w:numFmt w:val="decimal"/>
      <w:lvlText w:val="%1."/>
      <w:lvlJc w:val="left"/>
      <w:pPr>
        <w:ind w:left="900" w:hanging="360"/>
      </w:pPr>
      <w:rPr>
        <w:rFonts w:eastAsiaTheme="minorHAnsi"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53D4359A"/>
    <w:multiLevelType w:val="multilevel"/>
    <w:tmpl w:val="225EB68C"/>
    <w:lvl w:ilvl="0">
      <w:start w:val="3"/>
      <w:numFmt w:val="upperRoman"/>
      <w:lvlText w:val="%1"/>
      <w:lvlJc w:val="left"/>
      <w:pPr>
        <w:ind w:left="600" w:hanging="680"/>
      </w:pPr>
      <w:rPr>
        <w:rFonts w:hint="default"/>
        <w:lang w:val="en-US" w:eastAsia="en-US" w:bidi="ar-SA"/>
      </w:rPr>
    </w:lvl>
    <w:lvl w:ilvl="1">
      <w:start w:val="1"/>
      <w:numFmt w:val="decimal"/>
      <w:lvlText w:val="%1.%2"/>
      <w:lvlJc w:val="left"/>
      <w:pPr>
        <w:ind w:left="600" w:hanging="680"/>
      </w:pPr>
      <w:rPr>
        <w:rFonts w:ascii="Arial" w:eastAsia="Arial" w:hAnsi="Arial" w:cs="Arial" w:hint="default"/>
        <w:b w:val="0"/>
        <w:bCs w:val="0"/>
        <w:i w:val="0"/>
        <w:iCs w:val="0"/>
        <w:spacing w:val="-1"/>
        <w:w w:val="100"/>
        <w:sz w:val="20"/>
        <w:szCs w:val="20"/>
        <w:lang w:val="en-US" w:eastAsia="en-US" w:bidi="ar-SA"/>
      </w:rPr>
    </w:lvl>
    <w:lvl w:ilvl="2">
      <w:numFmt w:val="bullet"/>
      <w:lvlText w:val="•"/>
      <w:lvlJc w:val="left"/>
      <w:pPr>
        <w:ind w:left="2808" w:hanging="680"/>
      </w:pPr>
      <w:rPr>
        <w:rFonts w:hint="default"/>
        <w:lang w:val="en-US" w:eastAsia="en-US" w:bidi="ar-SA"/>
      </w:rPr>
    </w:lvl>
    <w:lvl w:ilvl="3">
      <w:numFmt w:val="bullet"/>
      <w:lvlText w:val="•"/>
      <w:lvlJc w:val="left"/>
      <w:pPr>
        <w:ind w:left="3912" w:hanging="680"/>
      </w:pPr>
      <w:rPr>
        <w:rFonts w:hint="default"/>
        <w:lang w:val="en-US" w:eastAsia="en-US" w:bidi="ar-SA"/>
      </w:rPr>
    </w:lvl>
    <w:lvl w:ilvl="4">
      <w:numFmt w:val="bullet"/>
      <w:lvlText w:val="•"/>
      <w:lvlJc w:val="left"/>
      <w:pPr>
        <w:ind w:left="5016" w:hanging="680"/>
      </w:pPr>
      <w:rPr>
        <w:rFonts w:hint="default"/>
        <w:lang w:val="en-US" w:eastAsia="en-US" w:bidi="ar-SA"/>
      </w:rPr>
    </w:lvl>
    <w:lvl w:ilvl="5">
      <w:numFmt w:val="bullet"/>
      <w:lvlText w:val="•"/>
      <w:lvlJc w:val="left"/>
      <w:pPr>
        <w:ind w:left="6120" w:hanging="680"/>
      </w:pPr>
      <w:rPr>
        <w:rFonts w:hint="default"/>
        <w:lang w:val="en-US" w:eastAsia="en-US" w:bidi="ar-SA"/>
      </w:rPr>
    </w:lvl>
    <w:lvl w:ilvl="6">
      <w:numFmt w:val="bullet"/>
      <w:lvlText w:val="•"/>
      <w:lvlJc w:val="left"/>
      <w:pPr>
        <w:ind w:left="7224" w:hanging="680"/>
      </w:pPr>
      <w:rPr>
        <w:rFonts w:hint="default"/>
        <w:lang w:val="en-US" w:eastAsia="en-US" w:bidi="ar-SA"/>
      </w:rPr>
    </w:lvl>
    <w:lvl w:ilvl="7">
      <w:numFmt w:val="bullet"/>
      <w:lvlText w:val="•"/>
      <w:lvlJc w:val="left"/>
      <w:pPr>
        <w:ind w:left="8328" w:hanging="680"/>
      </w:pPr>
      <w:rPr>
        <w:rFonts w:hint="default"/>
        <w:lang w:val="en-US" w:eastAsia="en-US" w:bidi="ar-SA"/>
      </w:rPr>
    </w:lvl>
    <w:lvl w:ilvl="8">
      <w:numFmt w:val="bullet"/>
      <w:lvlText w:val="•"/>
      <w:lvlJc w:val="left"/>
      <w:pPr>
        <w:ind w:left="9432" w:hanging="680"/>
      </w:pPr>
      <w:rPr>
        <w:rFonts w:hint="default"/>
        <w:lang w:val="en-US" w:eastAsia="en-US" w:bidi="ar-SA"/>
      </w:rPr>
    </w:lvl>
  </w:abstractNum>
  <w:abstractNum w:abstractNumId="32" w15:restartNumberingAfterBreak="0">
    <w:nsid w:val="5611035B"/>
    <w:multiLevelType w:val="hybridMultilevel"/>
    <w:tmpl w:val="D018E7AA"/>
    <w:lvl w:ilvl="0" w:tplc="1A243A7C">
      <w:start w:val="1"/>
      <w:numFmt w:val="lowerRoman"/>
      <w:lvlText w:val="(%1)"/>
      <w:lvlJc w:val="left"/>
      <w:pPr>
        <w:ind w:left="1380" w:hanging="345"/>
      </w:pPr>
      <w:rPr>
        <w:rFonts w:ascii="Arial" w:eastAsia="Arial" w:hAnsi="Arial" w:cs="Arial" w:hint="default"/>
        <w:b w:val="0"/>
        <w:bCs w:val="0"/>
        <w:i w:val="0"/>
        <w:iCs w:val="0"/>
        <w:spacing w:val="-1"/>
        <w:w w:val="100"/>
        <w:sz w:val="20"/>
        <w:szCs w:val="20"/>
        <w:lang w:val="en-US" w:eastAsia="en-US" w:bidi="ar-SA"/>
      </w:rPr>
    </w:lvl>
    <w:lvl w:ilvl="1" w:tplc="378A0818">
      <w:numFmt w:val="bullet"/>
      <w:lvlText w:val="•"/>
      <w:lvlJc w:val="left"/>
      <w:pPr>
        <w:ind w:left="2406" w:hanging="345"/>
      </w:pPr>
      <w:rPr>
        <w:rFonts w:hint="default"/>
        <w:lang w:val="en-US" w:eastAsia="en-US" w:bidi="ar-SA"/>
      </w:rPr>
    </w:lvl>
    <w:lvl w:ilvl="2" w:tplc="E13A13AA">
      <w:numFmt w:val="bullet"/>
      <w:lvlText w:val="•"/>
      <w:lvlJc w:val="left"/>
      <w:pPr>
        <w:ind w:left="3432" w:hanging="345"/>
      </w:pPr>
      <w:rPr>
        <w:rFonts w:hint="default"/>
        <w:lang w:val="en-US" w:eastAsia="en-US" w:bidi="ar-SA"/>
      </w:rPr>
    </w:lvl>
    <w:lvl w:ilvl="3" w:tplc="D27A1C42">
      <w:numFmt w:val="bullet"/>
      <w:lvlText w:val="•"/>
      <w:lvlJc w:val="left"/>
      <w:pPr>
        <w:ind w:left="4458" w:hanging="345"/>
      </w:pPr>
      <w:rPr>
        <w:rFonts w:hint="default"/>
        <w:lang w:val="en-US" w:eastAsia="en-US" w:bidi="ar-SA"/>
      </w:rPr>
    </w:lvl>
    <w:lvl w:ilvl="4" w:tplc="787252AE">
      <w:numFmt w:val="bullet"/>
      <w:lvlText w:val="•"/>
      <w:lvlJc w:val="left"/>
      <w:pPr>
        <w:ind w:left="5484" w:hanging="345"/>
      </w:pPr>
      <w:rPr>
        <w:rFonts w:hint="default"/>
        <w:lang w:val="en-US" w:eastAsia="en-US" w:bidi="ar-SA"/>
      </w:rPr>
    </w:lvl>
    <w:lvl w:ilvl="5" w:tplc="2FB8350C">
      <w:numFmt w:val="bullet"/>
      <w:lvlText w:val="•"/>
      <w:lvlJc w:val="left"/>
      <w:pPr>
        <w:ind w:left="6510" w:hanging="345"/>
      </w:pPr>
      <w:rPr>
        <w:rFonts w:hint="default"/>
        <w:lang w:val="en-US" w:eastAsia="en-US" w:bidi="ar-SA"/>
      </w:rPr>
    </w:lvl>
    <w:lvl w:ilvl="6" w:tplc="6156A9E6">
      <w:numFmt w:val="bullet"/>
      <w:lvlText w:val="•"/>
      <w:lvlJc w:val="left"/>
      <w:pPr>
        <w:ind w:left="7536" w:hanging="345"/>
      </w:pPr>
      <w:rPr>
        <w:rFonts w:hint="default"/>
        <w:lang w:val="en-US" w:eastAsia="en-US" w:bidi="ar-SA"/>
      </w:rPr>
    </w:lvl>
    <w:lvl w:ilvl="7" w:tplc="4E46399E">
      <w:numFmt w:val="bullet"/>
      <w:lvlText w:val="•"/>
      <w:lvlJc w:val="left"/>
      <w:pPr>
        <w:ind w:left="8562" w:hanging="345"/>
      </w:pPr>
      <w:rPr>
        <w:rFonts w:hint="default"/>
        <w:lang w:val="en-US" w:eastAsia="en-US" w:bidi="ar-SA"/>
      </w:rPr>
    </w:lvl>
    <w:lvl w:ilvl="8" w:tplc="BBDA1884">
      <w:numFmt w:val="bullet"/>
      <w:lvlText w:val="•"/>
      <w:lvlJc w:val="left"/>
      <w:pPr>
        <w:ind w:left="9588" w:hanging="345"/>
      </w:pPr>
      <w:rPr>
        <w:rFonts w:hint="default"/>
        <w:lang w:val="en-US" w:eastAsia="en-US" w:bidi="ar-SA"/>
      </w:rPr>
    </w:lvl>
  </w:abstractNum>
  <w:abstractNum w:abstractNumId="33" w15:restartNumberingAfterBreak="0">
    <w:nsid w:val="5AA375DA"/>
    <w:multiLevelType w:val="hybridMultilevel"/>
    <w:tmpl w:val="EC984C1A"/>
    <w:lvl w:ilvl="0" w:tplc="09D0BACC">
      <w:start w:val="1"/>
      <w:numFmt w:val="upperLetter"/>
      <w:lvlText w:val="%1."/>
      <w:lvlJc w:val="left"/>
      <w:pPr>
        <w:ind w:left="758" w:hanging="360"/>
      </w:pPr>
      <w:rPr>
        <w:rFonts w:ascii="Arial" w:eastAsia="Arial" w:hAnsi="Arial" w:cs="Arial" w:hint="default"/>
        <w:b w:val="0"/>
        <w:bCs w:val="0"/>
        <w:i w:val="0"/>
        <w:iCs w:val="0"/>
        <w:spacing w:val="-1"/>
        <w:w w:val="100"/>
        <w:sz w:val="20"/>
        <w:szCs w:val="20"/>
        <w:lang w:val="en-US" w:eastAsia="en-US" w:bidi="ar-SA"/>
      </w:rPr>
    </w:lvl>
    <w:lvl w:ilvl="1" w:tplc="C7DA6FEA">
      <w:numFmt w:val="bullet"/>
      <w:lvlText w:val="•"/>
      <w:lvlJc w:val="left"/>
      <w:pPr>
        <w:ind w:left="1848" w:hanging="360"/>
      </w:pPr>
      <w:rPr>
        <w:rFonts w:hint="default"/>
        <w:lang w:val="en-US" w:eastAsia="en-US" w:bidi="ar-SA"/>
      </w:rPr>
    </w:lvl>
    <w:lvl w:ilvl="2" w:tplc="F7F638E2">
      <w:numFmt w:val="bullet"/>
      <w:lvlText w:val="•"/>
      <w:lvlJc w:val="left"/>
      <w:pPr>
        <w:ind w:left="2936" w:hanging="360"/>
      </w:pPr>
      <w:rPr>
        <w:rFonts w:hint="default"/>
        <w:lang w:val="en-US" w:eastAsia="en-US" w:bidi="ar-SA"/>
      </w:rPr>
    </w:lvl>
    <w:lvl w:ilvl="3" w:tplc="86120012">
      <w:numFmt w:val="bullet"/>
      <w:lvlText w:val="•"/>
      <w:lvlJc w:val="left"/>
      <w:pPr>
        <w:ind w:left="4024" w:hanging="360"/>
      </w:pPr>
      <w:rPr>
        <w:rFonts w:hint="default"/>
        <w:lang w:val="en-US" w:eastAsia="en-US" w:bidi="ar-SA"/>
      </w:rPr>
    </w:lvl>
    <w:lvl w:ilvl="4" w:tplc="0CC060F6">
      <w:numFmt w:val="bullet"/>
      <w:lvlText w:val="•"/>
      <w:lvlJc w:val="left"/>
      <w:pPr>
        <w:ind w:left="5112" w:hanging="360"/>
      </w:pPr>
      <w:rPr>
        <w:rFonts w:hint="default"/>
        <w:lang w:val="en-US" w:eastAsia="en-US" w:bidi="ar-SA"/>
      </w:rPr>
    </w:lvl>
    <w:lvl w:ilvl="5" w:tplc="2214B45A">
      <w:numFmt w:val="bullet"/>
      <w:lvlText w:val="•"/>
      <w:lvlJc w:val="left"/>
      <w:pPr>
        <w:ind w:left="6200" w:hanging="360"/>
      </w:pPr>
      <w:rPr>
        <w:rFonts w:hint="default"/>
        <w:lang w:val="en-US" w:eastAsia="en-US" w:bidi="ar-SA"/>
      </w:rPr>
    </w:lvl>
    <w:lvl w:ilvl="6" w:tplc="608E8B16">
      <w:numFmt w:val="bullet"/>
      <w:lvlText w:val="•"/>
      <w:lvlJc w:val="left"/>
      <w:pPr>
        <w:ind w:left="7288" w:hanging="360"/>
      </w:pPr>
      <w:rPr>
        <w:rFonts w:hint="default"/>
        <w:lang w:val="en-US" w:eastAsia="en-US" w:bidi="ar-SA"/>
      </w:rPr>
    </w:lvl>
    <w:lvl w:ilvl="7" w:tplc="2EB8D19C">
      <w:numFmt w:val="bullet"/>
      <w:lvlText w:val="•"/>
      <w:lvlJc w:val="left"/>
      <w:pPr>
        <w:ind w:left="8376" w:hanging="360"/>
      </w:pPr>
      <w:rPr>
        <w:rFonts w:hint="default"/>
        <w:lang w:val="en-US" w:eastAsia="en-US" w:bidi="ar-SA"/>
      </w:rPr>
    </w:lvl>
    <w:lvl w:ilvl="8" w:tplc="0F0EF9A8">
      <w:numFmt w:val="bullet"/>
      <w:lvlText w:val="•"/>
      <w:lvlJc w:val="left"/>
      <w:pPr>
        <w:ind w:left="9464" w:hanging="360"/>
      </w:pPr>
      <w:rPr>
        <w:rFonts w:hint="default"/>
        <w:lang w:val="en-US" w:eastAsia="en-US" w:bidi="ar-SA"/>
      </w:rPr>
    </w:lvl>
  </w:abstractNum>
  <w:abstractNum w:abstractNumId="34" w15:restartNumberingAfterBreak="0">
    <w:nsid w:val="5D0F4D2C"/>
    <w:multiLevelType w:val="hybridMultilevel"/>
    <w:tmpl w:val="BED4580C"/>
    <w:lvl w:ilvl="0" w:tplc="4864B73E">
      <w:start w:val="1"/>
      <w:numFmt w:val="lowerLetter"/>
      <w:lvlText w:val="(%1)"/>
      <w:lvlJc w:val="left"/>
      <w:pPr>
        <w:ind w:left="688" w:hanging="302"/>
      </w:pPr>
      <w:rPr>
        <w:rFonts w:ascii="Arial" w:eastAsia="Arial" w:hAnsi="Arial" w:cs="Arial" w:hint="default"/>
        <w:b w:val="0"/>
        <w:bCs w:val="0"/>
        <w:i w:val="0"/>
        <w:iCs w:val="0"/>
        <w:w w:val="100"/>
        <w:sz w:val="20"/>
        <w:szCs w:val="20"/>
        <w:lang w:val="en-US" w:eastAsia="en-US" w:bidi="ar-SA"/>
      </w:rPr>
    </w:lvl>
    <w:lvl w:ilvl="1" w:tplc="3C945C28">
      <w:numFmt w:val="bullet"/>
      <w:lvlText w:val="•"/>
      <w:lvlJc w:val="left"/>
      <w:pPr>
        <w:ind w:left="1776" w:hanging="302"/>
      </w:pPr>
      <w:rPr>
        <w:rFonts w:hint="default"/>
        <w:lang w:val="en-US" w:eastAsia="en-US" w:bidi="ar-SA"/>
      </w:rPr>
    </w:lvl>
    <w:lvl w:ilvl="2" w:tplc="CC16E856">
      <w:numFmt w:val="bullet"/>
      <w:lvlText w:val="•"/>
      <w:lvlJc w:val="left"/>
      <w:pPr>
        <w:ind w:left="2872" w:hanging="302"/>
      </w:pPr>
      <w:rPr>
        <w:rFonts w:hint="default"/>
        <w:lang w:val="en-US" w:eastAsia="en-US" w:bidi="ar-SA"/>
      </w:rPr>
    </w:lvl>
    <w:lvl w:ilvl="3" w:tplc="DAAEEE5E">
      <w:numFmt w:val="bullet"/>
      <w:lvlText w:val="•"/>
      <w:lvlJc w:val="left"/>
      <w:pPr>
        <w:ind w:left="3968" w:hanging="302"/>
      </w:pPr>
      <w:rPr>
        <w:rFonts w:hint="default"/>
        <w:lang w:val="en-US" w:eastAsia="en-US" w:bidi="ar-SA"/>
      </w:rPr>
    </w:lvl>
    <w:lvl w:ilvl="4" w:tplc="0C62785A">
      <w:numFmt w:val="bullet"/>
      <w:lvlText w:val="•"/>
      <w:lvlJc w:val="left"/>
      <w:pPr>
        <w:ind w:left="5064" w:hanging="302"/>
      </w:pPr>
      <w:rPr>
        <w:rFonts w:hint="default"/>
        <w:lang w:val="en-US" w:eastAsia="en-US" w:bidi="ar-SA"/>
      </w:rPr>
    </w:lvl>
    <w:lvl w:ilvl="5" w:tplc="B748E1AE">
      <w:numFmt w:val="bullet"/>
      <w:lvlText w:val="•"/>
      <w:lvlJc w:val="left"/>
      <w:pPr>
        <w:ind w:left="6160" w:hanging="302"/>
      </w:pPr>
      <w:rPr>
        <w:rFonts w:hint="default"/>
        <w:lang w:val="en-US" w:eastAsia="en-US" w:bidi="ar-SA"/>
      </w:rPr>
    </w:lvl>
    <w:lvl w:ilvl="6" w:tplc="6730166E">
      <w:numFmt w:val="bullet"/>
      <w:lvlText w:val="•"/>
      <w:lvlJc w:val="left"/>
      <w:pPr>
        <w:ind w:left="7256" w:hanging="302"/>
      </w:pPr>
      <w:rPr>
        <w:rFonts w:hint="default"/>
        <w:lang w:val="en-US" w:eastAsia="en-US" w:bidi="ar-SA"/>
      </w:rPr>
    </w:lvl>
    <w:lvl w:ilvl="7" w:tplc="DF847F54">
      <w:numFmt w:val="bullet"/>
      <w:lvlText w:val="•"/>
      <w:lvlJc w:val="left"/>
      <w:pPr>
        <w:ind w:left="8352" w:hanging="302"/>
      </w:pPr>
      <w:rPr>
        <w:rFonts w:hint="default"/>
        <w:lang w:val="en-US" w:eastAsia="en-US" w:bidi="ar-SA"/>
      </w:rPr>
    </w:lvl>
    <w:lvl w:ilvl="8" w:tplc="257200CA">
      <w:numFmt w:val="bullet"/>
      <w:lvlText w:val="•"/>
      <w:lvlJc w:val="left"/>
      <w:pPr>
        <w:ind w:left="9448" w:hanging="302"/>
      </w:pPr>
      <w:rPr>
        <w:rFonts w:hint="default"/>
        <w:lang w:val="en-US" w:eastAsia="en-US" w:bidi="ar-SA"/>
      </w:rPr>
    </w:lvl>
  </w:abstractNum>
  <w:abstractNum w:abstractNumId="35" w15:restartNumberingAfterBreak="0">
    <w:nsid w:val="6236BA6F"/>
    <w:multiLevelType w:val="hybridMultilevel"/>
    <w:tmpl w:val="2F4E4B84"/>
    <w:lvl w:ilvl="0" w:tplc="954AC026">
      <w:start w:val="1"/>
      <w:numFmt w:val="decimal"/>
      <w:lvlText w:val="%1."/>
      <w:lvlJc w:val="left"/>
      <w:pPr>
        <w:ind w:left="720" w:hanging="360"/>
      </w:pPr>
    </w:lvl>
    <w:lvl w:ilvl="1" w:tplc="2E085C9A">
      <w:start w:val="1"/>
      <w:numFmt w:val="decimal"/>
      <w:lvlText w:val="%2)"/>
      <w:lvlJc w:val="left"/>
      <w:pPr>
        <w:ind w:left="1440" w:hanging="360"/>
      </w:pPr>
    </w:lvl>
    <w:lvl w:ilvl="2" w:tplc="D9B0CFD6">
      <w:start w:val="1"/>
      <w:numFmt w:val="lowerRoman"/>
      <w:lvlText w:val="%3."/>
      <w:lvlJc w:val="right"/>
      <w:pPr>
        <w:ind w:left="2160" w:hanging="180"/>
      </w:pPr>
    </w:lvl>
    <w:lvl w:ilvl="3" w:tplc="D92C2578">
      <w:start w:val="1"/>
      <w:numFmt w:val="decimal"/>
      <w:lvlText w:val="%4."/>
      <w:lvlJc w:val="left"/>
      <w:pPr>
        <w:ind w:left="2880" w:hanging="360"/>
      </w:pPr>
    </w:lvl>
    <w:lvl w:ilvl="4" w:tplc="C9FECF36">
      <w:start w:val="1"/>
      <w:numFmt w:val="lowerLetter"/>
      <w:lvlText w:val="%5."/>
      <w:lvlJc w:val="left"/>
      <w:pPr>
        <w:ind w:left="3600" w:hanging="360"/>
      </w:pPr>
    </w:lvl>
    <w:lvl w:ilvl="5" w:tplc="C50ABC1A">
      <w:start w:val="1"/>
      <w:numFmt w:val="lowerRoman"/>
      <w:lvlText w:val="%6."/>
      <w:lvlJc w:val="right"/>
      <w:pPr>
        <w:ind w:left="4320" w:hanging="180"/>
      </w:pPr>
    </w:lvl>
    <w:lvl w:ilvl="6" w:tplc="AC188996">
      <w:start w:val="1"/>
      <w:numFmt w:val="decimal"/>
      <w:lvlText w:val="%7."/>
      <w:lvlJc w:val="left"/>
      <w:pPr>
        <w:ind w:left="5040" w:hanging="360"/>
      </w:pPr>
    </w:lvl>
    <w:lvl w:ilvl="7" w:tplc="B456FE38">
      <w:start w:val="1"/>
      <w:numFmt w:val="lowerLetter"/>
      <w:lvlText w:val="%8."/>
      <w:lvlJc w:val="left"/>
      <w:pPr>
        <w:ind w:left="5760" w:hanging="360"/>
      </w:pPr>
    </w:lvl>
    <w:lvl w:ilvl="8" w:tplc="53289FCC">
      <w:start w:val="1"/>
      <w:numFmt w:val="lowerRoman"/>
      <w:lvlText w:val="%9."/>
      <w:lvlJc w:val="right"/>
      <w:pPr>
        <w:ind w:left="6480" w:hanging="180"/>
      </w:pPr>
    </w:lvl>
  </w:abstractNum>
  <w:abstractNum w:abstractNumId="36" w15:restartNumberingAfterBreak="0">
    <w:nsid w:val="655941BB"/>
    <w:multiLevelType w:val="hybridMultilevel"/>
    <w:tmpl w:val="C854FD5E"/>
    <w:lvl w:ilvl="0" w:tplc="97B22382">
      <w:start w:val="1"/>
      <w:numFmt w:val="decimal"/>
      <w:lvlText w:val="(%1)"/>
      <w:lvlJc w:val="left"/>
      <w:pPr>
        <w:ind w:left="988" w:hanging="302"/>
      </w:pPr>
      <w:rPr>
        <w:rFonts w:ascii="Arial" w:eastAsia="Arial" w:hAnsi="Arial" w:cs="Arial" w:hint="default"/>
        <w:b w:val="0"/>
        <w:bCs w:val="0"/>
        <w:i w:val="0"/>
        <w:iCs w:val="0"/>
        <w:w w:val="100"/>
        <w:sz w:val="20"/>
        <w:szCs w:val="20"/>
        <w:lang w:val="en-US" w:eastAsia="en-US" w:bidi="ar-SA"/>
      </w:rPr>
    </w:lvl>
    <w:lvl w:ilvl="1" w:tplc="897A7B6E">
      <w:start w:val="1"/>
      <w:numFmt w:val="lowerRoman"/>
      <w:lvlText w:val="(%2)"/>
      <w:lvlJc w:val="left"/>
      <w:pPr>
        <w:ind w:left="1262" w:hanging="235"/>
      </w:pPr>
      <w:rPr>
        <w:rFonts w:ascii="Arial" w:eastAsia="Arial" w:hAnsi="Arial" w:cs="Arial" w:hint="default"/>
        <w:b w:val="0"/>
        <w:bCs w:val="0"/>
        <w:i w:val="0"/>
        <w:iCs w:val="0"/>
        <w:spacing w:val="-1"/>
        <w:w w:val="100"/>
        <w:sz w:val="20"/>
        <w:szCs w:val="20"/>
        <w:lang w:val="en-US" w:eastAsia="en-US" w:bidi="ar-SA"/>
      </w:rPr>
    </w:lvl>
    <w:lvl w:ilvl="2" w:tplc="B3E4CEA8">
      <w:numFmt w:val="bullet"/>
      <w:lvlText w:val="•"/>
      <w:lvlJc w:val="left"/>
      <w:pPr>
        <w:ind w:left="2413" w:hanging="235"/>
      </w:pPr>
      <w:rPr>
        <w:rFonts w:hint="default"/>
        <w:lang w:val="en-US" w:eastAsia="en-US" w:bidi="ar-SA"/>
      </w:rPr>
    </w:lvl>
    <w:lvl w:ilvl="3" w:tplc="933C0BF0">
      <w:numFmt w:val="bullet"/>
      <w:lvlText w:val="•"/>
      <w:lvlJc w:val="left"/>
      <w:pPr>
        <w:ind w:left="3566" w:hanging="235"/>
      </w:pPr>
      <w:rPr>
        <w:rFonts w:hint="default"/>
        <w:lang w:val="en-US" w:eastAsia="en-US" w:bidi="ar-SA"/>
      </w:rPr>
    </w:lvl>
    <w:lvl w:ilvl="4" w:tplc="68F8540A">
      <w:numFmt w:val="bullet"/>
      <w:lvlText w:val="•"/>
      <w:lvlJc w:val="left"/>
      <w:pPr>
        <w:ind w:left="4720" w:hanging="235"/>
      </w:pPr>
      <w:rPr>
        <w:rFonts w:hint="default"/>
        <w:lang w:val="en-US" w:eastAsia="en-US" w:bidi="ar-SA"/>
      </w:rPr>
    </w:lvl>
    <w:lvl w:ilvl="5" w:tplc="957AD9FA">
      <w:numFmt w:val="bullet"/>
      <w:lvlText w:val="•"/>
      <w:lvlJc w:val="left"/>
      <w:pPr>
        <w:ind w:left="5873" w:hanging="235"/>
      </w:pPr>
      <w:rPr>
        <w:rFonts w:hint="default"/>
        <w:lang w:val="en-US" w:eastAsia="en-US" w:bidi="ar-SA"/>
      </w:rPr>
    </w:lvl>
    <w:lvl w:ilvl="6" w:tplc="D30C2C1A">
      <w:numFmt w:val="bullet"/>
      <w:lvlText w:val="•"/>
      <w:lvlJc w:val="left"/>
      <w:pPr>
        <w:ind w:left="7026" w:hanging="235"/>
      </w:pPr>
      <w:rPr>
        <w:rFonts w:hint="default"/>
        <w:lang w:val="en-US" w:eastAsia="en-US" w:bidi="ar-SA"/>
      </w:rPr>
    </w:lvl>
    <w:lvl w:ilvl="7" w:tplc="55F64A04">
      <w:numFmt w:val="bullet"/>
      <w:lvlText w:val="•"/>
      <w:lvlJc w:val="left"/>
      <w:pPr>
        <w:ind w:left="8180" w:hanging="235"/>
      </w:pPr>
      <w:rPr>
        <w:rFonts w:hint="default"/>
        <w:lang w:val="en-US" w:eastAsia="en-US" w:bidi="ar-SA"/>
      </w:rPr>
    </w:lvl>
    <w:lvl w:ilvl="8" w:tplc="CB644856">
      <w:numFmt w:val="bullet"/>
      <w:lvlText w:val="•"/>
      <w:lvlJc w:val="left"/>
      <w:pPr>
        <w:ind w:left="9333" w:hanging="235"/>
      </w:pPr>
      <w:rPr>
        <w:rFonts w:hint="default"/>
        <w:lang w:val="en-US" w:eastAsia="en-US" w:bidi="ar-SA"/>
      </w:rPr>
    </w:lvl>
  </w:abstractNum>
  <w:abstractNum w:abstractNumId="37" w15:restartNumberingAfterBreak="0">
    <w:nsid w:val="67725318"/>
    <w:multiLevelType w:val="hybridMultilevel"/>
    <w:tmpl w:val="2C204F2C"/>
    <w:lvl w:ilvl="0" w:tplc="D3EC9100">
      <w:start w:val="1"/>
      <w:numFmt w:val="decimal"/>
      <w:lvlText w:val="%1."/>
      <w:lvlJc w:val="left"/>
      <w:pPr>
        <w:ind w:left="720" w:hanging="360"/>
      </w:pPr>
    </w:lvl>
    <w:lvl w:ilvl="1" w:tplc="2BB06344">
      <w:start w:val="1"/>
      <w:numFmt w:val="decimal"/>
      <w:lvlText w:val="%2)"/>
      <w:lvlJc w:val="left"/>
      <w:pPr>
        <w:ind w:left="1440" w:hanging="360"/>
      </w:pPr>
    </w:lvl>
    <w:lvl w:ilvl="2" w:tplc="B238ADE4">
      <w:start w:val="1"/>
      <w:numFmt w:val="lowerRoman"/>
      <w:lvlText w:val="%3."/>
      <w:lvlJc w:val="right"/>
      <w:pPr>
        <w:ind w:left="2160" w:hanging="180"/>
      </w:pPr>
    </w:lvl>
    <w:lvl w:ilvl="3" w:tplc="A25C568E">
      <w:start w:val="1"/>
      <w:numFmt w:val="decimal"/>
      <w:lvlText w:val="%4."/>
      <w:lvlJc w:val="left"/>
      <w:pPr>
        <w:ind w:left="2880" w:hanging="360"/>
      </w:pPr>
    </w:lvl>
    <w:lvl w:ilvl="4" w:tplc="EF24E158">
      <w:start w:val="1"/>
      <w:numFmt w:val="lowerLetter"/>
      <w:lvlText w:val="%5."/>
      <w:lvlJc w:val="left"/>
      <w:pPr>
        <w:ind w:left="3600" w:hanging="360"/>
      </w:pPr>
    </w:lvl>
    <w:lvl w:ilvl="5" w:tplc="9F1CA244">
      <w:start w:val="1"/>
      <w:numFmt w:val="lowerRoman"/>
      <w:lvlText w:val="%6."/>
      <w:lvlJc w:val="right"/>
      <w:pPr>
        <w:ind w:left="4320" w:hanging="180"/>
      </w:pPr>
    </w:lvl>
    <w:lvl w:ilvl="6" w:tplc="7ED88742">
      <w:start w:val="1"/>
      <w:numFmt w:val="decimal"/>
      <w:lvlText w:val="%7."/>
      <w:lvlJc w:val="left"/>
      <w:pPr>
        <w:ind w:left="5040" w:hanging="360"/>
      </w:pPr>
    </w:lvl>
    <w:lvl w:ilvl="7" w:tplc="79C02B88">
      <w:start w:val="1"/>
      <w:numFmt w:val="lowerLetter"/>
      <w:lvlText w:val="%8."/>
      <w:lvlJc w:val="left"/>
      <w:pPr>
        <w:ind w:left="5760" w:hanging="360"/>
      </w:pPr>
    </w:lvl>
    <w:lvl w:ilvl="8" w:tplc="4FDE5B20">
      <w:start w:val="1"/>
      <w:numFmt w:val="lowerRoman"/>
      <w:lvlText w:val="%9."/>
      <w:lvlJc w:val="right"/>
      <w:pPr>
        <w:ind w:left="6480" w:hanging="180"/>
      </w:pPr>
    </w:lvl>
  </w:abstractNum>
  <w:abstractNum w:abstractNumId="38" w15:restartNumberingAfterBreak="0">
    <w:nsid w:val="691528B2"/>
    <w:multiLevelType w:val="hybridMultilevel"/>
    <w:tmpl w:val="482E6A6A"/>
    <w:lvl w:ilvl="0" w:tplc="C1B82142">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9221D6B"/>
    <w:multiLevelType w:val="hybridMultilevel"/>
    <w:tmpl w:val="93B4DAD4"/>
    <w:lvl w:ilvl="0" w:tplc="9E98B242">
      <w:start w:val="1"/>
      <w:numFmt w:val="lowerLetter"/>
      <w:lvlText w:val="(%1)"/>
      <w:lvlJc w:val="left"/>
      <w:pPr>
        <w:ind w:left="760" w:hanging="357"/>
      </w:pPr>
      <w:rPr>
        <w:rFonts w:ascii="Arial" w:eastAsia="Arial" w:hAnsi="Arial" w:cs="Arial" w:hint="default"/>
        <w:b w:val="0"/>
        <w:bCs w:val="0"/>
        <w:i w:val="0"/>
        <w:iCs w:val="0"/>
        <w:w w:val="100"/>
        <w:sz w:val="20"/>
        <w:szCs w:val="20"/>
        <w:lang w:val="en-US" w:eastAsia="en-US" w:bidi="ar-SA"/>
      </w:rPr>
    </w:lvl>
    <w:lvl w:ilvl="1" w:tplc="412205C4">
      <w:numFmt w:val="bullet"/>
      <w:lvlText w:val="•"/>
      <w:lvlJc w:val="left"/>
      <w:pPr>
        <w:ind w:left="1848" w:hanging="357"/>
      </w:pPr>
      <w:rPr>
        <w:rFonts w:hint="default"/>
        <w:lang w:val="en-US" w:eastAsia="en-US" w:bidi="ar-SA"/>
      </w:rPr>
    </w:lvl>
    <w:lvl w:ilvl="2" w:tplc="9750632C">
      <w:numFmt w:val="bullet"/>
      <w:lvlText w:val="•"/>
      <w:lvlJc w:val="left"/>
      <w:pPr>
        <w:ind w:left="2936" w:hanging="357"/>
      </w:pPr>
      <w:rPr>
        <w:rFonts w:hint="default"/>
        <w:lang w:val="en-US" w:eastAsia="en-US" w:bidi="ar-SA"/>
      </w:rPr>
    </w:lvl>
    <w:lvl w:ilvl="3" w:tplc="0AAA5830">
      <w:numFmt w:val="bullet"/>
      <w:lvlText w:val="•"/>
      <w:lvlJc w:val="left"/>
      <w:pPr>
        <w:ind w:left="4024" w:hanging="357"/>
      </w:pPr>
      <w:rPr>
        <w:rFonts w:hint="default"/>
        <w:lang w:val="en-US" w:eastAsia="en-US" w:bidi="ar-SA"/>
      </w:rPr>
    </w:lvl>
    <w:lvl w:ilvl="4" w:tplc="865E4B6C">
      <w:numFmt w:val="bullet"/>
      <w:lvlText w:val="•"/>
      <w:lvlJc w:val="left"/>
      <w:pPr>
        <w:ind w:left="5112" w:hanging="357"/>
      </w:pPr>
      <w:rPr>
        <w:rFonts w:hint="default"/>
        <w:lang w:val="en-US" w:eastAsia="en-US" w:bidi="ar-SA"/>
      </w:rPr>
    </w:lvl>
    <w:lvl w:ilvl="5" w:tplc="F7F4092E">
      <w:numFmt w:val="bullet"/>
      <w:lvlText w:val="•"/>
      <w:lvlJc w:val="left"/>
      <w:pPr>
        <w:ind w:left="6200" w:hanging="357"/>
      </w:pPr>
      <w:rPr>
        <w:rFonts w:hint="default"/>
        <w:lang w:val="en-US" w:eastAsia="en-US" w:bidi="ar-SA"/>
      </w:rPr>
    </w:lvl>
    <w:lvl w:ilvl="6" w:tplc="8544F470">
      <w:numFmt w:val="bullet"/>
      <w:lvlText w:val="•"/>
      <w:lvlJc w:val="left"/>
      <w:pPr>
        <w:ind w:left="7288" w:hanging="357"/>
      </w:pPr>
      <w:rPr>
        <w:rFonts w:hint="default"/>
        <w:lang w:val="en-US" w:eastAsia="en-US" w:bidi="ar-SA"/>
      </w:rPr>
    </w:lvl>
    <w:lvl w:ilvl="7" w:tplc="2EF846E4">
      <w:numFmt w:val="bullet"/>
      <w:lvlText w:val="•"/>
      <w:lvlJc w:val="left"/>
      <w:pPr>
        <w:ind w:left="8376" w:hanging="357"/>
      </w:pPr>
      <w:rPr>
        <w:rFonts w:hint="default"/>
        <w:lang w:val="en-US" w:eastAsia="en-US" w:bidi="ar-SA"/>
      </w:rPr>
    </w:lvl>
    <w:lvl w:ilvl="8" w:tplc="07384954">
      <w:numFmt w:val="bullet"/>
      <w:lvlText w:val="•"/>
      <w:lvlJc w:val="left"/>
      <w:pPr>
        <w:ind w:left="9464" w:hanging="357"/>
      </w:pPr>
      <w:rPr>
        <w:rFonts w:hint="default"/>
        <w:lang w:val="en-US" w:eastAsia="en-US" w:bidi="ar-SA"/>
      </w:rPr>
    </w:lvl>
  </w:abstractNum>
  <w:abstractNum w:abstractNumId="40" w15:restartNumberingAfterBreak="0">
    <w:nsid w:val="72B015E1"/>
    <w:multiLevelType w:val="hybridMultilevel"/>
    <w:tmpl w:val="335CB816"/>
    <w:lvl w:ilvl="0" w:tplc="9AC89912">
      <w:start w:val="1"/>
      <w:numFmt w:val="decimal"/>
      <w:lvlText w:val="(%1)"/>
      <w:lvlJc w:val="left"/>
      <w:pPr>
        <w:ind w:left="1248" w:hanging="302"/>
      </w:pPr>
      <w:rPr>
        <w:rFonts w:ascii="Arial" w:eastAsia="Arial" w:hAnsi="Arial" w:cs="Arial" w:hint="default"/>
        <w:b w:val="0"/>
        <w:bCs w:val="0"/>
        <w:i w:val="0"/>
        <w:iCs w:val="0"/>
        <w:w w:val="100"/>
        <w:sz w:val="20"/>
        <w:szCs w:val="20"/>
        <w:lang w:val="en-US" w:eastAsia="en-US" w:bidi="ar-SA"/>
      </w:rPr>
    </w:lvl>
    <w:lvl w:ilvl="1" w:tplc="C3D6981E">
      <w:numFmt w:val="bullet"/>
      <w:lvlText w:val="•"/>
      <w:lvlJc w:val="left"/>
      <w:pPr>
        <w:ind w:left="2280" w:hanging="302"/>
      </w:pPr>
      <w:rPr>
        <w:rFonts w:hint="default"/>
        <w:lang w:val="en-US" w:eastAsia="en-US" w:bidi="ar-SA"/>
      </w:rPr>
    </w:lvl>
    <w:lvl w:ilvl="2" w:tplc="2BAA5E6C">
      <w:numFmt w:val="bullet"/>
      <w:lvlText w:val="•"/>
      <w:lvlJc w:val="left"/>
      <w:pPr>
        <w:ind w:left="3320" w:hanging="302"/>
      </w:pPr>
      <w:rPr>
        <w:rFonts w:hint="default"/>
        <w:lang w:val="en-US" w:eastAsia="en-US" w:bidi="ar-SA"/>
      </w:rPr>
    </w:lvl>
    <w:lvl w:ilvl="3" w:tplc="C908DABA">
      <w:numFmt w:val="bullet"/>
      <w:lvlText w:val="•"/>
      <w:lvlJc w:val="left"/>
      <w:pPr>
        <w:ind w:left="4360" w:hanging="302"/>
      </w:pPr>
      <w:rPr>
        <w:rFonts w:hint="default"/>
        <w:lang w:val="en-US" w:eastAsia="en-US" w:bidi="ar-SA"/>
      </w:rPr>
    </w:lvl>
    <w:lvl w:ilvl="4" w:tplc="B95EDF8E">
      <w:numFmt w:val="bullet"/>
      <w:lvlText w:val="•"/>
      <w:lvlJc w:val="left"/>
      <w:pPr>
        <w:ind w:left="5400" w:hanging="302"/>
      </w:pPr>
      <w:rPr>
        <w:rFonts w:hint="default"/>
        <w:lang w:val="en-US" w:eastAsia="en-US" w:bidi="ar-SA"/>
      </w:rPr>
    </w:lvl>
    <w:lvl w:ilvl="5" w:tplc="E6DAE820">
      <w:numFmt w:val="bullet"/>
      <w:lvlText w:val="•"/>
      <w:lvlJc w:val="left"/>
      <w:pPr>
        <w:ind w:left="6440" w:hanging="302"/>
      </w:pPr>
      <w:rPr>
        <w:rFonts w:hint="default"/>
        <w:lang w:val="en-US" w:eastAsia="en-US" w:bidi="ar-SA"/>
      </w:rPr>
    </w:lvl>
    <w:lvl w:ilvl="6" w:tplc="B7584CC0">
      <w:numFmt w:val="bullet"/>
      <w:lvlText w:val="•"/>
      <w:lvlJc w:val="left"/>
      <w:pPr>
        <w:ind w:left="7480" w:hanging="302"/>
      </w:pPr>
      <w:rPr>
        <w:rFonts w:hint="default"/>
        <w:lang w:val="en-US" w:eastAsia="en-US" w:bidi="ar-SA"/>
      </w:rPr>
    </w:lvl>
    <w:lvl w:ilvl="7" w:tplc="D16CBF98">
      <w:numFmt w:val="bullet"/>
      <w:lvlText w:val="•"/>
      <w:lvlJc w:val="left"/>
      <w:pPr>
        <w:ind w:left="8520" w:hanging="302"/>
      </w:pPr>
      <w:rPr>
        <w:rFonts w:hint="default"/>
        <w:lang w:val="en-US" w:eastAsia="en-US" w:bidi="ar-SA"/>
      </w:rPr>
    </w:lvl>
    <w:lvl w:ilvl="8" w:tplc="CD4A2EDA">
      <w:numFmt w:val="bullet"/>
      <w:lvlText w:val="•"/>
      <w:lvlJc w:val="left"/>
      <w:pPr>
        <w:ind w:left="9560" w:hanging="302"/>
      </w:pPr>
      <w:rPr>
        <w:rFonts w:hint="default"/>
        <w:lang w:val="en-US" w:eastAsia="en-US" w:bidi="ar-SA"/>
      </w:rPr>
    </w:lvl>
  </w:abstractNum>
  <w:abstractNum w:abstractNumId="41" w15:restartNumberingAfterBreak="0">
    <w:nsid w:val="7BA37C5F"/>
    <w:multiLevelType w:val="hybridMultilevel"/>
    <w:tmpl w:val="A4FE52A0"/>
    <w:lvl w:ilvl="0" w:tplc="A59AA8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663718"/>
    <w:multiLevelType w:val="hybridMultilevel"/>
    <w:tmpl w:val="9E8E4492"/>
    <w:lvl w:ilvl="0" w:tplc="273A4014">
      <w:start w:val="2"/>
      <w:numFmt w:val="decimal"/>
      <w:lvlText w:val="(%1)"/>
      <w:lvlJc w:val="left"/>
      <w:pPr>
        <w:ind w:left="976" w:hanging="302"/>
      </w:pPr>
      <w:rPr>
        <w:rFonts w:ascii="Arial" w:eastAsia="Arial" w:hAnsi="Arial" w:cs="Arial" w:hint="default"/>
        <w:b w:val="0"/>
        <w:bCs w:val="0"/>
        <w:i w:val="0"/>
        <w:iCs w:val="0"/>
        <w:w w:val="100"/>
        <w:sz w:val="20"/>
        <w:szCs w:val="20"/>
        <w:lang w:val="en-US" w:eastAsia="en-US" w:bidi="ar-SA"/>
      </w:rPr>
    </w:lvl>
    <w:lvl w:ilvl="1" w:tplc="9D8437DC">
      <w:start w:val="1"/>
      <w:numFmt w:val="lowerRoman"/>
      <w:lvlText w:val="(%2)"/>
      <w:lvlJc w:val="left"/>
      <w:pPr>
        <w:ind w:left="1210" w:hanging="234"/>
      </w:pPr>
      <w:rPr>
        <w:rFonts w:ascii="Arial" w:eastAsia="Arial" w:hAnsi="Arial" w:cs="Arial" w:hint="default"/>
        <w:b w:val="0"/>
        <w:bCs w:val="0"/>
        <w:i w:val="0"/>
        <w:iCs w:val="0"/>
        <w:spacing w:val="-1"/>
        <w:w w:val="100"/>
        <w:sz w:val="20"/>
        <w:szCs w:val="20"/>
        <w:lang w:val="en-US" w:eastAsia="en-US" w:bidi="ar-SA"/>
      </w:rPr>
    </w:lvl>
    <w:lvl w:ilvl="2" w:tplc="58F89AAA">
      <w:start w:val="1"/>
      <w:numFmt w:val="lowerRoman"/>
      <w:lvlText w:val="(%3)"/>
      <w:lvlJc w:val="left"/>
      <w:pPr>
        <w:ind w:left="1210" w:hanging="234"/>
      </w:pPr>
      <w:rPr>
        <w:rFonts w:ascii="Arial" w:eastAsia="Arial" w:hAnsi="Arial" w:cs="Arial" w:hint="default"/>
        <w:b w:val="0"/>
        <w:bCs w:val="0"/>
        <w:i w:val="0"/>
        <w:iCs w:val="0"/>
        <w:spacing w:val="-1"/>
        <w:w w:val="100"/>
        <w:sz w:val="20"/>
        <w:szCs w:val="20"/>
        <w:lang w:val="en-US" w:eastAsia="en-US" w:bidi="ar-SA"/>
      </w:rPr>
    </w:lvl>
    <w:lvl w:ilvl="3" w:tplc="0FE40D0A">
      <w:numFmt w:val="bullet"/>
      <w:lvlText w:val="•"/>
      <w:lvlJc w:val="left"/>
      <w:pPr>
        <w:ind w:left="2557" w:hanging="234"/>
      </w:pPr>
      <w:rPr>
        <w:rFonts w:hint="default"/>
        <w:lang w:val="en-US" w:eastAsia="en-US" w:bidi="ar-SA"/>
      </w:rPr>
    </w:lvl>
    <w:lvl w:ilvl="4" w:tplc="B48CEC88">
      <w:numFmt w:val="bullet"/>
      <w:lvlText w:val="•"/>
      <w:lvlJc w:val="left"/>
      <w:pPr>
        <w:ind w:left="3855" w:hanging="234"/>
      </w:pPr>
      <w:rPr>
        <w:rFonts w:hint="default"/>
        <w:lang w:val="en-US" w:eastAsia="en-US" w:bidi="ar-SA"/>
      </w:rPr>
    </w:lvl>
    <w:lvl w:ilvl="5" w:tplc="BECE85C4">
      <w:numFmt w:val="bullet"/>
      <w:lvlText w:val="•"/>
      <w:lvlJc w:val="left"/>
      <w:pPr>
        <w:ind w:left="5152" w:hanging="234"/>
      </w:pPr>
      <w:rPr>
        <w:rFonts w:hint="default"/>
        <w:lang w:val="en-US" w:eastAsia="en-US" w:bidi="ar-SA"/>
      </w:rPr>
    </w:lvl>
    <w:lvl w:ilvl="6" w:tplc="50F64644">
      <w:numFmt w:val="bullet"/>
      <w:lvlText w:val="•"/>
      <w:lvlJc w:val="left"/>
      <w:pPr>
        <w:ind w:left="6450" w:hanging="234"/>
      </w:pPr>
      <w:rPr>
        <w:rFonts w:hint="default"/>
        <w:lang w:val="en-US" w:eastAsia="en-US" w:bidi="ar-SA"/>
      </w:rPr>
    </w:lvl>
    <w:lvl w:ilvl="7" w:tplc="07FA41C8">
      <w:numFmt w:val="bullet"/>
      <w:lvlText w:val="•"/>
      <w:lvlJc w:val="left"/>
      <w:pPr>
        <w:ind w:left="7747" w:hanging="234"/>
      </w:pPr>
      <w:rPr>
        <w:rFonts w:hint="default"/>
        <w:lang w:val="en-US" w:eastAsia="en-US" w:bidi="ar-SA"/>
      </w:rPr>
    </w:lvl>
    <w:lvl w:ilvl="8" w:tplc="18388720">
      <w:numFmt w:val="bullet"/>
      <w:lvlText w:val="•"/>
      <w:lvlJc w:val="left"/>
      <w:pPr>
        <w:ind w:left="9045" w:hanging="234"/>
      </w:pPr>
      <w:rPr>
        <w:rFonts w:hint="default"/>
        <w:lang w:val="en-US" w:eastAsia="en-US" w:bidi="ar-SA"/>
      </w:rPr>
    </w:lvl>
  </w:abstractNum>
  <w:num w:numId="1" w16cid:durableId="2064021619">
    <w:abstractNumId w:val="8"/>
  </w:num>
  <w:num w:numId="2" w16cid:durableId="1929999909">
    <w:abstractNumId w:val="10"/>
  </w:num>
  <w:num w:numId="3" w16cid:durableId="2138601317">
    <w:abstractNumId w:val="31"/>
  </w:num>
  <w:num w:numId="4" w16cid:durableId="750854019">
    <w:abstractNumId w:val="19"/>
  </w:num>
  <w:num w:numId="5" w16cid:durableId="772673433">
    <w:abstractNumId w:val="1"/>
  </w:num>
  <w:num w:numId="6" w16cid:durableId="246380274">
    <w:abstractNumId w:val="18"/>
  </w:num>
  <w:num w:numId="7" w16cid:durableId="1744713283">
    <w:abstractNumId w:val="28"/>
  </w:num>
  <w:num w:numId="8" w16cid:durableId="1483500081">
    <w:abstractNumId w:val="40"/>
  </w:num>
  <w:num w:numId="9" w16cid:durableId="671840917">
    <w:abstractNumId w:val="12"/>
  </w:num>
  <w:num w:numId="10" w16cid:durableId="1683704309">
    <w:abstractNumId w:val="5"/>
  </w:num>
  <w:num w:numId="11" w16cid:durableId="318730450">
    <w:abstractNumId w:val="33"/>
  </w:num>
  <w:num w:numId="12" w16cid:durableId="1785229319">
    <w:abstractNumId w:val="4"/>
  </w:num>
  <w:num w:numId="13" w16cid:durableId="659114714">
    <w:abstractNumId w:val="34"/>
  </w:num>
  <w:num w:numId="14" w16cid:durableId="1101029651">
    <w:abstractNumId w:val="23"/>
  </w:num>
  <w:num w:numId="15" w16cid:durableId="1696616422">
    <w:abstractNumId w:val="42"/>
  </w:num>
  <w:num w:numId="16" w16cid:durableId="1692144956">
    <w:abstractNumId w:val="7"/>
  </w:num>
  <w:num w:numId="17" w16cid:durableId="1432510922">
    <w:abstractNumId w:val="36"/>
  </w:num>
  <w:num w:numId="18" w16cid:durableId="1305424109">
    <w:abstractNumId w:val="26"/>
  </w:num>
  <w:num w:numId="19" w16cid:durableId="1024208568">
    <w:abstractNumId w:val="17"/>
  </w:num>
  <w:num w:numId="20" w16cid:durableId="126508598">
    <w:abstractNumId w:val="9"/>
  </w:num>
  <w:num w:numId="21" w16cid:durableId="195626972">
    <w:abstractNumId w:val="24"/>
  </w:num>
  <w:num w:numId="22" w16cid:durableId="594364800">
    <w:abstractNumId w:val="13"/>
  </w:num>
  <w:num w:numId="23" w16cid:durableId="186335363">
    <w:abstractNumId w:val="25"/>
  </w:num>
  <w:num w:numId="24" w16cid:durableId="1592661704">
    <w:abstractNumId w:val="22"/>
  </w:num>
  <w:num w:numId="25" w16cid:durableId="2129812534">
    <w:abstractNumId w:val="11"/>
  </w:num>
  <w:num w:numId="26" w16cid:durableId="1464496373">
    <w:abstractNumId w:val="15"/>
  </w:num>
  <w:num w:numId="27" w16cid:durableId="800265826">
    <w:abstractNumId w:val="32"/>
  </w:num>
  <w:num w:numId="28" w16cid:durableId="1636720502">
    <w:abstractNumId w:val="21"/>
  </w:num>
  <w:num w:numId="29" w16cid:durableId="1091508094">
    <w:abstractNumId w:val="39"/>
  </w:num>
  <w:num w:numId="30" w16cid:durableId="2043742652">
    <w:abstractNumId w:val="20"/>
  </w:num>
  <w:num w:numId="31" w16cid:durableId="575747239">
    <w:abstractNumId w:val="37"/>
  </w:num>
  <w:num w:numId="32" w16cid:durableId="733435996">
    <w:abstractNumId w:val="35"/>
  </w:num>
  <w:num w:numId="33" w16cid:durableId="201672514">
    <w:abstractNumId w:val="6"/>
  </w:num>
  <w:num w:numId="34" w16cid:durableId="18239955">
    <w:abstractNumId w:val="27"/>
  </w:num>
  <w:num w:numId="35" w16cid:durableId="1430394856">
    <w:abstractNumId w:val="38"/>
  </w:num>
  <w:num w:numId="36" w16cid:durableId="1368871493">
    <w:abstractNumId w:val="16"/>
  </w:num>
  <w:num w:numId="37" w16cid:durableId="1765152448">
    <w:abstractNumId w:val="0"/>
  </w:num>
  <w:num w:numId="38" w16cid:durableId="16238819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08109997">
    <w:abstractNumId w:val="41"/>
  </w:num>
  <w:num w:numId="40" w16cid:durableId="227349579">
    <w:abstractNumId w:val="2"/>
  </w:num>
  <w:num w:numId="41" w16cid:durableId="1426999405">
    <w:abstractNumId w:val="3"/>
  </w:num>
  <w:num w:numId="42" w16cid:durableId="1219173842">
    <w:abstractNumId w:val="14"/>
  </w:num>
  <w:num w:numId="43" w16cid:durableId="1648851655">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324"/>
    <w:rsid w:val="000062F2"/>
    <w:rsid w:val="00007990"/>
    <w:rsid w:val="00017B4F"/>
    <w:rsid w:val="000378BE"/>
    <w:rsid w:val="00044B7C"/>
    <w:rsid w:val="000600B3"/>
    <w:rsid w:val="00065F84"/>
    <w:rsid w:val="00085549"/>
    <w:rsid w:val="0008556C"/>
    <w:rsid w:val="000940B4"/>
    <w:rsid w:val="000978A3"/>
    <w:rsid w:val="000A26B7"/>
    <w:rsid w:val="000A37C9"/>
    <w:rsid w:val="000A3E15"/>
    <w:rsid w:val="000A6749"/>
    <w:rsid w:val="000A78DD"/>
    <w:rsid w:val="000C5948"/>
    <w:rsid w:val="000C6E08"/>
    <w:rsid w:val="000D327A"/>
    <w:rsid w:val="000D342E"/>
    <w:rsid w:val="000E0A34"/>
    <w:rsid w:val="000F0A75"/>
    <w:rsid w:val="0010386D"/>
    <w:rsid w:val="00107C88"/>
    <w:rsid w:val="00112E94"/>
    <w:rsid w:val="00117173"/>
    <w:rsid w:val="00120E68"/>
    <w:rsid w:val="001212BF"/>
    <w:rsid w:val="00122B16"/>
    <w:rsid w:val="00125F30"/>
    <w:rsid w:val="0017190E"/>
    <w:rsid w:val="00196E15"/>
    <w:rsid w:val="001A7DA5"/>
    <w:rsid w:val="001B118E"/>
    <w:rsid w:val="001C091B"/>
    <w:rsid w:val="001E5F4C"/>
    <w:rsid w:val="001F3156"/>
    <w:rsid w:val="00201DCA"/>
    <w:rsid w:val="0020740E"/>
    <w:rsid w:val="00210067"/>
    <w:rsid w:val="00210FDD"/>
    <w:rsid w:val="002114A0"/>
    <w:rsid w:val="00212B47"/>
    <w:rsid w:val="0021446F"/>
    <w:rsid w:val="0021646B"/>
    <w:rsid w:val="0021774F"/>
    <w:rsid w:val="0022598C"/>
    <w:rsid w:val="00233325"/>
    <w:rsid w:val="0023343C"/>
    <w:rsid w:val="002541F4"/>
    <w:rsid w:val="0025492B"/>
    <w:rsid w:val="00261144"/>
    <w:rsid w:val="00270DC4"/>
    <w:rsid w:val="002769B5"/>
    <w:rsid w:val="00277FA7"/>
    <w:rsid w:val="00280AB0"/>
    <w:rsid w:val="00281B9E"/>
    <w:rsid w:val="00281FB0"/>
    <w:rsid w:val="0028515C"/>
    <w:rsid w:val="00290765"/>
    <w:rsid w:val="00293C6F"/>
    <w:rsid w:val="00294B70"/>
    <w:rsid w:val="002A153C"/>
    <w:rsid w:val="002A64CC"/>
    <w:rsid w:val="002B38D4"/>
    <w:rsid w:val="002C5524"/>
    <w:rsid w:val="002C5FEB"/>
    <w:rsid w:val="002D2430"/>
    <w:rsid w:val="002F518E"/>
    <w:rsid w:val="00304023"/>
    <w:rsid w:val="003110EA"/>
    <w:rsid w:val="00315953"/>
    <w:rsid w:val="003429CB"/>
    <w:rsid w:val="0034358E"/>
    <w:rsid w:val="00345D80"/>
    <w:rsid w:val="00350550"/>
    <w:rsid w:val="003622D9"/>
    <w:rsid w:val="00364850"/>
    <w:rsid w:val="00375F9A"/>
    <w:rsid w:val="00386147"/>
    <w:rsid w:val="00386C4F"/>
    <w:rsid w:val="0039177F"/>
    <w:rsid w:val="00396343"/>
    <w:rsid w:val="003B43AA"/>
    <w:rsid w:val="003C4FFF"/>
    <w:rsid w:val="003D0530"/>
    <w:rsid w:val="003E4300"/>
    <w:rsid w:val="003F00BD"/>
    <w:rsid w:val="003F0530"/>
    <w:rsid w:val="00427E69"/>
    <w:rsid w:val="00430FEC"/>
    <w:rsid w:val="00432F43"/>
    <w:rsid w:val="00450305"/>
    <w:rsid w:val="00455F54"/>
    <w:rsid w:val="004779A1"/>
    <w:rsid w:val="00484386"/>
    <w:rsid w:val="00492D98"/>
    <w:rsid w:val="004A07D7"/>
    <w:rsid w:val="004A5B2D"/>
    <w:rsid w:val="004A69DF"/>
    <w:rsid w:val="004B1D69"/>
    <w:rsid w:val="004B2223"/>
    <w:rsid w:val="004B51CA"/>
    <w:rsid w:val="004B55F4"/>
    <w:rsid w:val="004B6375"/>
    <w:rsid w:val="004C0080"/>
    <w:rsid w:val="004D37C8"/>
    <w:rsid w:val="004D58AE"/>
    <w:rsid w:val="004F6B84"/>
    <w:rsid w:val="0050484A"/>
    <w:rsid w:val="00506944"/>
    <w:rsid w:val="0050778E"/>
    <w:rsid w:val="00514DB4"/>
    <w:rsid w:val="00515829"/>
    <w:rsid w:val="00517FFA"/>
    <w:rsid w:val="00527BC2"/>
    <w:rsid w:val="00534839"/>
    <w:rsid w:val="00534D50"/>
    <w:rsid w:val="00535F8C"/>
    <w:rsid w:val="00540E74"/>
    <w:rsid w:val="00550920"/>
    <w:rsid w:val="00556558"/>
    <w:rsid w:val="00563F40"/>
    <w:rsid w:val="00570A3F"/>
    <w:rsid w:val="00575F28"/>
    <w:rsid w:val="00577228"/>
    <w:rsid w:val="0058142D"/>
    <w:rsid w:val="0058631F"/>
    <w:rsid w:val="005C21DA"/>
    <w:rsid w:val="005C68C3"/>
    <w:rsid w:val="005D20EC"/>
    <w:rsid w:val="005E75B2"/>
    <w:rsid w:val="005F0677"/>
    <w:rsid w:val="005F3AFA"/>
    <w:rsid w:val="005F60FD"/>
    <w:rsid w:val="005F6336"/>
    <w:rsid w:val="0060425A"/>
    <w:rsid w:val="00604D6D"/>
    <w:rsid w:val="00622389"/>
    <w:rsid w:val="00630CEF"/>
    <w:rsid w:val="00630E36"/>
    <w:rsid w:val="00632A0C"/>
    <w:rsid w:val="00636B5E"/>
    <w:rsid w:val="00640755"/>
    <w:rsid w:val="00653AA9"/>
    <w:rsid w:val="006557B9"/>
    <w:rsid w:val="0066495F"/>
    <w:rsid w:val="00665E5A"/>
    <w:rsid w:val="00677DCA"/>
    <w:rsid w:val="00693DA7"/>
    <w:rsid w:val="006A5F0F"/>
    <w:rsid w:val="006A7947"/>
    <w:rsid w:val="006B716A"/>
    <w:rsid w:val="006B74F3"/>
    <w:rsid w:val="006D24D0"/>
    <w:rsid w:val="006D4B16"/>
    <w:rsid w:val="006D5F15"/>
    <w:rsid w:val="007171CD"/>
    <w:rsid w:val="00722B82"/>
    <w:rsid w:val="00736560"/>
    <w:rsid w:val="007810B4"/>
    <w:rsid w:val="0078598A"/>
    <w:rsid w:val="00787955"/>
    <w:rsid w:val="00791C8E"/>
    <w:rsid w:val="00791CE4"/>
    <w:rsid w:val="007A5F8D"/>
    <w:rsid w:val="007B25DD"/>
    <w:rsid w:val="007D12E4"/>
    <w:rsid w:val="0080633F"/>
    <w:rsid w:val="00806453"/>
    <w:rsid w:val="0081405D"/>
    <w:rsid w:val="0083323B"/>
    <w:rsid w:val="0083768F"/>
    <w:rsid w:val="00845621"/>
    <w:rsid w:val="008512AB"/>
    <w:rsid w:val="008531B2"/>
    <w:rsid w:val="00857C9C"/>
    <w:rsid w:val="00863ED6"/>
    <w:rsid w:val="00867CD8"/>
    <w:rsid w:val="008820D7"/>
    <w:rsid w:val="00893782"/>
    <w:rsid w:val="00893E21"/>
    <w:rsid w:val="00894166"/>
    <w:rsid w:val="008A122A"/>
    <w:rsid w:val="008A1696"/>
    <w:rsid w:val="008A70B5"/>
    <w:rsid w:val="008E29C3"/>
    <w:rsid w:val="008E3887"/>
    <w:rsid w:val="008E53B2"/>
    <w:rsid w:val="008F6E58"/>
    <w:rsid w:val="008F76B9"/>
    <w:rsid w:val="0090022D"/>
    <w:rsid w:val="00901B1D"/>
    <w:rsid w:val="00932101"/>
    <w:rsid w:val="009468C1"/>
    <w:rsid w:val="00965DD5"/>
    <w:rsid w:val="00981068"/>
    <w:rsid w:val="009810BE"/>
    <w:rsid w:val="00986345"/>
    <w:rsid w:val="00997AA3"/>
    <w:rsid w:val="009A10B4"/>
    <w:rsid w:val="009A7CD5"/>
    <w:rsid w:val="009B0F71"/>
    <w:rsid w:val="009B102C"/>
    <w:rsid w:val="009B6247"/>
    <w:rsid w:val="009B6B6D"/>
    <w:rsid w:val="009C6493"/>
    <w:rsid w:val="009C7214"/>
    <w:rsid w:val="009C75FC"/>
    <w:rsid w:val="009C7E63"/>
    <w:rsid w:val="009D158D"/>
    <w:rsid w:val="009E0023"/>
    <w:rsid w:val="009E1324"/>
    <w:rsid w:val="009E2FA4"/>
    <w:rsid w:val="009F1CC9"/>
    <w:rsid w:val="009F39CA"/>
    <w:rsid w:val="009F3CB4"/>
    <w:rsid w:val="009F6A47"/>
    <w:rsid w:val="00A33031"/>
    <w:rsid w:val="00A47238"/>
    <w:rsid w:val="00A54F82"/>
    <w:rsid w:val="00A55B76"/>
    <w:rsid w:val="00A56E1E"/>
    <w:rsid w:val="00A72E41"/>
    <w:rsid w:val="00A77681"/>
    <w:rsid w:val="00A866B9"/>
    <w:rsid w:val="00A87419"/>
    <w:rsid w:val="00AA0996"/>
    <w:rsid w:val="00AB2C03"/>
    <w:rsid w:val="00AB5774"/>
    <w:rsid w:val="00AB6C24"/>
    <w:rsid w:val="00AC6773"/>
    <w:rsid w:val="00AD0140"/>
    <w:rsid w:val="00AE27B0"/>
    <w:rsid w:val="00AE7869"/>
    <w:rsid w:val="00AF3C3D"/>
    <w:rsid w:val="00AF5D2F"/>
    <w:rsid w:val="00AF7760"/>
    <w:rsid w:val="00B01711"/>
    <w:rsid w:val="00B06AD1"/>
    <w:rsid w:val="00B10BB7"/>
    <w:rsid w:val="00B12079"/>
    <w:rsid w:val="00B17DAF"/>
    <w:rsid w:val="00B304FE"/>
    <w:rsid w:val="00B40961"/>
    <w:rsid w:val="00B40FC8"/>
    <w:rsid w:val="00B52870"/>
    <w:rsid w:val="00B736E4"/>
    <w:rsid w:val="00B80730"/>
    <w:rsid w:val="00B8528E"/>
    <w:rsid w:val="00B92488"/>
    <w:rsid w:val="00B93289"/>
    <w:rsid w:val="00B94FFA"/>
    <w:rsid w:val="00B95E9B"/>
    <w:rsid w:val="00BB7E80"/>
    <w:rsid w:val="00BC1159"/>
    <w:rsid w:val="00BC6365"/>
    <w:rsid w:val="00BC78FC"/>
    <w:rsid w:val="00BE2B8A"/>
    <w:rsid w:val="00BF25E8"/>
    <w:rsid w:val="00C40662"/>
    <w:rsid w:val="00C4088A"/>
    <w:rsid w:val="00C50F43"/>
    <w:rsid w:val="00C51923"/>
    <w:rsid w:val="00C51F92"/>
    <w:rsid w:val="00C52D58"/>
    <w:rsid w:val="00C57975"/>
    <w:rsid w:val="00C7648F"/>
    <w:rsid w:val="00C80E1B"/>
    <w:rsid w:val="00C82581"/>
    <w:rsid w:val="00C84F90"/>
    <w:rsid w:val="00C90612"/>
    <w:rsid w:val="00C90DCB"/>
    <w:rsid w:val="00C97422"/>
    <w:rsid w:val="00C9761F"/>
    <w:rsid w:val="00CA2719"/>
    <w:rsid w:val="00CB289F"/>
    <w:rsid w:val="00CB3CA9"/>
    <w:rsid w:val="00CC0984"/>
    <w:rsid w:val="00CC0C9C"/>
    <w:rsid w:val="00CC4ACA"/>
    <w:rsid w:val="00CC634E"/>
    <w:rsid w:val="00CD454E"/>
    <w:rsid w:val="00CF00B8"/>
    <w:rsid w:val="00D001DE"/>
    <w:rsid w:val="00D127FD"/>
    <w:rsid w:val="00D12C73"/>
    <w:rsid w:val="00D22EAB"/>
    <w:rsid w:val="00D23283"/>
    <w:rsid w:val="00D27B05"/>
    <w:rsid w:val="00D536B9"/>
    <w:rsid w:val="00D538D7"/>
    <w:rsid w:val="00D70F92"/>
    <w:rsid w:val="00D7283C"/>
    <w:rsid w:val="00D73EFB"/>
    <w:rsid w:val="00D77B2E"/>
    <w:rsid w:val="00D952F1"/>
    <w:rsid w:val="00D95F1E"/>
    <w:rsid w:val="00DC33B8"/>
    <w:rsid w:val="00DD6750"/>
    <w:rsid w:val="00DF7A69"/>
    <w:rsid w:val="00E038F5"/>
    <w:rsid w:val="00E05AF0"/>
    <w:rsid w:val="00E26953"/>
    <w:rsid w:val="00E27915"/>
    <w:rsid w:val="00E363CB"/>
    <w:rsid w:val="00E4317C"/>
    <w:rsid w:val="00E44930"/>
    <w:rsid w:val="00E52E84"/>
    <w:rsid w:val="00E53A14"/>
    <w:rsid w:val="00E65EC1"/>
    <w:rsid w:val="00E714CD"/>
    <w:rsid w:val="00E72584"/>
    <w:rsid w:val="00E90955"/>
    <w:rsid w:val="00E96764"/>
    <w:rsid w:val="00E97AC6"/>
    <w:rsid w:val="00EA2362"/>
    <w:rsid w:val="00EC25B9"/>
    <w:rsid w:val="00EC32E0"/>
    <w:rsid w:val="00ED664B"/>
    <w:rsid w:val="00EE1D2F"/>
    <w:rsid w:val="00EE71DD"/>
    <w:rsid w:val="00EF07BE"/>
    <w:rsid w:val="00EF5384"/>
    <w:rsid w:val="00EF53E8"/>
    <w:rsid w:val="00F07597"/>
    <w:rsid w:val="00F10265"/>
    <w:rsid w:val="00F158A2"/>
    <w:rsid w:val="00F26E4B"/>
    <w:rsid w:val="00F41FBB"/>
    <w:rsid w:val="00F42F4E"/>
    <w:rsid w:val="00F44859"/>
    <w:rsid w:val="00F62018"/>
    <w:rsid w:val="00F62F4B"/>
    <w:rsid w:val="00F714F3"/>
    <w:rsid w:val="00F73A9B"/>
    <w:rsid w:val="00F73ED2"/>
    <w:rsid w:val="00F74553"/>
    <w:rsid w:val="00F74AAF"/>
    <w:rsid w:val="00F80E7D"/>
    <w:rsid w:val="00F8250A"/>
    <w:rsid w:val="00F82F62"/>
    <w:rsid w:val="00FA0ED7"/>
    <w:rsid w:val="00FA254E"/>
    <w:rsid w:val="00FA60C8"/>
    <w:rsid w:val="00FA610A"/>
    <w:rsid w:val="00FC26EB"/>
    <w:rsid w:val="00FE2099"/>
    <w:rsid w:val="00FF3980"/>
  </w:rsids>
  <m:mathPr>
    <m:mathFont m:val="Cambria Math"/>
    <m:brkBin m:val="before"/>
    <m:brkBinSub m:val="--"/>
    <m:smallFrac m:val="0"/>
    <m:dispDef/>
    <m:lMargin m:val="0"/>
    <m:rMargin m:val="0"/>
    <m:defJc m:val="centerGroup"/>
    <m:wrapIndent m:val="1440"/>
    <m:intLim m:val="subSup"/>
    <m:naryLim m:val="undOvr"/>
  </m:mathPr>
  <w:attachedSchema w:val="FEDGOV.sap.corp"/>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8FEF5"/>
  <w15:docId w15:val="{63E39D74-D049-4D6B-9986-5A4C4846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6749"/>
    <w:rPr>
      <w:rFonts w:ascii="Arial" w:hAnsi="Arial"/>
      <w:szCs w:val="24"/>
    </w:rPr>
  </w:style>
  <w:style w:type="paragraph" w:styleId="Heading1">
    <w:name w:val="heading 1"/>
    <w:basedOn w:val="Normal"/>
    <w:link w:val="Heading1Char"/>
    <w:uiPriority w:val="9"/>
    <w:qFormat/>
    <w:rsid w:val="009C6493"/>
    <w:pPr>
      <w:widowControl w:val="0"/>
      <w:autoSpaceDE w:val="0"/>
      <w:autoSpaceDN w:val="0"/>
      <w:ind w:left="860" w:hanging="462"/>
      <w:outlineLvl w:val="0"/>
    </w:pPr>
    <w:rPr>
      <w:rFonts w:eastAsia="Arial" w:cs="Arial"/>
      <w:b/>
      <w:bCs/>
      <w:szCs w:val="20"/>
    </w:rPr>
  </w:style>
  <w:style w:type="paragraph" w:styleId="Heading2">
    <w:name w:val="heading 2"/>
    <w:basedOn w:val="Normal"/>
    <w:link w:val="Heading2Char"/>
    <w:uiPriority w:val="9"/>
    <w:unhideWhenUsed/>
    <w:qFormat/>
    <w:rsid w:val="009C6493"/>
    <w:pPr>
      <w:widowControl w:val="0"/>
      <w:autoSpaceDE w:val="0"/>
      <w:autoSpaceDN w:val="0"/>
      <w:ind w:left="1119" w:hanging="721"/>
      <w:outlineLvl w:val="1"/>
    </w:pPr>
    <w:rPr>
      <w:rFonts w:eastAsia="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78DD"/>
    <w:pPr>
      <w:tabs>
        <w:tab w:val="center" w:pos="4320"/>
        <w:tab w:val="right" w:pos="8640"/>
      </w:tabs>
    </w:pPr>
  </w:style>
  <w:style w:type="paragraph" w:styleId="Footer">
    <w:name w:val="footer"/>
    <w:basedOn w:val="Normal"/>
    <w:rsid w:val="000A78DD"/>
    <w:pPr>
      <w:tabs>
        <w:tab w:val="center" w:pos="4320"/>
        <w:tab w:val="right" w:pos="8640"/>
      </w:tabs>
      <w:jc w:val="center"/>
    </w:pPr>
    <w:rPr>
      <w:sz w:val="18"/>
    </w:rPr>
  </w:style>
  <w:style w:type="character" w:styleId="PageNumber">
    <w:name w:val="page number"/>
    <w:basedOn w:val="DefaultParagraphFont"/>
    <w:rsid w:val="001A7DA5"/>
  </w:style>
  <w:style w:type="paragraph" w:customStyle="1" w:styleId="SECTIONHEADER">
    <w:name w:val="SECTIONHEADER"/>
    <w:basedOn w:val="Normal"/>
    <w:next w:val="Normal"/>
    <w:rsid w:val="00FE2099"/>
    <w:pPr>
      <w:jc w:val="center"/>
    </w:pPr>
    <w:rPr>
      <w:rFonts w:cs="Arial"/>
      <w:b/>
      <w:szCs w:val="20"/>
    </w:rPr>
  </w:style>
  <w:style w:type="paragraph" w:customStyle="1" w:styleId="CLAUSETITLE">
    <w:name w:val="CLAUSETITLE"/>
    <w:basedOn w:val="Normal"/>
    <w:next w:val="Normal"/>
    <w:rsid w:val="000978A3"/>
    <w:rPr>
      <w:b/>
    </w:rPr>
  </w:style>
  <w:style w:type="paragraph" w:customStyle="1" w:styleId="StyleClauseTitleLeft025Firstline0">
    <w:name w:val="Style ClauseTitle + Left:  0.25&quot; First line:  0&quot;"/>
    <w:basedOn w:val="CLAUSETITLE"/>
    <w:next w:val="Normal"/>
    <w:rsid w:val="000978A3"/>
    <w:pPr>
      <w:ind w:left="360"/>
    </w:pPr>
    <w:rPr>
      <w:bCs/>
      <w:szCs w:val="20"/>
    </w:rPr>
  </w:style>
  <w:style w:type="table" w:styleId="TableGrid">
    <w:name w:val="Table Grid"/>
    <w:basedOn w:val="TableNormal"/>
    <w:rsid w:val="006B7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CTIONHEADERLIST">
    <w:name w:val="SECTIONHEADERLIST"/>
    <w:basedOn w:val="NoList"/>
    <w:rsid w:val="00007990"/>
    <w:pPr>
      <w:numPr>
        <w:numId w:val="2"/>
      </w:numPr>
    </w:pPr>
  </w:style>
  <w:style w:type="character" w:styleId="PlaceholderText">
    <w:name w:val="Placeholder Text"/>
    <w:basedOn w:val="DefaultParagraphFont"/>
    <w:uiPriority w:val="99"/>
    <w:semiHidden/>
    <w:rsid w:val="008820D7"/>
    <w:rPr>
      <w:color w:val="808080"/>
    </w:rPr>
  </w:style>
  <w:style w:type="paragraph" w:styleId="BalloonText">
    <w:name w:val="Balloon Text"/>
    <w:basedOn w:val="Normal"/>
    <w:link w:val="BalloonTextChar"/>
    <w:rsid w:val="008820D7"/>
    <w:rPr>
      <w:rFonts w:ascii="Tahoma" w:hAnsi="Tahoma" w:cs="Tahoma"/>
      <w:sz w:val="16"/>
      <w:szCs w:val="16"/>
    </w:rPr>
  </w:style>
  <w:style w:type="character" w:customStyle="1" w:styleId="BalloonTextChar">
    <w:name w:val="Balloon Text Char"/>
    <w:basedOn w:val="DefaultParagraphFont"/>
    <w:link w:val="BalloonText"/>
    <w:rsid w:val="008820D7"/>
    <w:rPr>
      <w:rFonts w:ascii="Tahoma" w:hAnsi="Tahoma" w:cs="Tahoma"/>
      <w:sz w:val="16"/>
      <w:szCs w:val="16"/>
    </w:rPr>
  </w:style>
  <w:style w:type="paragraph" w:customStyle="1" w:styleId="Z3052212-70PlainText">
    <w:name w:val="Z3052.212-70_PlainText"/>
    <w:basedOn w:val="Normal"/>
    <w:link w:val="Z3052212-70PlainTextChar"/>
    <w:uiPriority w:val="99"/>
    <w:unhideWhenUsed/>
    <w:rsid w:val="005B7311"/>
    <w:rPr>
      <w:rFonts w:ascii="Consolas" w:hAnsi="Consolas"/>
      <w:sz w:val="21"/>
      <w:szCs w:val="21"/>
    </w:rPr>
  </w:style>
  <w:style w:type="character" w:customStyle="1" w:styleId="Z3052212-70DefaultParagraphFont">
    <w:name w:val="Z3052.212-70_DefaultParagraphFont"/>
    <w:uiPriority w:val="1"/>
    <w:semiHidden/>
    <w:unhideWhenUsed/>
  </w:style>
  <w:style w:type="character" w:customStyle="1" w:styleId="Z3052212-70PlainTextChar">
    <w:name w:val="Z3052.212-70_PlainTextChar"/>
    <w:basedOn w:val="Z3052212-70DefaultParagraphFont"/>
    <w:link w:val="Z3052212-70PlainText"/>
    <w:uiPriority w:val="99"/>
    <w:rsid w:val="005B7311"/>
    <w:rPr>
      <w:rFonts w:ascii="Consolas" w:hAnsi="Consolas"/>
      <w:sz w:val="21"/>
      <w:szCs w:val="21"/>
    </w:rPr>
  </w:style>
  <w:style w:type="paragraph" w:customStyle="1" w:styleId="Z52222-19DPlainText">
    <w:name w:val="Z52.222-19D_PlainText"/>
    <w:basedOn w:val="Normal"/>
    <w:link w:val="Z52222-19DPlainTextChar"/>
    <w:uiPriority w:val="99"/>
    <w:unhideWhenUsed/>
    <w:rsid w:val="00156B3A"/>
    <w:rPr>
      <w:rFonts w:ascii="Consolas" w:hAnsi="Consolas"/>
      <w:sz w:val="21"/>
      <w:szCs w:val="21"/>
    </w:rPr>
  </w:style>
  <w:style w:type="character" w:customStyle="1" w:styleId="Z52222-19DDefaultParagraphFont">
    <w:name w:val="Z52.222-19D_DefaultParagraphFont"/>
    <w:uiPriority w:val="1"/>
    <w:semiHidden/>
    <w:unhideWhenUsed/>
  </w:style>
  <w:style w:type="character" w:customStyle="1" w:styleId="Z52222-19DPlainTextChar">
    <w:name w:val="Z52.222-19D_PlainTextChar"/>
    <w:basedOn w:val="Z52222-19DDefaultParagraphFont"/>
    <w:link w:val="Z52222-19DPlainText"/>
    <w:uiPriority w:val="99"/>
    <w:rsid w:val="00156B3A"/>
    <w:rPr>
      <w:rFonts w:ascii="Consolas" w:hAnsi="Consolas"/>
      <w:sz w:val="21"/>
      <w:szCs w:val="21"/>
    </w:rPr>
  </w:style>
  <w:style w:type="paragraph" w:customStyle="1" w:styleId="ZG05Heading2">
    <w:name w:val="ZG05_Heading2"/>
    <w:basedOn w:val="Normal"/>
    <w:next w:val="Normal"/>
    <w:link w:val="ZG05Heading2Char"/>
    <w:qFormat/>
    <w:rsid w:val="00857358"/>
    <w:pPr>
      <w:keepNext/>
      <w:numPr>
        <w:ilvl w:val="1"/>
        <w:numId w:val="1"/>
      </w:numPr>
      <w:spacing w:before="240" w:after="240"/>
      <w:outlineLvl w:val="1"/>
    </w:pPr>
    <w:rPr>
      <w:sz w:val="24"/>
    </w:rPr>
  </w:style>
  <w:style w:type="paragraph" w:customStyle="1" w:styleId="ZG05Heading1">
    <w:name w:val="ZG05_Heading1"/>
    <w:basedOn w:val="Normal"/>
    <w:next w:val="Normal"/>
    <w:link w:val="ZG05Heading1Char"/>
    <w:qFormat/>
    <w:rsid w:val="00857358"/>
    <w:pPr>
      <w:keepNext/>
      <w:numPr>
        <w:numId w:val="1"/>
      </w:numPr>
      <w:spacing w:before="240" w:after="60"/>
      <w:outlineLvl w:val="0"/>
    </w:pPr>
    <w:rPr>
      <w:b/>
      <w:kern w:val="28"/>
      <w:sz w:val="28"/>
    </w:rPr>
  </w:style>
  <w:style w:type="character" w:customStyle="1" w:styleId="ZG05Heading1Char">
    <w:name w:val="ZG05_Heading1Char"/>
    <w:link w:val="ZG05Heading1"/>
    <w:locked/>
    <w:rsid w:val="00857358"/>
    <w:rPr>
      <w:rFonts w:ascii="Arial" w:hAnsi="Arial"/>
      <w:b/>
      <w:kern w:val="28"/>
      <w:sz w:val="28"/>
      <w:szCs w:val="24"/>
    </w:rPr>
  </w:style>
  <w:style w:type="character" w:customStyle="1" w:styleId="ZG05Heading2Char">
    <w:name w:val="ZG05_Heading2Char"/>
    <w:link w:val="ZG05Heading2"/>
    <w:locked/>
    <w:rsid w:val="00857358"/>
    <w:rPr>
      <w:rFonts w:ascii="Arial" w:hAnsi="Arial"/>
      <w:sz w:val="24"/>
      <w:szCs w:val="24"/>
    </w:rPr>
  </w:style>
  <w:style w:type="paragraph" w:customStyle="1" w:styleId="ZG05FR2">
    <w:name w:val="ZG05_FR2"/>
    <w:rsid w:val="00857358"/>
    <w:pPr>
      <w:widowControl w:val="0"/>
      <w:spacing w:before="280" w:line="360" w:lineRule="auto"/>
      <w:ind w:left="800" w:right="8600"/>
      <w:jc w:val="both"/>
    </w:pPr>
    <w:rPr>
      <w:sz w:val="24"/>
    </w:rPr>
  </w:style>
  <w:style w:type="paragraph" w:customStyle="1" w:styleId="ZG05Default">
    <w:name w:val="ZG05_Default"/>
    <w:rsid w:val="0056534E"/>
    <w:pPr>
      <w:autoSpaceDE w:val="0"/>
      <w:autoSpaceDN w:val="0"/>
      <w:adjustRightInd w:val="0"/>
    </w:pPr>
    <w:rPr>
      <w:color w:val="000000"/>
      <w:sz w:val="24"/>
      <w:szCs w:val="24"/>
    </w:rPr>
  </w:style>
  <w:style w:type="paragraph" w:customStyle="1" w:styleId="ZH09PlainText">
    <w:name w:val="ZH09_PlainText"/>
    <w:basedOn w:val="Normal"/>
    <w:link w:val="ZH09PlainTextChar"/>
    <w:uiPriority w:val="99"/>
    <w:unhideWhenUsed/>
    <w:rsid w:val="00304748"/>
    <w:rPr>
      <w:rFonts w:ascii="Consolas" w:hAnsi="Consolas"/>
      <w:sz w:val="21"/>
      <w:szCs w:val="21"/>
    </w:rPr>
  </w:style>
  <w:style w:type="character" w:customStyle="1" w:styleId="ZH09DefaultParagraphFont">
    <w:name w:val="ZH09_DefaultParagraphFont"/>
    <w:uiPriority w:val="1"/>
    <w:semiHidden/>
    <w:unhideWhenUsed/>
  </w:style>
  <w:style w:type="character" w:customStyle="1" w:styleId="ZH09PlainTextChar">
    <w:name w:val="ZH09_PlainTextChar"/>
    <w:basedOn w:val="ZH09DefaultParagraphFont"/>
    <w:link w:val="ZH09PlainText"/>
    <w:uiPriority w:val="99"/>
    <w:rsid w:val="00304748"/>
    <w:rPr>
      <w:rFonts w:ascii="Consolas" w:hAnsi="Consolas"/>
      <w:sz w:val="21"/>
      <w:szCs w:val="21"/>
    </w:rPr>
  </w:style>
  <w:style w:type="paragraph" w:customStyle="1" w:styleId="ZH25PlainText">
    <w:name w:val="ZH25_PlainText"/>
    <w:basedOn w:val="Normal"/>
    <w:link w:val="ZH25PlainTextChar"/>
    <w:uiPriority w:val="99"/>
    <w:unhideWhenUsed/>
    <w:rsid w:val="001222DB"/>
    <w:rPr>
      <w:rFonts w:ascii="Consolas" w:hAnsi="Consolas"/>
      <w:sz w:val="21"/>
      <w:szCs w:val="21"/>
    </w:rPr>
  </w:style>
  <w:style w:type="character" w:customStyle="1" w:styleId="ZH25DefaultParagraphFont">
    <w:name w:val="ZH25_DefaultParagraphFont"/>
    <w:uiPriority w:val="1"/>
    <w:semiHidden/>
    <w:unhideWhenUsed/>
  </w:style>
  <w:style w:type="character" w:customStyle="1" w:styleId="ZH25PlainTextChar">
    <w:name w:val="ZH25_PlainTextChar"/>
    <w:basedOn w:val="ZH25DefaultParagraphFont"/>
    <w:link w:val="ZH25PlainText"/>
    <w:uiPriority w:val="99"/>
    <w:rsid w:val="001222DB"/>
    <w:rPr>
      <w:rFonts w:ascii="Consolas" w:hAnsi="Consolas"/>
      <w:sz w:val="21"/>
      <w:szCs w:val="21"/>
    </w:rPr>
  </w:style>
  <w:style w:type="paragraph" w:customStyle="1" w:styleId="ZH28PlainText">
    <w:name w:val="ZH28_PlainText"/>
    <w:basedOn w:val="Normal"/>
    <w:link w:val="ZH28PlainTextChar"/>
    <w:uiPriority w:val="99"/>
    <w:unhideWhenUsed/>
    <w:rsid w:val="005E5AB9"/>
    <w:rPr>
      <w:rFonts w:ascii="Consolas" w:hAnsi="Consolas"/>
      <w:sz w:val="21"/>
      <w:szCs w:val="21"/>
    </w:rPr>
  </w:style>
  <w:style w:type="character" w:customStyle="1" w:styleId="ZH28DefaultParagraphFont">
    <w:name w:val="ZH28_DefaultParagraphFont"/>
    <w:uiPriority w:val="1"/>
    <w:semiHidden/>
    <w:unhideWhenUsed/>
  </w:style>
  <w:style w:type="character" w:customStyle="1" w:styleId="ZH28PlainTextChar">
    <w:name w:val="ZH28_PlainTextChar"/>
    <w:basedOn w:val="ZH28DefaultParagraphFont"/>
    <w:link w:val="ZH28PlainText"/>
    <w:uiPriority w:val="99"/>
    <w:rsid w:val="005E5AB9"/>
    <w:rPr>
      <w:rFonts w:ascii="Consolas" w:hAnsi="Consolas"/>
      <w:sz w:val="21"/>
      <w:szCs w:val="21"/>
    </w:rPr>
  </w:style>
  <w:style w:type="paragraph" w:customStyle="1" w:styleId="ZH29PlainText">
    <w:name w:val="ZH29_PlainText"/>
    <w:basedOn w:val="Normal"/>
    <w:link w:val="ZH29PlainTextChar"/>
    <w:uiPriority w:val="99"/>
    <w:unhideWhenUsed/>
    <w:rsid w:val="00A563B7"/>
    <w:rPr>
      <w:rFonts w:ascii="Consolas" w:hAnsi="Consolas" w:cs="Consolas"/>
      <w:sz w:val="21"/>
      <w:szCs w:val="21"/>
    </w:rPr>
  </w:style>
  <w:style w:type="character" w:customStyle="1" w:styleId="ZH29DefaultParagraphFont">
    <w:name w:val="ZH29_DefaultParagraphFont"/>
    <w:uiPriority w:val="1"/>
    <w:semiHidden/>
    <w:unhideWhenUsed/>
  </w:style>
  <w:style w:type="character" w:customStyle="1" w:styleId="ZH29PlainTextChar">
    <w:name w:val="ZH29_PlainTextChar"/>
    <w:basedOn w:val="ZH29DefaultParagraphFont"/>
    <w:link w:val="ZH29PlainText"/>
    <w:uiPriority w:val="99"/>
    <w:rsid w:val="00A563B7"/>
    <w:rPr>
      <w:rFonts w:ascii="Consolas" w:hAnsi="Consolas" w:cs="Consolas"/>
      <w:sz w:val="21"/>
      <w:szCs w:val="21"/>
    </w:rPr>
  </w:style>
  <w:style w:type="paragraph" w:customStyle="1" w:styleId="F52212-03PlainText">
    <w:name w:val="F52.212-03_PlainText"/>
    <w:basedOn w:val="Normal"/>
    <w:link w:val="F52212-03PlainTextChar"/>
    <w:uiPriority w:val="99"/>
    <w:unhideWhenUsed/>
    <w:rsid w:val="007D5DAF"/>
    <w:rPr>
      <w:rFonts w:ascii="Consolas" w:hAnsi="Consolas"/>
      <w:sz w:val="21"/>
      <w:szCs w:val="21"/>
    </w:rPr>
  </w:style>
  <w:style w:type="character" w:customStyle="1" w:styleId="F52212-03DefaultParagraphFont">
    <w:name w:val="F52.212-03_DefaultParagraphFont"/>
    <w:uiPriority w:val="1"/>
    <w:semiHidden/>
    <w:unhideWhenUsed/>
  </w:style>
  <w:style w:type="character" w:customStyle="1" w:styleId="F52212-03PlainTextChar">
    <w:name w:val="F52.212-03_PlainTextChar"/>
    <w:basedOn w:val="F52212-03DefaultParagraphFont"/>
    <w:link w:val="F52212-03PlainText"/>
    <w:uiPriority w:val="99"/>
    <w:rsid w:val="007D5DAF"/>
    <w:rPr>
      <w:rFonts w:ascii="Consolas" w:hAnsi="Consolas"/>
      <w:sz w:val="21"/>
      <w:szCs w:val="21"/>
    </w:rPr>
  </w:style>
  <w:style w:type="paragraph" w:customStyle="1" w:styleId="F52232-40PlainText">
    <w:name w:val="F52.232-40_PlainText"/>
    <w:basedOn w:val="Normal"/>
    <w:link w:val="F52232-40PlainTextChar"/>
    <w:uiPriority w:val="99"/>
    <w:unhideWhenUsed/>
    <w:rsid w:val="002850E6"/>
    <w:rPr>
      <w:rFonts w:ascii="Consolas" w:hAnsi="Consolas"/>
      <w:sz w:val="21"/>
      <w:szCs w:val="21"/>
    </w:rPr>
  </w:style>
  <w:style w:type="character" w:customStyle="1" w:styleId="F52232-40DefaultParagraphFont">
    <w:name w:val="F52.232-40_DefaultParagraphFont"/>
    <w:uiPriority w:val="1"/>
    <w:semiHidden/>
    <w:unhideWhenUsed/>
  </w:style>
  <w:style w:type="character" w:customStyle="1" w:styleId="F52232-40PlainTextChar">
    <w:name w:val="F52.232-40_PlainTextChar"/>
    <w:basedOn w:val="F52232-40DefaultParagraphFont"/>
    <w:link w:val="F52232-40PlainText"/>
    <w:uiPriority w:val="99"/>
    <w:rsid w:val="002850E6"/>
    <w:rPr>
      <w:rFonts w:ascii="Consolas" w:hAnsi="Consolas"/>
      <w:sz w:val="21"/>
      <w:szCs w:val="21"/>
    </w:rPr>
  </w:style>
  <w:style w:type="paragraph" w:customStyle="1" w:styleId="Z52204-08DPlainText">
    <w:name w:val="Z52.204-08D_PlainText"/>
    <w:basedOn w:val="Normal"/>
    <w:link w:val="Z52204-08DPlainTextChar"/>
    <w:uiPriority w:val="99"/>
    <w:unhideWhenUsed/>
    <w:rsid w:val="002459E3"/>
    <w:rPr>
      <w:rFonts w:ascii="Consolas" w:hAnsi="Consolas"/>
      <w:sz w:val="21"/>
      <w:szCs w:val="21"/>
    </w:rPr>
  </w:style>
  <w:style w:type="character" w:customStyle="1" w:styleId="Z52204-08DDefaultParagraphFont">
    <w:name w:val="Z52.204-08D_DefaultParagraphFont"/>
    <w:uiPriority w:val="1"/>
    <w:semiHidden/>
    <w:unhideWhenUsed/>
  </w:style>
  <w:style w:type="character" w:customStyle="1" w:styleId="Z52204-08DPlainTextChar">
    <w:name w:val="Z52.204-08D_PlainTextChar"/>
    <w:basedOn w:val="Z52204-08DDefaultParagraphFont"/>
    <w:link w:val="Z52204-08DPlainText"/>
    <w:uiPriority w:val="99"/>
    <w:rsid w:val="002459E3"/>
    <w:rPr>
      <w:rFonts w:ascii="Consolas" w:hAnsi="Consolas"/>
      <w:sz w:val="21"/>
      <w:szCs w:val="21"/>
    </w:rPr>
  </w:style>
  <w:style w:type="paragraph" w:customStyle="1" w:styleId="F52204-23PlainText">
    <w:name w:val="F52.204-23_PlainText"/>
    <w:basedOn w:val="Normal"/>
    <w:link w:val="F52204-23PlainTextChar"/>
    <w:uiPriority w:val="99"/>
    <w:unhideWhenUsed/>
    <w:rsid w:val="00DA604F"/>
    <w:rPr>
      <w:rFonts w:ascii="Consolas" w:hAnsi="Consolas"/>
      <w:sz w:val="21"/>
      <w:szCs w:val="21"/>
    </w:rPr>
  </w:style>
  <w:style w:type="character" w:customStyle="1" w:styleId="F52204-23DefaultParagraphFont">
    <w:name w:val="F52.204-23_DefaultParagraphFont"/>
    <w:uiPriority w:val="1"/>
    <w:semiHidden/>
    <w:unhideWhenUsed/>
  </w:style>
  <w:style w:type="character" w:customStyle="1" w:styleId="F52204-23PlainTextChar">
    <w:name w:val="F52.204-23_PlainTextChar"/>
    <w:basedOn w:val="F52204-23DefaultParagraphFont"/>
    <w:link w:val="F52204-23PlainText"/>
    <w:uiPriority w:val="99"/>
    <w:rsid w:val="00DA604F"/>
    <w:rPr>
      <w:rFonts w:ascii="Consolas" w:hAnsi="Consolas"/>
      <w:sz w:val="21"/>
      <w:szCs w:val="21"/>
    </w:rPr>
  </w:style>
  <w:style w:type="paragraph" w:customStyle="1" w:styleId="ZH18PlainText">
    <w:name w:val="ZH18_PlainText"/>
    <w:basedOn w:val="Normal"/>
    <w:link w:val="ZH18PlainTextChar"/>
    <w:uiPriority w:val="99"/>
    <w:unhideWhenUsed/>
    <w:rsid w:val="008533A6"/>
    <w:rPr>
      <w:rFonts w:ascii="Consolas" w:hAnsi="Consolas"/>
      <w:sz w:val="21"/>
      <w:szCs w:val="21"/>
    </w:rPr>
  </w:style>
  <w:style w:type="character" w:customStyle="1" w:styleId="ZH18DefaultParagraphFont">
    <w:name w:val="ZH18_DefaultParagraphFont"/>
    <w:uiPriority w:val="1"/>
    <w:semiHidden/>
    <w:unhideWhenUsed/>
  </w:style>
  <w:style w:type="character" w:customStyle="1" w:styleId="ZH18PlainTextChar">
    <w:name w:val="ZH18_PlainTextChar"/>
    <w:basedOn w:val="ZH18DefaultParagraphFont"/>
    <w:link w:val="ZH18PlainText"/>
    <w:uiPriority w:val="99"/>
    <w:rsid w:val="008533A6"/>
    <w:rPr>
      <w:rFonts w:ascii="Consolas" w:hAnsi="Consolas"/>
      <w:sz w:val="21"/>
      <w:szCs w:val="21"/>
    </w:rPr>
  </w:style>
  <w:style w:type="paragraph" w:styleId="TOC1">
    <w:name w:val="toc 1"/>
    <w:basedOn w:val="Normal"/>
    <w:uiPriority w:val="39"/>
    <w:qFormat/>
    <w:rsid w:val="00280AB0"/>
    <w:pPr>
      <w:widowControl w:val="0"/>
      <w:autoSpaceDE w:val="0"/>
      <w:autoSpaceDN w:val="0"/>
      <w:spacing w:before="100"/>
      <w:ind w:left="400"/>
    </w:pPr>
    <w:rPr>
      <w:rFonts w:eastAsia="Arial" w:cs="Arial"/>
      <w:szCs w:val="20"/>
    </w:rPr>
  </w:style>
  <w:style w:type="paragraph" w:styleId="TOC2">
    <w:name w:val="toc 2"/>
    <w:basedOn w:val="Normal"/>
    <w:uiPriority w:val="39"/>
    <w:qFormat/>
    <w:rsid w:val="00280AB0"/>
    <w:pPr>
      <w:widowControl w:val="0"/>
      <w:autoSpaceDE w:val="0"/>
      <w:autoSpaceDN w:val="0"/>
      <w:spacing w:before="100"/>
      <w:ind w:left="1279" w:hanging="680"/>
    </w:pPr>
    <w:rPr>
      <w:rFonts w:eastAsia="Arial" w:cs="Arial"/>
      <w:szCs w:val="20"/>
    </w:rPr>
  </w:style>
  <w:style w:type="paragraph" w:styleId="BodyText">
    <w:name w:val="Body Text"/>
    <w:basedOn w:val="Normal"/>
    <w:link w:val="BodyTextChar"/>
    <w:uiPriority w:val="1"/>
    <w:qFormat/>
    <w:rsid w:val="00280AB0"/>
    <w:pPr>
      <w:widowControl w:val="0"/>
      <w:autoSpaceDE w:val="0"/>
      <w:autoSpaceDN w:val="0"/>
    </w:pPr>
    <w:rPr>
      <w:rFonts w:eastAsia="Arial" w:cs="Arial"/>
      <w:szCs w:val="20"/>
    </w:rPr>
  </w:style>
  <w:style w:type="character" w:customStyle="1" w:styleId="BodyTextChar">
    <w:name w:val="Body Text Char"/>
    <w:basedOn w:val="DefaultParagraphFont"/>
    <w:link w:val="BodyText"/>
    <w:uiPriority w:val="1"/>
    <w:rsid w:val="00280AB0"/>
    <w:rPr>
      <w:rFonts w:ascii="Arial" w:eastAsia="Arial" w:hAnsi="Arial" w:cs="Arial"/>
    </w:rPr>
  </w:style>
  <w:style w:type="paragraph" w:styleId="ListParagraph">
    <w:name w:val="List Paragraph"/>
    <w:basedOn w:val="Normal"/>
    <w:uiPriority w:val="1"/>
    <w:qFormat/>
    <w:rsid w:val="00280AB0"/>
    <w:pPr>
      <w:widowControl w:val="0"/>
      <w:autoSpaceDE w:val="0"/>
      <w:autoSpaceDN w:val="0"/>
      <w:ind w:left="1279" w:hanging="288"/>
    </w:pPr>
    <w:rPr>
      <w:rFonts w:eastAsia="Arial" w:cs="Arial"/>
      <w:sz w:val="22"/>
      <w:szCs w:val="22"/>
    </w:rPr>
  </w:style>
  <w:style w:type="character" w:customStyle="1" w:styleId="Heading1Char">
    <w:name w:val="Heading 1 Char"/>
    <w:basedOn w:val="DefaultParagraphFont"/>
    <w:link w:val="Heading1"/>
    <w:uiPriority w:val="9"/>
    <w:rsid w:val="009C6493"/>
    <w:rPr>
      <w:rFonts w:ascii="Arial" w:eastAsia="Arial" w:hAnsi="Arial" w:cs="Arial"/>
      <w:b/>
      <w:bCs/>
    </w:rPr>
  </w:style>
  <w:style w:type="character" w:customStyle="1" w:styleId="Heading2Char">
    <w:name w:val="Heading 2 Char"/>
    <w:basedOn w:val="DefaultParagraphFont"/>
    <w:link w:val="Heading2"/>
    <w:uiPriority w:val="9"/>
    <w:rsid w:val="009C6493"/>
    <w:rPr>
      <w:rFonts w:ascii="Arial" w:eastAsia="Arial" w:hAnsi="Arial" w:cs="Arial"/>
      <w:b/>
      <w:bCs/>
    </w:rPr>
  </w:style>
  <w:style w:type="paragraph" w:customStyle="1" w:styleId="TableParagraph">
    <w:name w:val="Table Paragraph"/>
    <w:basedOn w:val="Normal"/>
    <w:uiPriority w:val="1"/>
    <w:qFormat/>
    <w:rsid w:val="009C6493"/>
    <w:pPr>
      <w:widowControl w:val="0"/>
      <w:autoSpaceDE w:val="0"/>
      <w:autoSpaceDN w:val="0"/>
      <w:ind w:left="107"/>
    </w:pPr>
    <w:rPr>
      <w:rFonts w:eastAsia="Arial" w:cs="Arial"/>
      <w:sz w:val="22"/>
      <w:szCs w:val="22"/>
    </w:rPr>
  </w:style>
  <w:style w:type="character" w:styleId="Hyperlink">
    <w:name w:val="Hyperlink"/>
    <w:basedOn w:val="DefaultParagraphFont"/>
    <w:uiPriority w:val="99"/>
    <w:unhideWhenUsed/>
    <w:rsid w:val="006A5F0F"/>
    <w:rPr>
      <w:color w:val="0000FF" w:themeColor="hyperlink"/>
      <w:u w:val="single"/>
    </w:rPr>
  </w:style>
  <w:style w:type="character" w:styleId="UnresolvedMention">
    <w:name w:val="Unresolved Mention"/>
    <w:basedOn w:val="DefaultParagraphFont"/>
    <w:uiPriority w:val="99"/>
    <w:semiHidden/>
    <w:unhideWhenUsed/>
    <w:rsid w:val="006A5F0F"/>
    <w:rPr>
      <w:color w:val="605E5C"/>
      <w:shd w:val="clear" w:color="auto" w:fill="E1DFDD"/>
    </w:rPr>
  </w:style>
  <w:style w:type="paragraph" w:customStyle="1" w:styleId="Default">
    <w:name w:val="Default"/>
    <w:rsid w:val="00350550"/>
    <w:pPr>
      <w:autoSpaceDE w:val="0"/>
      <w:autoSpaceDN w:val="0"/>
      <w:adjustRightInd w:val="0"/>
    </w:pPr>
    <w:rPr>
      <w:rFonts w:ascii="Arial" w:eastAsiaTheme="minorHAnsi" w:hAnsi="Arial" w:cs="Arial"/>
      <w:color w:val="000000"/>
      <w:sz w:val="24"/>
      <w:szCs w:val="24"/>
    </w:rPr>
  </w:style>
  <w:style w:type="paragraph" w:customStyle="1" w:styleId="0050569591B51EEBA49A3E1764D604D6Normal">
    <w:name w:val="_0050569591B51EEBA49A3E1764D604D6_Normal"/>
    <w:qFormat/>
    <w:rsid w:val="00350550"/>
    <w:rPr>
      <w:sz w:val="24"/>
      <w:szCs w:val="24"/>
    </w:rPr>
  </w:style>
  <w:style w:type="paragraph" w:customStyle="1" w:styleId="paragraph">
    <w:name w:val="paragraph"/>
    <w:basedOn w:val="Normal"/>
    <w:rsid w:val="00350550"/>
    <w:pPr>
      <w:spacing w:before="100" w:beforeAutospacing="1" w:after="100" w:afterAutospacing="1"/>
    </w:pPr>
    <w:rPr>
      <w:rFonts w:ascii="Times New Roman" w:hAnsi="Times New Roman"/>
      <w:sz w:val="24"/>
    </w:rPr>
  </w:style>
  <w:style w:type="paragraph" w:customStyle="1" w:styleId="0050569591B51EEBA49A3E1764D604D6TableParagraph">
    <w:name w:val="_0050569591B51EEBA49A3E1764D604D6_TableParagraph"/>
    <w:basedOn w:val="0050569591B51EEBA49A3E1764D604D6Normal"/>
    <w:uiPriority w:val="1"/>
    <w:qFormat/>
    <w:rsid w:val="00350550"/>
    <w:pPr>
      <w:widowControl w:val="0"/>
      <w:autoSpaceDE w:val="0"/>
      <w:autoSpaceDN w:val="0"/>
      <w:ind w:left="85"/>
    </w:pPr>
    <w:rPr>
      <w:sz w:val="22"/>
      <w:szCs w:val="22"/>
      <w:lang w:bidi="en-US"/>
    </w:rPr>
  </w:style>
  <w:style w:type="character" w:customStyle="1" w:styleId="0050569591B51EEBA4997F54009F0383BodyTextChar">
    <w:name w:val="_0050569591B51EEBA4997F54009F0383_BodyTextChar"/>
    <w:basedOn w:val="DefaultParagraphFont"/>
    <w:link w:val="0050569591B51EEBA4997F54009F0383BodyText"/>
    <w:uiPriority w:val="1"/>
    <w:locked/>
    <w:rsid w:val="00350550"/>
    <w:rPr>
      <w:sz w:val="24"/>
      <w:szCs w:val="24"/>
    </w:rPr>
  </w:style>
  <w:style w:type="paragraph" w:customStyle="1" w:styleId="0050569591B51EEBA4997F54009F0383BodyText">
    <w:name w:val="_0050569591B51EEBA4997F54009F0383_BodyText"/>
    <w:basedOn w:val="Normal"/>
    <w:link w:val="0050569591B51EEBA4997F54009F0383BodyTextChar"/>
    <w:uiPriority w:val="1"/>
    <w:qFormat/>
    <w:rsid w:val="00350550"/>
    <w:pPr>
      <w:widowControl w:val="0"/>
      <w:autoSpaceDE w:val="0"/>
      <w:autoSpaceDN w:val="0"/>
    </w:pPr>
    <w:rPr>
      <w:rFonts w:ascii="Times New Roman" w:hAnsi="Times New Roman"/>
      <w:sz w:val="24"/>
    </w:rPr>
  </w:style>
  <w:style w:type="character" w:styleId="CommentReference">
    <w:name w:val="annotation reference"/>
    <w:basedOn w:val="DefaultParagraphFont"/>
    <w:uiPriority w:val="99"/>
    <w:semiHidden/>
    <w:unhideWhenUsed/>
    <w:rsid w:val="00350550"/>
    <w:rPr>
      <w:sz w:val="16"/>
      <w:szCs w:val="16"/>
    </w:rPr>
  </w:style>
  <w:style w:type="paragraph" w:styleId="CommentText">
    <w:name w:val="annotation text"/>
    <w:basedOn w:val="Normal"/>
    <w:link w:val="CommentTextChar"/>
    <w:uiPriority w:val="99"/>
    <w:unhideWhenUsed/>
    <w:rsid w:val="00350550"/>
    <w:rPr>
      <w:szCs w:val="20"/>
    </w:rPr>
  </w:style>
  <w:style w:type="character" w:customStyle="1" w:styleId="CommentTextChar">
    <w:name w:val="Comment Text Char"/>
    <w:basedOn w:val="DefaultParagraphFont"/>
    <w:link w:val="CommentText"/>
    <w:uiPriority w:val="99"/>
    <w:rsid w:val="00350550"/>
    <w:rPr>
      <w:rFonts w:ascii="Arial" w:hAnsi="Arial"/>
    </w:rPr>
  </w:style>
  <w:style w:type="character" w:styleId="Strong">
    <w:name w:val="Strong"/>
    <w:basedOn w:val="DefaultParagraphFont"/>
    <w:uiPriority w:val="22"/>
    <w:qFormat/>
    <w:rsid w:val="00350550"/>
    <w:rPr>
      <w:b/>
      <w:bCs/>
    </w:rPr>
  </w:style>
  <w:style w:type="character" w:customStyle="1" w:styleId="cf01">
    <w:name w:val="cf01"/>
    <w:basedOn w:val="DefaultParagraphFont"/>
    <w:rsid w:val="00350550"/>
    <w:rPr>
      <w:rFonts w:ascii="Segoe UI" w:hAnsi="Segoe UI" w:cs="Segoe UI" w:hint="default"/>
      <w:sz w:val="18"/>
      <w:szCs w:val="18"/>
      <w:shd w:val="clear" w:color="auto" w:fill="FFFFFF"/>
    </w:rPr>
  </w:style>
  <w:style w:type="character" w:customStyle="1" w:styleId="cf11">
    <w:name w:val="cf11"/>
    <w:basedOn w:val="DefaultParagraphFont"/>
    <w:rsid w:val="00350550"/>
    <w:rPr>
      <w:rFonts w:ascii="Segoe UI" w:hAnsi="Segoe UI" w:cs="Segoe UI" w:hint="default"/>
      <w:sz w:val="18"/>
      <w:szCs w:val="18"/>
    </w:rPr>
  </w:style>
  <w:style w:type="paragraph" w:styleId="TOCHeading">
    <w:name w:val="TOC Heading"/>
    <w:basedOn w:val="Heading1"/>
    <w:next w:val="Normal"/>
    <w:uiPriority w:val="39"/>
    <w:unhideWhenUsed/>
    <w:qFormat/>
    <w:rsid w:val="00893E21"/>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CommentSubject">
    <w:name w:val="annotation subject"/>
    <w:basedOn w:val="CommentText"/>
    <w:next w:val="CommentText"/>
    <w:link w:val="CommentSubjectChar"/>
    <w:semiHidden/>
    <w:unhideWhenUsed/>
    <w:rsid w:val="00E72584"/>
    <w:rPr>
      <w:b/>
      <w:bCs/>
    </w:rPr>
  </w:style>
  <w:style w:type="character" w:customStyle="1" w:styleId="CommentSubjectChar">
    <w:name w:val="Comment Subject Char"/>
    <w:basedOn w:val="CommentTextChar"/>
    <w:link w:val="CommentSubject"/>
    <w:semiHidden/>
    <w:rsid w:val="00E72584"/>
    <w:rPr>
      <w:rFonts w:ascii="Arial" w:hAnsi="Arial"/>
      <w:b/>
      <w:bCs/>
    </w:rPr>
  </w:style>
  <w:style w:type="paragraph" w:styleId="Revision">
    <w:name w:val="Revision"/>
    <w:hidden/>
    <w:uiPriority w:val="99"/>
    <w:semiHidden/>
    <w:rsid w:val="00484386"/>
    <w:rPr>
      <w:rFonts w:ascii="Arial" w:hAnsi="Arial"/>
      <w:szCs w:val="24"/>
    </w:rPr>
  </w:style>
  <w:style w:type="paragraph" w:customStyle="1" w:styleId="p">
    <w:name w:val="p"/>
    <w:basedOn w:val="Normal"/>
    <w:rsid w:val="007810B4"/>
    <w:pPr>
      <w:spacing w:before="100" w:beforeAutospacing="1" w:after="100" w:afterAutospacing="1"/>
    </w:pPr>
    <w:rPr>
      <w:rFonts w:ascii="Times New Roman" w:hAnsi="Times New Roman"/>
      <w:sz w:val="24"/>
    </w:rPr>
  </w:style>
  <w:style w:type="character" w:customStyle="1" w:styleId="ph">
    <w:name w:val="ph"/>
    <w:basedOn w:val="DefaultParagraphFont"/>
    <w:rsid w:val="007810B4"/>
  </w:style>
  <w:style w:type="character" w:styleId="Emphasis">
    <w:name w:val="Emphasis"/>
    <w:basedOn w:val="DefaultParagraphFont"/>
    <w:uiPriority w:val="20"/>
    <w:qFormat/>
    <w:rsid w:val="007810B4"/>
    <w:rPr>
      <w:i/>
      <w:iCs/>
    </w:rPr>
  </w:style>
  <w:style w:type="paragraph" w:customStyle="1" w:styleId="runin">
    <w:name w:val="runin"/>
    <w:basedOn w:val="Normal"/>
    <w:rsid w:val="007810B4"/>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8704">
      <w:bodyDiv w:val="1"/>
      <w:marLeft w:val="0"/>
      <w:marRight w:val="0"/>
      <w:marTop w:val="0"/>
      <w:marBottom w:val="0"/>
      <w:divBdr>
        <w:top w:val="none" w:sz="0" w:space="0" w:color="auto"/>
        <w:left w:val="none" w:sz="0" w:space="0" w:color="auto"/>
        <w:bottom w:val="none" w:sz="0" w:space="0" w:color="auto"/>
        <w:right w:val="none" w:sz="0" w:space="0" w:color="auto"/>
      </w:divBdr>
    </w:div>
    <w:div w:id="316416730">
      <w:bodyDiv w:val="1"/>
      <w:marLeft w:val="0"/>
      <w:marRight w:val="0"/>
      <w:marTop w:val="0"/>
      <w:marBottom w:val="0"/>
      <w:divBdr>
        <w:top w:val="none" w:sz="0" w:space="0" w:color="auto"/>
        <w:left w:val="none" w:sz="0" w:space="0" w:color="auto"/>
        <w:bottom w:val="none" w:sz="0" w:space="0" w:color="auto"/>
        <w:right w:val="none" w:sz="0" w:space="0" w:color="auto"/>
      </w:divBdr>
    </w:div>
    <w:div w:id="779648737">
      <w:bodyDiv w:val="1"/>
      <w:marLeft w:val="0"/>
      <w:marRight w:val="0"/>
      <w:marTop w:val="0"/>
      <w:marBottom w:val="0"/>
      <w:divBdr>
        <w:top w:val="none" w:sz="0" w:space="0" w:color="auto"/>
        <w:left w:val="none" w:sz="0" w:space="0" w:color="auto"/>
        <w:bottom w:val="none" w:sz="0" w:space="0" w:color="auto"/>
        <w:right w:val="none" w:sz="0" w:space="0" w:color="auto"/>
      </w:divBdr>
    </w:div>
    <w:div w:id="1085029892">
      <w:bodyDiv w:val="1"/>
      <w:marLeft w:val="0"/>
      <w:marRight w:val="0"/>
      <w:marTop w:val="0"/>
      <w:marBottom w:val="0"/>
      <w:divBdr>
        <w:top w:val="none" w:sz="0" w:space="0" w:color="auto"/>
        <w:left w:val="none" w:sz="0" w:space="0" w:color="auto"/>
        <w:bottom w:val="none" w:sz="0" w:space="0" w:color="auto"/>
        <w:right w:val="none" w:sz="0" w:space="0" w:color="auto"/>
      </w:divBdr>
    </w:div>
    <w:div w:id="1381250235">
      <w:bodyDiv w:val="1"/>
      <w:marLeft w:val="0"/>
      <w:marRight w:val="0"/>
      <w:marTop w:val="0"/>
      <w:marBottom w:val="0"/>
      <w:divBdr>
        <w:top w:val="none" w:sz="0" w:space="0" w:color="auto"/>
        <w:left w:val="none" w:sz="0" w:space="0" w:color="auto"/>
        <w:bottom w:val="none" w:sz="0" w:space="0" w:color="auto"/>
        <w:right w:val="none" w:sz="0" w:space="0" w:color="auto"/>
      </w:divBdr>
    </w:div>
    <w:div w:id="1469200042">
      <w:bodyDiv w:val="1"/>
      <w:marLeft w:val="0"/>
      <w:marRight w:val="0"/>
      <w:marTop w:val="0"/>
      <w:marBottom w:val="0"/>
      <w:divBdr>
        <w:top w:val="none" w:sz="0" w:space="0" w:color="auto"/>
        <w:left w:val="none" w:sz="0" w:space="0" w:color="auto"/>
        <w:bottom w:val="none" w:sz="0" w:space="0" w:color="auto"/>
        <w:right w:val="none" w:sz="0" w:space="0" w:color="auto"/>
      </w:divBdr>
      <w:divsChild>
        <w:div w:id="1436751481">
          <w:marLeft w:val="0"/>
          <w:marRight w:val="0"/>
          <w:marTop w:val="0"/>
          <w:marBottom w:val="0"/>
          <w:divBdr>
            <w:top w:val="none" w:sz="0" w:space="0" w:color="auto"/>
            <w:left w:val="none" w:sz="0" w:space="0" w:color="auto"/>
            <w:bottom w:val="none" w:sz="0" w:space="0" w:color="auto"/>
            <w:right w:val="none" w:sz="0" w:space="0" w:color="auto"/>
          </w:divBdr>
        </w:div>
        <w:div w:id="320815257">
          <w:marLeft w:val="0"/>
          <w:marRight w:val="0"/>
          <w:marTop w:val="0"/>
          <w:marBottom w:val="0"/>
          <w:divBdr>
            <w:top w:val="none" w:sz="0" w:space="0" w:color="auto"/>
            <w:left w:val="none" w:sz="0" w:space="0" w:color="auto"/>
            <w:bottom w:val="none" w:sz="0" w:space="0" w:color="auto"/>
            <w:right w:val="none" w:sz="0" w:space="0" w:color="auto"/>
          </w:divBdr>
          <w:divsChild>
            <w:div w:id="51839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DAA_Incidents@hq.dhs.gov" TargetMode="External"/><Relationship Id="rId18" Type="http://schemas.openxmlformats.org/officeDocument/2006/relationships/hyperlink" Target="https://www.ipp.gov"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dibnet.dod.mil/" TargetMode="External"/><Relationship Id="rId17" Type="http://schemas.openxmlformats.org/officeDocument/2006/relationships/hyperlink" Target="http://www.acquisition.gov/hsar"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uscode.house.gov/browse.xhtml;jsessionid=114A3287C7B3359E597506A31FC855B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bnet.dod.mi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uscode.house.gov/browse.xhtml;jsessionid=114A3287C7B3359E597506A31FC855B3" TargetMode="External"/><Relationship Id="rId23" Type="http://schemas.openxmlformats.org/officeDocument/2006/relationships/hyperlink" Target="mailto:todd.frye@cbp.dhs.gov" TargetMode="External"/><Relationship Id="rId10" Type="http://schemas.openxmlformats.org/officeDocument/2006/relationships/hyperlink" Target="mailto:NDAA_Incidents@hq.dhs.gov" TargetMode="External"/><Relationship Id="rId19" Type="http://schemas.openxmlformats.org/officeDocument/2006/relationships/hyperlink" Target="mailto:cbpsecurity@cbp.dhs.gov" TargetMode="External"/><Relationship Id="rId4" Type="http://schemas.openxmlformats.org/officeDocument/2006/relationships/styles" Target="styles.xml"/><Relationship Id="rId9" Type="http://schemas.openxmlformats.org/officeDocument/2006/relationships/hyperlink" Target="http://uscode.house.gov/browse.xhtml;jsessionid=114A3287C7B3359E597506A31FC855B3" TargetMode="External"/><Relationship Id="rId14" Type="http://schemas.openxmlformats.org/officeDocument/2006/relationships/hyperlink" Target="https://dibnet.dod.mil/" TargetMode="External"/><Relationship Id="rId22" Type="http://schemas.openxmlformats.org/officeDocument/2006/relationships/hyperlink" Target="mailto:aaron.s.lacy@cbp.dhs.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442D80E-FD88-482B-97BC-D58A84AA6D95}"/>
      </w:docPartPr>
      <w:docPartBody>
        <w:p w:rsidR="00322DF0" w:rsidRDefault="00022F50">
          <w:r w:rsidRPr="007453A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F50"/>
    <w:rsid w:val="00022F50"/>
    <w:rsid w:val="000567E5"/>
    <w:rsid w:val="00320159"/>
    <w:rsid w:val="00322DF0"/>
    <w:rsid w:val="0083268A"/>
    <w:rsid w:val="00890B1B"/>
    <w:rsid w:val="009B67B9"/>
    <w:rsid w:val="00C122D4"/>
    <w:rsid w:val="00CE76B9"/>
    <w:rsid w:val="00D32A88"/>
    <w:rsid w:val="00E64778"/>
    <w:rsid w:val="00ED050B"/>
    <w:rsid w:val="00F45AC6"/>
    <w:rsid w:val="00F4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22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AP_DATA xmlns="http://schemas.sap.com/docb">
  <docbAttribute name="DOC_ROOT" type="R" uuid="513DA995AE1D1B11E10000000A05D717" description="Document Data">
    <docbAttribute name="ZSCHEDULES" type="S" uuid="513DA996AE1D1B11E10000000A05D717" description="Schedules Data">
      <docbAttribute name="ZLINE_SCH" type="E" uuid="513DA997AE1D1B11E10000000A05D717" description="Include Line Item Schedule"/>
      <docbAttribute name="ZACCT_SCH" type="E" uuid="513DA998AE1D1B11E10000000A05D717" description="Include Accounting Data Schedule"/>
      <docbAttribute name="ZDEL_SCH" type="E" uuid="513DA999AE1D1B11E10000000A05D717" description="Include Delivery Schedule"/>
    </docbAttribute>
    <docbAttribute name="ZLINE_SCHED" type="S" uuid="513DA99AAE1D1B11E10000000A05D717" description="Line Schedules">
      <docbAttribute name="ZLI_TABLE_VAR" type="T" uuid="513DA99BAE1D1B11E10000000A05D717" description="SCHEDULE OF SUPPLIES/SERVICES">
        <docbAttribute name="Header" type="H" uuid="513DA99CAE1D1B11E10000000A05D717" description="Header"/>
        <docbAttribute name="ZSIT_NO" type="E" uuid="513DA99DAE1D1B11E10000000A05D717" description="ITEM #"/>
        <docbAttribute name="ZSIT_DESC" type="E" uuid="513DA99EAE1D1B11E10000000A05D717" description="DESCRIPTION"/>
        <docbAttribute name="ZSQTY" type="E" uuid="513DA99FAE1D1B11E10000000A05D717" description="QTY"/>
        <docbAttribute name="ZSUOM" type="E" uuid="513DA9A0AE1D1B11E10000000A05D717" description="UNIT"/>
        <docbAttribute name="ZSPRICE" type="E" uuid="513DA9A1AE1D1B11E10000000A05D717" description="UNIT PRICE"/>
        <docbAttribute name="ZSVALUE" type="E" uuid="513DA9A2AE1D1B11E10000000A05D717" description="EXT. PRICE"/>
      </docbAttribute>
      <docbAttribute name="ZSTOT_VAL" type="E" uuid="513DA9A3AE1D1B11E10000000A05D717" description="Total Funded Contract Value"/>
      <docbAttribute name="ZACCT_TABLE_VAR2" type="T" uuid="513DA9A4AE1D1B11E10000000A05D717" description="ACCOUNTING and APPROPRIATION DATA">
        <docbAttribute name="Header" type="H" uuid="513DA9A5AE1D1B11E10000000A05D717" description="Header"/>
        <docbAttribute name="ZITEM_NOV2" type="E" uuid="513DA9A6AE1D1B11E10000000A05D717" description="ITEM #"/>
        <docbAttribute name="ZBUDGETSTRIP" type="E" uuid="513DA9A7AE1D1B11E10000000A05D717" description="ACCOUNTING and APPROPRIATION DATA"/>
        <docbAttribute name="ZVALUEV2" type="E" uuid="513DA9A8AE1D1B11E10000000A05D717" description="AMOUNT"/>
      </docbAttribute>
      <docbAttribute name="LI_TABLE_VAR" type="T" uuid="513DA9A9AE1D1B11E10000000A05D717" description="Line item table">
        <docbAttribute name="Header" type="H" uuid="513DA9AAAE1D1B11E10000000A05D717" description="Header"/>
        <docbAttribute name="ITEM_NO" type="E" uuid="513DA9ABAE1D1B11E10000000A05D717" description="Line item number"/>
        <docbAttribute name="ITEM_DESC" type="E" uuid="513DA9ACAE1D1B11E10000000A05D717" description="Line Item Description"/>
        <docbAttribute name="ITEM_QTY" type="E" uuid="513DA9ADAE1D1B11E10000000A05D717" description="Line item quantity"/>
        <docbAttribute name="ITEM_UNIT" type="E" uuid="513DA9AEAE1D1B11E10000000A05D717" description="Line Item Unit Measure"/>
        <docbAttribute name="ITEM_PRICE" type="E" uuid="513DA9AFAE1D1B11E10000000A05D717" description="Line Item Unit Price"/>
        <docbAttribute name="ITEM_AMOUNT" type="E" uuid="513DA9B0AE1D1B11E10000000A05D717" description="Line Item Ext-Price"/>
      </docbAttribute>
      <docbAttribute name="ZACCT_TABLE_VAR" type="T" uuid="513DA9B1AE1D1B11E10000000A05D717" description="Accounting and Appropriation Data Table">
        <docbAttribute name="Header" type="H" uuid="513DA9B2AE1D1B11E10000000A05D717" description="Header"/>
        <docbAttribute name="ZITEM_NO" type="E" uuid="513DA9B3AE1D1B11E10000000A05D717" description="Line item number"/>
        <docbAttribute name="ZGL_ACCT" type="E" uuid="513DA9B4AE1D1B11E10000000A05D717" description="G/L No."/>
        <docbAttribute name="ZBUS_AREA" type="E" uuid="513DA9B5AE1D1B11E10000000A05D717" description="Business Area"/>
        <docbAttribute name="ZCO_AREA" type="E" uuid="513DA9B6AE1D1B11E10000000A05D717" description="Controlling Area"/>
        <docbAttribute name="ZCOST_CTR" type="E" uuid="513DA9B7AE1D1B11E10000000A05D717" description="Cost Center"/>
        <docbAttribute name="ZORDER_NO" type="E" uuid="513DA9B8AE1D1B11E10000000A05D717" description="Order Number"/>
        <docbAttribute name="ZFUND" type="E" uuid="513DA9B9AE1D1B11E10000000A05D717" description="Fund"/>
        <docbAttribute name="ZFUNC_AREA" type="E" uuid="513DA9BAAE1D1B11E10000000A05D717" description="Functional Area"/>
        <docbAttribute name="ZFUNDS_CTR" type="E" uuid="513DA9BBAE1D1B11E10000000A05D717" description="Funds Center"/>
        <docbAttribute name="ZCMMT_ITEM" type="E" uuid="513DA9BCAE1D1B11E10000000A05D717" description="Commitment Item"/>
        <docbAttribute name="ZVALUE" type="E" uuid="513DA9BDAE1D1B11E10000000A05D717" description="Extended Value"/>
      </docbAttribute>
      <docbAttribute name="ZDEST_ADD_TABLEV2" type="T" uuid="513DA9BEAE1D1B11E10000000A05D717" description="DELIVERY SCHEDULE">
        <docbAttribute name="Header" type="H" uuid="513DA9BFAE1D1B11E10000000A05D717" description="Header"/>
        <docbAttribute name="ZD_DELIVER" type="E" uuid="513DA9C0AE1D1B11E10000000A05D717" description="DELIVER TO:"/>
        <docbAttribute name="ZDIT_NOV2" type="E" uuid="513DA9C1AE1D1B11E10000000A05D717" description="ITEM #"/>
        <docbAttribute name="ZD_QTYV2" type="E" uuid="513DA9C2AE1D1B11E10000000A05D717" description="QTY"/>
        <docbAttribute name="ZD_DTEV2" type="E" uuid="513DA9C3AE1D1B11E10000000A05D717" description="DELIVERY DATE"/>
      </docbAttribute>
      <docbAttribute name="ZDEST_ADD_TABLE" type="T" uuid="513DA9C4AE1D1B11E10000000A05D717" description="Delivery Address Table">
        <docbAttribute name="Header" type="H" uuid="513DA9C5AE1D1B11E10000000A05D717" description="Header"/>
        <docbAttribute name="ZD_NM1" type="E" uuid="513DA9C6AE1D1B11E10000000A05D717" description="Delivery Organization"/>
        <docbAttribute name="ZD_NM2" type="E" uuid="513DA9C7AE1D1B11E10000000A05D717" description="Delivery division name"/>
        <docbAttribute name="ZD_ST2" type="E" uuid="513DA9C8AE1D1B11E10000000A05D717" description="Delivery Street Address"/>
        <docbAttribute name="ZD_CITY" type="E" uuid="513DA9C9AE1D1B11E10000000A05D717" description="Delivery City"/>
        <docbAttribute name="ZD_ST" type="E" uuid="513DA9CAAE1D1B11E10000000A05D717" description="Delivery State"/>
        <docbAttribute name="ZD_ZIP" type="E" uuid="513DA9CBAE1D1B11E10000000A05D717" description="Delivery zip + 4"/>
      </docbAttribute>
      <docbAttribute name="ZDEST_VAR_TABLE" type="T" uuid="513DA9CCAE1D1B11E10000000A05D717" description="Delivery Line Items Table">
        <docbAttribute name="Header" type="H" uuid="513DA9CDAE1D1B11E10000000A05D717" description="Header"/>
        <docbAttribute name="ZDIT_NO" type="E" uuid="513DA9CEAE1D1B11E10000000A05D717" description="Line item number"/>
        <docbAttribute name="ZD_QTY" type="E" uuid="513DA9CFAE1D1B11E10000000A05D717" description="Line item quantity"/>
        <docbAttribute name="ZD_DTE" type="E" uuid="513DA9D0AE1D1B11E10000000A05D717" description="Delivery Date"/>
      </docbAttribute>
      <docbAttribute name="ZLI_OPT_TABLE" type="T" uuid="513DA9D1AE1D1B11E10000000A05D717" description="SCHEDULE OF SUPPLIES/SERVICES FOR OPTIONS YEARS">
        <docbAttribute name="Header" type="H" uuid="513DA9D2AE1D1B11E10000000A05D717" description="Header"/>
        <docbAttribute name="ZOIT_NO" type="E" uuid="513DA9D3AE1D1B11E10000000A05D717" description="ITEM #"/>
        <docbAttribute name="ZOIT_DESC" type="E" uuid="513DA9D4AE1D1B11E10000000A05D717" description="DESCRIPTION"/>
        <docbAttribute name="ZOQTY" type="E" uuid="513DA9D5AE1D1B11E10000000A05D717" description="QTY"/>
        <docbAttribute name="ZOUOM" type="E" uuid="513DA9D6AE1D1B11E10000000A05D717" description="UNIT"/>
        <docbAttribute name="ZOPRICE" type="E" uuid="513DA9D7AE1D1B11E10000000A05D717" description="UNIT PRICE"/>
        <docbAttribute name="ZOVALUE" type="E" uuid="513DA9D8AE1D1B11E10000000A05D717" description="EXT. PRICE"/>
      </docbAttribute>
      <docbAttribute name="ZODEST_ADD_TABLE" type="T" uuid="513DA9D9AE1D1B11E10000000A05D717" description="DELIVERY SCHEDULE FOR OPTION LINE ITEMS">
        <docbAttribute name="Header" type="H" uuid="513DA9DAAE1D1B11E10000000A05D717" description="Header"/>
        <docbAttribute name="ZOD_DELIVER" type="E" uuid="513DA9DBAE1D1B11E10000000A05D717" description="DELIVER TO:"/>
        <docbAttribute name="ZODIT_NOV2" type="E" uuid="513DA9DCAE1D1B11E10000000A05D717" description="ITEM #"/>
        <docbAttribute name="ZOD_QTYV2" type="E" uuid="513DA9DDAE1D1B11E10000000A05D717" description="QTY"/>
        <docbAttribute name="ZOD_DTEV2" type="E" uuid="513DA9DEAE1D1B11E10000000A05D717" description="DELIVERY DATE"/>
      </docbAttribute>
    </docbAttribute>
    <docbAttribute name="GENERAL_GRP" type="S" uuid="513DA9DFAE1D1B11E10000000A05D717" description="General Questions">
      <docbAttribute name="EST_VAL" type="E" uuid="513DA9E0AE1D1B11E10000000A05D717" description="Estimated Value"/>
      <docbAttribute name="SETASIDES" type="E" uuid="513DA9E1AE1D1B11E10000000A05D717" description="Is the procurement a set-aside program"/>
      <docbAttribute name="HUBZSB_WAIVER" type="E" uuid="513DA9E2AE1D1B11E10000000A05D717" description="Does the 50% requirement to this acquisition apply? (See 19.1308(b) for conditions)"/>
      <docbAttribute name="LETTER_CONTRACT" type="E" uuid="513DA9E3AE1D1B11E10000000A05D717" description="Letter contract"/>
      <docbAttribute name="OPTIONS" type="E" uuid="513DA9E4AE1D1B11E10000000A05D717" description="Options apply"/>
      <docbAttribute name="PS" type="E" uuid="513DA9E5AE1D1B11E10000000A05D717" description="Personal Services"/>
      <docbAttribute name="SECURITY" type="E" uuid="513DA9E6AE1D1B11E10000000A05D717" description="Access to classified information required"/>
      <docbAttribute name="PCI" type="E" uuid="513DA9E7AE1D1B11E10000000A05D717" description="May there be potential for personal conflicts of interest by contractor employees performing acquisition functions?"/>
      <docbAttribute name="EDUCATIONAL_INST" type="E" uuid="513DA9E8AE1D1B11E10000000A05D717" description="Award with an educational institution contemplated"/>
      <docbAttribute name="CCR" type="E" uuid="513DA9E9AE1D1B11E10000000A05D717" description="The Vendor must be registered in the CCR"/>
      <docbAttribute name="CCR_ALTI" type="E" uuid="513DA9EAAE1D1B11E10000000A05D717" description="Registration in the CCR allowed after award"/>
      <docbAttribute name="IN_OUT_US" type="E" uuid="513DA9EBAE1D1B11E10000000A05D717" description="Work performed:"/>
      <docbAttribute name="COMPETITIVE" type="E" uuid="513DA9ECAE1D1B11E10000000A05D717" description="Competitive procedures utilized"/>
      <docbAttribute name="PLACE_PERFORMANCE" type="E" uuid="513DA9EDAE1D1B11E10000000A05D717" description="Government specified performance location"/>
      <docbAttribute name="GOVERNMENT" type="E" uuid="513DA9EEAE1D1B11E10000000A05D717" description="Award with state or local Government"/>
      <docbAttribute name="NONPROFIT_ORG" type="E" uuid="513DA9EFAE1D1B11E10000000A05D717" description="Award with non-profit organization"/>
      <docbAttribute name="PLANNING" type="E" uuid="513DA9F0AE1D1B11E10000000A05D717" description="Issued for informational or planning only"/>
      <docbAttribute name="MULTIYEAR_AWD" type="E" uuid="513DA9F1AE1D1B11E10000000A05D717" description="Multi-year contract contemplated"/>
      <docbAttribute name="PRISONS" type="E" uuid="513DA9F2AE1D1B11E10000000A05D717" description="Supplies/services purchased from Federal Prisons Industry"/>
      <docbAttribute name="WHPC_ACT" type="E" uuid="513DA9F3AE1D1B11E10000000A05D717" description="Walsh Healey Public Contracts Act"/>
      <docbAttribute name="DAVIS_BACON" type="E" uuid="513DA9F4AE1D1B11E10000000A05D717" description="Davis Bacon Act"/>
      <docbAttribute name="SCA_APPLIES" type="E" uuid="513DA9F5AE1D1B11E10000000A05D717" description="Service Contract Act"/>
      <docbAttribute name="FED_INSTALL" type="E" uuid="513DA9F6AE1D1B11E10000000A05D717" description="Work performed in whole or in part on a federal facility"/>
      <docbAttribute name="SAFETY_ACT" type="E" uuid="513DA9F7AE1D1B11E10000000A05D717" description="SAFETY Act applies to this Acquisition"/>
      <docbAttribute name="BLOCK_DC" type="E" uuid="513DA9F8AE1D1B11E10000000A05D717" description="Block Designation/Certification applicable?"/>
      <docbAttribute name="PREQUAL_DC_NOTICE" type="E" uuid="513DA9F9AE1D1B11E10000000A05D717" description="Prequalification Designation Notice Applies"/>
      <docbAttribute name="EPA_DESIGNATED" type="E" uuid="513DA9FAAE1D1B11E10000000A05D717" description="Is this EPA-Designated Items?"/>
      <docbAttribute name="BONDS" type="E" uuid="513DA9FBAE1D1B11E10000000A05D717" description="Bonds required"/>
      <docbAttribute name="GOVERNMENT_TYPE" type="E" uuid="513DA9FCAE1D1B11E10000000A05D717" description="Contract category (Award with)"/>
      <docbAttribute name="BRAND_NAME" type="E" uuid="513DA9FDAE1D1B11E10000000A05D717" description="Brand Names specified"/>
      <docbAttribute name="FOB_TYPE" type="E" uuid="513DA9FEAE1D1B11E10000000A05D717" description="FOB type"/>
      <docbAttribute name="INDIVIDUAL" type="E" uuid="513DA9FFAE1D1B11E10000000A05D717" description="Is it anticipated that the acquisition will result in a contract with individuals?"/>
      <docbAttribute name="SUBCONTRACTING" type="E" uuid="513DAA00AE1D1B11E10000000A05D717" description="Subcontracting possibilities anticipated"/>
      <docbAttribute name="PLANS_INITIAL" type="E" uuid="513DAA01AE1D1B11E10000000A05D717" description="Subcontracting plans with initial proposal submission"/>
      <docbAttribute name="SUB_INCENTIVES" type="E" uuid="513DAA02AE1D1B11E10000000A05D717" description="Monetary incentives included to encourage subcontracting"/>
      <docbAttribute name="SMALL_BUS" type="E" uuid="513DAA03AE1D1B11E10000000A05D717" description="Procurement with small business"/>
      <docbAttribute name="FPDS" type="E" uuid="513DAA04AE1D1B11E10000000A05D717" description="Will the contract action be entered in FPDS?"/>
      <docbAttribute name="MAJOR_SYSTEM" type="E" uuid="513DAA05AE1D1B11E10000000A05D717" description="Major system acquisition"/>
      <docbAttribute name="EVMS" type="E" uuid="513DAA06AE1D1B11E10000000A05D717" description="Contractor required to use EVMS?"/>
      <docbAttribute name="A76_COMPETITION" type="E" uuid="513DAA07AE1D1B11E10000000A05D717" description="Solicitation issued for:"/>
      <docbAttribute name="EPA_TYPE" type="E" uuid="513DAA08AE1D1B11E10000000A05D717" description="Economic price adjustment type"/>
      <docbAttribute name="WITHHOLDING_COSTS" type="E" uuid="513DAA09AE1D1B11E10000000A05D717" description="Temporary withholding of allowable costs"/>
      <docbAttribute name="PREDETERMINED_RATES" type="E" uuid="513DAA0AAE1D1B11E10000000A05D717" description="Predetermined cost rates are used"/>
      <docbAttribute name="FOREIGN_SUPPORT" type="E" uuid="513DAA0BAE1D1B11E10000000A05D717" description="Contractor performance in a theater of operation or as a diplomatic or consular mission?"/>
      <docbAttribute name="ORDER_PROV" type="E" uuid="513DAA0CAE1D1B11E10000000A05D717" description="Provisioning document or provisioning option applies"/>
      <docbAttribute name="NON_PERS_SRVCS" type="E" uuid="513DAA0DAE1D1B11E10000000A05D717" description="Non-personal services"/>
      <docbAttribute name="GOV_RESALE" type="E" uuid="513DAA0EAE1D1B11E10000000A05D717" description="Subsistence for both Government use and resale"/>
      <docbAttribute name="VESSEL_REPAIR" type="E" uuid="513DAA0FAE1D1B11E10000000A05D717" description="Alteration or repairs of ships"/>
      <docbAttribute name="ADVISORY" type="E" uuid="513DAA10AE1D1B11E10000000A05D717" description="Advisory and assistance services"/>
      <docbAttribute name="DEST_UNKNOWN" type="E" uuid="513DAA11AE1D1B11E10000000A05D717" description="Places of delivery unknown at time of award"/>
    </docbAttribute>
    <docbAttribute name="CONTRACT_TYPE" type="S" uuid="513DAA12AE1D1B11E10000000A05D717" description="Pricing Arrangements">
      <docbAttribute name="CR" type="E" uuid="513DAA13AE1D1B11E10000000A05D717" description="Cost Reimbursement Contract Contemplated"/>
      <docbAttribute name="CPAF" type="E" uuid="513DAA14AE1D1B11E10000000A05D717" description="Cost plus award fee"/>
      <docbAttribute name="CPFF" type="E" uuid="513DAA15AE1D1B11E10000000A05D717" description="Cost plus fixed fee"/>
      <docbAttribute name="CPIF" type="E" uuid="513DAA16AE1D1B11E10000000A05D717" description="Cost plus incentive fee"/>
      <docbAttribute name="CST" type="E" uuid="513DAA17AE1D1B11E10000000A05D717" description="Cost (no fee)"/>
      <docbAttribute name="CS" type="E" uuid="513DAA18AE1D1B11E10000000A05D717" description="Cost sharing (no fee)"/>
      <docbAttribute name="FP" type="E" uuid="513DAA19AE1D1B11E10000000A05D717" description="Fixed Price Contract Contemplated"/>
      <docbAttribute name="FFP" type="E" uuid="513DAA1AAE1D1B11E10000000A05D717" description="Firm fixed price"/>
      <docbAttribute name="FPE" type="E" uuid="513DAA1BAE1D1B11E10000000A05D717" description="Fixed price EPA"/>
      <docbAttribute name="FPI" type="E" uuid="513DAA1CAE1D1B11E10000000A05D717" description="Fixed price incentive"/>
      <docbAttribute name="FPIF" type="E" uuid="513DAA1DAE1D1B11E10000000A05D717" description="Fixed price incentive-firm targets"/>
      <docbAttribute name="FPIS" type="E" uuid="513DAA1EAE1D1B11E10000000A05D717" description="Fixed Incentive-Successive Targets"/>
      <docbAttribute name="FPP" type="E" uuid="513DAA1FAE1D1B11E10000000A05D717" description="Fixed price redetermination-prospective"/>
      <docbAttribute name="FPR" type="E" uuid="513DAA20AE1D1B11E10000000A05D717" description="Fixed price redetermination-retroactive"/>
      <docbAttribute name="TM" type="E" uuid="513DAA21AE1D1B11E10000000A05D717" description="Time and Material"/>
      <docbAttribute name="LH" type="E" uuid="513DAA22AE1D1B11E10000000A05D717" description="Labor Hour"/>
      <docbAttribute name="INDEFINITE" type="E" uuid="513DAA23AE1D1B11E10000000A05D717" description="Indefinite Delivery Type"/>
    </docbAttribute>
    <docbAttribute name="ACQ_TYPE" type="S" uuid="513DAA24AE1D1B11E10000000A05D717" description="Acquisition Type">
      <docbAttribute name="AE" type="E" uuid="513DAA25AE1D1B11E10000000A05D717" description="Architect Engineering"/>
      <docbAttribute name="CI" type="E" uuid="513DAA26AE1D1B11E10000000A05D717" description="Commercial Items"/>
      <docbAttribute name="COMM_SERV" type="E" uuid="513DAA27AE1D1B11E10000000A05D717" description="Communication Services"/>
      <docbAttribute name="CONST" type="E" uuid="513DAA28AE1D1B11E10000000A05D717" description="Construction"/>
      <docbAttribute name="DDR" type="E" uuid="513DAA29AE1D1B11E10000000A05D717" description="Dismantling and Demolition"/>
      <docbAttribute name="EQ_RENTAL" type="E" uuid="513DAA2AAE1D1B11E10000000A05D717" description="Rental Equipment"/>
      <docbAttribute name="FAC" type="E" uuid="513DAA2BAE1D1B11E10000000A05D717" description="Facilities"/>
      <docbAttribute name="IT" type="E" uuid="513DAA2CAE1D1B11E10000000A05D717" description="Information Technology"/>
      <docbAttribute name="RD" type="E" uuid="513DAA2DAE1D1B11E10000000A05D717" description="Research and Development"/>
      <docbAttribute name="SAP" type="E" uuid="513DAA2EAE1D1B11E10000000A05D717" description="Simplified Acquisitions"/>
      <docbAttribute name="SUPP" type="E" uuid="513DAA2FAE1D1B11E10000000A05D717" description="Supply Items"/>
      <docbAttribute name="SVC" type="E" uuid="513DAA30AE1D1B11E10000000A05D717" description="Services"/>
      <docbAttribute name="TELECOM" type="E" uuid="513DAA31AE1D1B11E10000000A05D717" description="Telecommunications"/>
      <docbAttribute name="TRANS" type="E" uuid="513DAA32AE1D1B11E10000000A05D717" description="Transportation or Transportation related services"/>
      <docbAttribute name="UTIL" type="E" uuid="513DAA33AE1D1B11E10000000A05D717" description="Utility Services"/>
      <docbAttribute name="LMV" type="E" uuid="513DAA34AE1D1B11E10000000A05D717" description="Leased Motor Vehicle"/>
    </docbAttribute>
    <docbAttribute name="NEW_VARS" type="S" uuid="513DAA35AE1D1B11E10000000A05D717" description="New Variables Group">
      <docbAttribute name="RD_CONSTR" type="E" uuid="513DAA36AE1D1B11E10000000A05D717" description="Construction work or AE srvcs involve experimental, deve, &amp; design novel structures, etc."/>
    </docbAttribute>
    <docbAttribute name="ADMIN_MATTERS" type="S" uuid="513DAA37AE1D1B11E10000000A05D717" description="Administrative Matters">
      <docbAttribute name="APPROVAL" type="E" uuid="513DAA38AE1D1B11E10000000A05D717" description="Contract approval required"/>
      <docbAttribute name="CONTRACTOR_ID" type="E" uuid="513DAA39AE1D1B11E10000000A05D717" description="Contractor Employee ID required"/>
    </docbAttribute>
    <docbAttribute name="ACQ_PLANNING" type="S" uuid="513DAA3AAE1D1B11E10000000A05D717" description="Acquisition Planning">
      <docbAttribute name="IN_HOUSE" type="E" uuid="513DAA3BAE1D1B11E10000000A05D717" description="Conversion of in-house to contract performance of work by the Gov't"/>
      <docbAttribute name="ECONOMIC_QUANTITY" type="E" uuid="513DAA3CAE1D1B11E10000000A05D717" description="Contractor's opinion regarding economically advantageous quantities is desired"/>
      <docbAttribute name="OPTION_PURCHASE" type="E" uuid="513DAA3DAE1D1B11E10000000A05D717" description="Lease with option to purchase"/>
    </docbAttribute>
    <docbAttribute name="SUPPLY_SOURCES" type="S" uuid="513DAA3EAE1D1B11E10000000A05D717" description="Supply Sources">
      <docbAttribute name="HELIUM" type="E" uuid="513DAA3FAE1D1B11E10000000A05D717" description="Large helium requirement anticipated"/>
      <docbAttribute name="BLIND_DISABLED" type="E" uuid="513DAA40AE1D1B11E10000000A05D717" description="Acquisition for purchases from the blind and severely disabled"/>
    </docbAttribute>
    <docbAttribute name="CON_QUALIFICATIONS" type="S" uuid="513DAA41AE1D1B11E10000000A05D717" description="Contractor Qualifications">
      <docbAttribute name="QUALIFICATIONS" type="E" uuid="513DAA42AE1D1B11E10000000A05D717" description="Acquisition subject to Qualification Requirements"/>
      <docbAttribute name="FIRST_ARTICLE" type="E" uuid="513DAA43AE1D1B11E10000000A05D717" description="First article required or waived"/>
    </docbAttribute>
    <docbAttribute name="AGENCY_NEEDS_GRP" type="S" uuid="513DAA44AE1D1B11E10000000A05D717" description="Describing Agency Needs">
      <docbAttribute name="INDEX_SPECS" type="E" uuid="513DAA45AE1D1B11E10000000A05D717" description="Cite but not furnish specifications"/>
      <docbAttribute name="UNIQUE_STDS" type="E" uuid="513DAA46AE1D1B11E10000000A05D717" description="Voluntary consensus standards apply"/>
      <docbAttribute name="DELIVERY_TYPE" type="E" uuid="513DAA47AE1D1B11E10000000A05D717" description="Standard delivery clauses apply"/>
      <docbAttribute name="TIME_TYPE" type="E" uuid="513DAA48AE1D1B11E10000000A05D717" description="Type of delivery time"/>
      <docbAttribute name="CON_DATE" type="E" uuid="513DAA49AE1D1B11E10000000A05D717" description="Completion date expressed as a specific calendar date"/>
      <docbAttribute name="LIQ_DAMAGES" type="E" uuid="513DAA4AAE1D1B11E10000000A05D717" description="Liquidated damages may apply"/>
      <docbAttribute name="RATED" type="E" uuid="513DAA4BAE1D1B11E10000000A05D717" description="Priority rated orders under DPAS"/>
      <docbAttribute name="VARIATION" type="E" uuid="513DAA4CAE1D1B11E10000000A05D717" description="Variation on quantity is authorized"/>
      <docbAttribute name="EXCESS" type="E" uuid="513DAA4DAE1D1B11E10000000A05D717" description="Delivery of Excess Quantities"/>
      <docbAttribute name="EST_QUANTITY" type="E" uuid="513DAA4EAE1D1B11E10000000A05D717" description="Variation on quantity for supplies or services that involve furnishing of supplies"/>
    </docbAttribute>
    <docbAttribute name="SEALED_BID_GRP" type="S" uuid="513DAA4FAE1D1B11E10000000A05D717" description="Sealed Bidding">
      <docbAttribute name="TELEGRAPHIC" type="E" uuid="513DAA50AE1D1B11E10000000A05D717" description="Telegraphic bids authorized?"/>
      <docbAttribute name="MINIMUM_ACCEPT" type="E" uuid="513DAA51AE1D1B11E10000000A05D717" description="Government requires a minimum acceptance period"/>
      <docbAttribute name="BID_SAMPLES" type="E" uuid="513DAA52AE1D1B11E10000000A05D717" description="Bid samples are required"/>
      <docbAttribute name="DESCRIPTIVE_LIT" type="E" uuid="513DAA53AE1D1B11E10000000A05D717" description="Descriptive literature required to evaluate technical accept"/>
    </docbAttribute>
    <docbAttribute name="CONT_NEG_GRP" type="S" uuid="513DAA54AE1D1B11E10000000A05D717" description="Contract Negotiations">
      <docbAttribute name="DISCUSSIONS" type="E" uuid="513DAA55AE1D1B11E10000000A05D717" description="Award without discussions"/>
      <docbAttribute name="ALTERNATE_PROPLS" type="E" uuid="513DAA56AE1D1B11E10000000A05D717" description="Alternate proposals authorized"/>
      <docbAttribute name="MAKE_BUY" type="E" uuid="513DAA57AE1D1B11E10000000A05D717" description="Make or buy program applies"/>
      <docbAttribute name="COST_PRICING" type="E" uuid="513DAA58AE1D1B11E10000000A05D717" description="Cost or pricing data required"/>
      <docbAttribute name="PETROLEUM_PROD" type="E" uuid="513DAA59AE1D1B11E10000000A05D717" description="Petroleum products contract"/>
      <docbAttribute name="CAS_EXEMPT" type="E" uuid="513DAA5AAE1D1B11E10000000A05D717" description="Exempt form Cost Accounting Standards (CAS)"/>
      <docbAttribute name="CAPITAL_COSTS" type="E" uuid="513DAA5BAE1D1B11E10000000A05D717" description="Facilities capital cost of money proposed"/>
      <docbAttribute name="COST_PRICE_TYPE" type="E" uuid="513DAA5CAE1D1B11E10000000A05D717" description="Type of request cost and pricing data"/>
    </docbAttribute>
    <docbAttribute name="OPTIONS_GRP" type="S" uuid="513DAA5DAE1D1B11E10000000A05D717" description="Options">
      <docbAttribute name="OPTIONS_EVAL" type="E" uuid="513DAA5EAE1D1B11E10000000A05D717" description="Method for evaluation of options"/>
      <docbAttribute name="OPTION_TYPE" type="E" uuid="513DAA5FAE1D1B11E10000000A05D717" description="Manner in which the option is described"/>
      <docbAttribute name="OPT_EXT_SRVCS" type="E" uuid="513DAA60AE1D1B11E10000000A05D717" description="Option to extend services"/>
      <docbAttribute name="OPT_EXT_TERM" type="E" uuid="513DAA61AE1D1B11E10000000A05D717" description="Option to extend term of the contract"/>
    </docbAttribute>
    <docbAttribute name="SML_BUS_GRP" type="S" uuid="513DAA62AE1D1B11E10000000A05D717" description="Small Business Programs">
      <docbAttribute name="SBA_DETERMINED" type="E" uuid="513DAA63AE1D1B11E10000000A05D717" description="SBA waived non-manufacturer rule"/>
      <docbAttribute name="TYPE_8A_AWD" type="E" uuid="513DAA64AE1D1B11E10000000A05D717" description="8(a) Contract Type (between SBA &amp; Agency)"/>
      <docbAttribute name="LIMITATIONS_8A" type="E" uuid="513DAA65AE1D1B11E10000000A05D717" description="Buy limited to concerns of one or more SBA districts/regions"/>
      <docbAttribute name="PRICE_EVAL_ADJUST" type="E" uuid="513DAA66AE1D1B11E10000000A05D717" description="Price Eval Adjustment for SDB concerns on regional basis"/>
      <docbAttribute name="SDB_PARTICIPATION" type="E" uuid="513DAA67AE1D1B11E10000000A05D717" description="Extent of participation of SDB concerns considered"/>
      <docbAttribute name="CO_DETERMINE" type="E" uuid="513DAA68AE1D1B11E10000000A05D717" description="No SDB manufacturers can meet the requirements"/>
      <docbAttribute name="SDB_INCENTITIVE" type="E" uuid="513DAA69AE1D1B11E10000000A05D717" description="Provision of Subcontracting with SDB incentives may apply"/>
    </docbAttribute>
    <docbAttribute name="ACQ_LAB_LAWS" type="S" uuid="513DAA6AAE1D1B11E10000000A05D717" description="Acquisition Labor Laws">
      <docbAttribute name="DISPUTES" type="E" uuid="513DAA6BAE1D1B11E10000000A05D717" description="Continued performance pending settlement of dispute"/>
      <docbAttribute name="VESSEL_OPS" type="E" uuid="513DAA6CAE1D1B11E10000000A05D717" description="CR contract for vessel operation"/>
      <docbAttribute name="CLS222_2EXCEPTION" type="E" uuid="513DAA6DAE1D1B11E10000000A05D717" description="CPIF contract, target fee +3% &amp; contractor share +/- 10%"/>
      <docbAttribute name="LABORERS" type="E" uuid="513DAA6EAE1D1B11E10000000A05D717" description="Employment of mechanics or laborers"/>
      <docbAttribute name="STATE" type="E" uuid="513DAA6FAE1D1B11E10000000A05D717" description="Contract with a state or political subdivision"/>
      <docbAttribute name="EEO_APPLIES" type="E" uuid="513DAA70AE1D1B11E10000000A05D717" description="Procurement exempt from requirement of EO 11246"/>
      <docbAttribute name="PRICE_ADJUST_CLS" type="E" uuid="513DAA71AE1D1B11E10000000A05D717" description="Price adjustment clause required"/>
      <docbAttribute name="SDVETS_WAIVER" type="E" uuid="513DAA72AE1D1B11E10000000A05D717" description="Waiver of terms for 222-35 apply"/>
      <docbAttribute name="HANDICAP_WAIVER" type="E" uuid="513DAA73AE1D1B11E10000000A05D717" description="Waiver of terms for 222-36 apply"/>
      <docbAttribute name="PROFESSIONAL" type="E" uuid="513DAA74AE1D1B11E10000000A05D717" description="Performance may require professional employees"/>
      <docbAttribute name="SCA_LOCALITY" type="E" uuid="513DAA75AE1D1B11E10000000A05D717" description="Succeed similar contract performed in same locality"/>
      <docbAttribute name="SCA_EXEMPT" type="E" uuid="513DAA76AE1D1B11E10000000A05D717" description="Contract may be exempt from SCA coverage"/>
      <docbAttribute name="POP_UNK" type="E" uuid="513DAA77AE1D1B11E10000000A05D717" description="Place of Performance Unknown"/>
      <docbAttribute name="SCA_PLACE" type="E" uuid="513DAA78AE1D1B11E10000000A05D717" description="Allowance for additional wage determination to be obtained"/>
    </docbAttribute>
    <docbAttribute name="ENVIRONMENTAL_REQS" type="S" uuid="513DAA79AE1D1B11E10000000A05D717" description="Environmental Requirements">
      <docbAttribute name="HAZ_MATS" type="E" uuid="513DAA7AAE1D1B11E10000000A05D717" description="Delivery or disposal of, or exposure to hazardous materials"/>
      <docbAttribute name="RECOVERED_MATS" type="E" uuid="513DAA7BAE1D1B11E10000000A05D717" description="Recovered material usage"/>
      <docbAttribute name="EMS_FCA" type="E" uuid="513DAA7CAE1D1B11E10000000A05D717" description="Requirements for EMSs and FCAs"/>
      <docbAttribute name="RADIOACTIVE_MATS" type="E" uuid="513DAA7DAE1D1B11E10000000A05D717" description="Radioactive materials"/>
      <docbAttribute name="CERTIFICATIONS" type="E" uuid="513DAA7EAE1D1B11E10000000A05D717" description="Estimates can be verified by technical personnel"/>
      <docbAttribute name="GOL_FAC" type="E" uuid="513DAA7FAE1D1B11E10000000A05D717" description="Contractor operation of Govt-owned, leased or operated facilities"/>
      <docbAttribute name="OZONE_SUBS" type="E" uuid="513DAA80AE1D1B11E10000000A05D717" description="Ozone depleting substances"/>
      <docbAttribute name="BIOBASED_PRODS" type="E" uuid="513DAA81AE1D1B11E10000000A05D717" description="Acquisition involves the use of USDA-designated Items"/>
      <docbAttribute name="ENERGY_PRGMS" type="E" uuid="513DAA82AE1D1B11E10000000A05D717" description="Acquisition involves energy-consuming products"/>
      <docbAttribute name="EPEAT_STDS" type="E" uuid="513DAA83AE1D1B11E10000000A05D717" description="Acquisition involves services or products for personal computers"/>
    </docbAttribute>
    <docbAttribute name="FREE_INFO" type="S" uuid="513DAA84AE1D1B11E10000000A05D717" description="Freedom of Information">
      <docbAttribute name="PRIVACY_ACT" type="E" uuid="513DAA85AE1D1B11E10000000A05D717" description="System of Records on Individuals required for performance"/>
    </docbAttribute>
    <docbAttribute name="FOREIGN_ACQ_GRP" type="S" uuid="513DAA86AE1D1B11E10000000A05D717" description="Foreign Acquisitions">
      <docbAttribute name="TRADE_AGREEMENT" type="E" uuid="513DAA87AE1D1B11E10000000A05D717" description="Trade Agreement Act"/>
      <docbAttribute name="FTAS" type="E" uuid="513DAA88AE1D1B11E10000000A05D717" description="Free Trade Agreements (See FAR 25.4)"/>
      <docbAttribute name="TA_RESTRICTIONS" type="E" uuid="513DAA89AE1D1B11E10000000A05D717" description="Buy American Act restrictions not applicable to US made end products"/>
      <docbAttribute name="CIVIL_AIRCRAFT" type="E" uuid="513DAA8AAE1D1B11E10000000A05D717" description="Civil aircraft and related artifacts"/>
      <docbAttribute name="IMPORTS" type="E" uuid="513DAA8BAE1D1B11E10000000A05D717" description="Duty-free entry of imported goods obtained in accordance with FAR 25-903(a)"/>
      <docbAttribute name="BAA_TIME" type="E" uuid="513DAA8CAE1D1B11E10000000A05D717" description="Applicability of the Buy American Act  undetermined"/>
      <docbAttribute name="TRANSLATION" type="E" uuid="513DAA8DAE1D1B11E10000000A05D717" description="Translation of contract into another language possible"/>
    </docbAttribute>
    <docbAttribute name="SOCIOECONOMIC_PRGMS" type="S" uuid="513DAA8EAE1D1B11E10000000A05D717" description="Socioeconomic Programs">
      <docbAttribute name="INDIAN_SUB" type="E" uuid="513DAA8FAE1D1B11E10000000A05D717" description="Indian organization subcontracting possibilities exist"/>
      <docbAttribute name="HBCU_TYPE" type="E" uuid="513DAA90AE1D1B11E10000000A05D717" description="Items are normally acquired from higher educational institutions"/>
      <docbAttribute name="DISASTER_SETASIDE" type="E" uuid="513DAA91AE1D1B11E10000000A05D717" description="Local area set-aside applicable for this acquisition"/>
    </docbAttribute>
    <docbAttribute name="DATA_RIGHTS_GRP" type="S" uuid="513DAA92AE1D1B11E10000000A05D717" description="Patents, Data and Copyrights">
      <docbAttribute name="COMMON_UNREG" type="E" uuid="513DAA93AE1D1B11E10000000A05D717" description="Unregulated comm. services by common carrier"/>
      <docbAttribute name="PAT_INDEMNITY" type="E" uuid="513DAA94AE1D1B11E10000000A05D717" description="Patent Indemnity Applies"/>
      <docbAttribute name="SALE_TYPE" type="E" uuid="513DAA95AE1D1B11E10000000A05D717" description="Supplies/Srvcs sold to the public in commercial open market"/>
      <docbAttribute name="STRUCTURE_SPEC" type="E" uuid="513DAA96AE1D1B11E10000000A05D717" description="Materials or services that are nonstandard or special"/>
      <docbAttribute name="PATENT_WAIVE" type="E" uuid="513DAA97AE1D1B11E10000000A05D717" description="One or more specific patents exempt from patent waiver clause"/>
      <docbAttribute name="ROYALTIES" type="E" uuid="513DAA98AE1D1B11E10000000A05D717" description="Refund of royalties applies"/>
      <docbAttribute name="GOV_ROYALTY" type="E" uuid="513DAA99AE1D1B11E10000000A05D717" description="Government payment of royalties"/>
      <docbAttribute name="DATA_RIGHTS" type="E" uuid="513DAA9AAE1D1B11E10000000A05D717" description="Requires inclusion of Rights in Data Clause (52.227-14)"/>
      <docbAttribute name="PATENT_RIGHTS" type="E" uuid="513DAA9BAE1D1B11E10000000A05D717" description="Patent Rights Apply"/>
      <docbAttribute name="DATA_KNOWN" type="E" uuid="513DAA9CAE1D1B11E10000000A05D717" description="Requirements for data are not known at the time of award"/>
      <docbAttribute name="SPECIAL_WORKS" type="E" uuid="513DAA9DAE1D1B11E10000000A05D717" description="Data for the Government's internal use/limited distribution"/>
      <docbAttribute name="AUDIO_VISUAL" type="E" uuid="513DAA9EAE1D1B11E10000000A05D717" description="Acquisition of existing Audiovisual works"/>
      <docbAttribute name="EXIST_SOFTWARE" type="E" uuid="513DAA9FAE1D1B11E10000000A05D717" description="Acquisition of existing computer software"/>
      <docbAttribute name="SBIR_PROGRAM" type="E" uuid="513DAAA0AE1D1B11E10000000A05D717" description="Contract under Small Business Innovation Research Program"/>
      <docbAttribute name="PROPOSAL_RIGHTS" type="E" uuid="513DAAA1AE1D1B11E10000000A05D717" description="Unlimited rights in technical data to be acquired"/>
      <docbAttribute name="PUBLIC_WORKS" type="E" uuid="513DAAA2AE1D1B11E10000000A05D717" description="Public-work contract"/>
      <docbAttribute name="CONSENT" type="E" uuid="513DAAA3AE1D1B11E10000000A05D717" description="Authorization and Consent applies"/>
      <docbAttribute name="PR_CONDITIONS" type="E" uuid="513DAAA4AE1D1B11E10000000A05D717" description="Acquisition of Patent Right Conditions"/>
      <docbAttribute name="SECURITY_PATENT" type="E" uuid="513DAAA5AE1D1B11E10000000A05D717" description="Work could result in classified patent application"/>
    </docbAttribute>
    <docbAttribute name="BONDS_INSURANCE_GRP" type="S" uuid="513DAAA6AE1D1B11E10000000A05D717" description="Bonds and Insurance">
      <docbAttribute name="DEFENSE_ACT" type="E" uuid="513DAAA7AE1D1B11E10000000A05D717" description="Defense Base Act applies"/>
      <docbAttribute name="PAYMENT_PROTECTIONS" type="E" uuid="513DAAA8AE1D1B11E10000000A05D717" description="Alternative payment protections"/>
      <docbAttribute name="BID_GUARANTEE" type="E" uuid="513DAAA9AE1D1B11E10000000A05D717" description="Bid Guarantee required"/>
    </docbAttribute>
    <docbAttribute name="TAXES_GRP" type="S" uuid="513DAAAAAE1D1B11E10000000A05D717" description="Taxes">
      <docbAttribute name="NC_CONST" type="E" uuid="513DAAABAE1D1B11E10000000A05D717" description="Construction performed in North Carolina"/>
      <docbAttribute name="NEW_MEXICO" type="E" uuid="513DAAACAE1D1B11E10000000A05D717" description="Services performed in New Mexico"/>
    </docbAttribute>
    <docbAttribute name="COST_ACCOUNTING" type="S" uuid="513DAAADAE1D1B11E10000000A05D717" description="Cost Accounting">
      <docbAttribute name="CAS" type="E" uuid="513DAAAEAE1D1B11E10000000A05D717" description="Subject to CAS coverage"/>
      <docbAttribute name="PROV_EDUCATIONAL" type="E" uuid="513DAAAFAE1D1B11E10000000A05D717" description="Educational inst. award prior 07/01/97 contemplated"/>
    </docbAttribute>
    <docbAttribute name="CONTRACT_FINANCING" type="S" uuid="513DAAB0AE1D1B11E10000000A05D717" description="Contract Financing">
      <docbAttribute name="COMMON" type="E" uuid="513DAAB1AE1D1B11E10000000A05D717" description="Unregulated services and not priced by a tariff schedule?"/>
      <docbAttribute name="COMMON_REG" type="E" uuid="513DAAB2AE1D1B11E10000000A05D717" description="Regulated comm. services by common carriers contemplated"/>
      <docbAttribute name="REGULAR_MATS" type="E" uuid="513DAAB3AE1D1B11E10000000A05D717" description="Specific Reimbursement for regular material is intended"/>
      <docbAttribute name="WITHHOLDING" type="E" uuid="513DAAB4AE1D1B11E10000000A05D717" description="Temporary withholding of funds authorized"/>
      <docbAttribute name="ADVANCED_PAY" type="E" uuid="513DAAB5AE1D1B11E10000000A05D717" description="Advanced payment authorized"/>
      <docbAttribute name="COUNTERSIGNATURE" type="E" uuid="513DAAB6AE1D1B11E10000000A05D717" description="Countersignature requirement waived"/>
      <docbAttribute name="ADVANCE_INTEREST" type="E" uuid="513DAAB7AE1D1B11E10000000A05D717" description="Advance Payments provided at no interest"/>
      <docbAttribute name="SPECIAL_ACCT_WAIVED" type="E" uuid="513DAAB8AE1D1B11E10000000A05D717" description="Special account requirement waived"/>
      <docbAttribute name="RAPID_LIQ" type="E" uuid="513DAAB9AE1D1B11E10000000A05D717" description="Rapid liquidation applies"/>
      <docbAttribute name="PROGRESS_PMNTS" type="E" uuid="513DAABAAE1D1B11E10000000A05D717" description="Progress payments authorized"/>
      <docbAttribute name="PROGRESS_SB" type="E" uuid="513DAABBAE1D1B11E10000000A05D717" description="Progress payments restricted to small businesses only"/>
      <docbAttribute name="FUNDS" type="E" uuid="513DAABCAE1D1B11E10000000A05D717" description="Contracting in advance of receipt of funds may apply"/>
      <docbAttribute name="FUNDS_AVAIL" type="E" uuid="513DAABDAE1D1B11E10000000A05D717" description="Annual funding &amp; contract for services will extend beyond FY"/>
      <docbAttribute name="INCREMENTAL_FUNDING" type="E" uuid="513DAABEAE1D1B11E10000000A05D717" description="Incremental Funding"/>
      <docbAttribute name="CLAIMS_ASSIGN" type="E" uuid="513DAABFAE1D1B11E10000000A05D717" description="Prohibition of Assignment of Claims authorized"/>
      <docbAttribute name="NOSETOFF" type="E" uuid="513DAAC0AE1D1B11E10000000A05D717" description="No-setoff commitment has been authorized"/>
      <docbAttribute name="PERF_BASED_PAYMENTS" type="E" uuid="513DAAC1AE1D1B11E10000000A05D717" description="Performance Based Payments"/>
      <docbAttribute name="CONTRACT_FINANCE" type="E" uuid="513DAAC2AE1D1B11E10000000A05D717" description="Contract provides for contract financing"/>
      <docbAttribute name="EFT" type="E" uuid="513DAAC3AE1D1B11E10000000A05D717" description="Payment  by EFT -- Central Contractor Registration"/>
      <docbAttribute name="EFT_RECEIPT_INFO" type="E" uuid="513DAAC4AE1D1B11E10000000A05D717" description="EFT location other than payment office applies"/>
      <docbAttribute name="EFT_PAYMENT" type="E" uuid="513DAAC5AE1D1B11E10000000A05D717" description="EFT - Third party method payment"/>
      <docbAttribute name="EFT_MULTI_PAY" type="E" uuid="513DAAC6AE1D1B11E10000000A05D717" description="Provides for multiple payment arrangements"/>
      <docbAttribute name="EFT_INFO_SUBMIT" type="E" uuid="513DAAC7AE1D1B11E10000000A05D717" description="Submission of  EFT information prior to award may apply"/>
      <docbAttribute name="AWARD_SMALL" type="E" uuid="513DAAC8AE1D1B11E10000000A05D717" description="Small Business Firm"/>
      <docbAttribute name="COSTS_PROG_PMNTS" type="E" uuid="513DAAC9AE1D1B11E10000000A05D717" description="Progress payments based on costs may apply"/>
      <docbAttribute name="INSTALL_PMNTS" type="E" uuid="513DAACAAE1D1B11E10000000A05D717" description="Installment Payments Authorized"/>
    </docbAttribute>
    <docbAttribute name="CONSTRUCT_AE_GRP" type="S" uuid="513DAACBAE1D1B11E10000000A05D717" description="Construction / Architect &amp; Engineering">
      <docbAttribute name="PHYSICAL_DATA" type="E" uuid="513DAACCAE1D1B11E10000000A05D717" description="Physical Data will be made available to contractor"/>
      <docbAttribute name="SPECIAL_CONST" type="E" uuid="513DAACDAE1D1B11E10000000A05D717" description="Work is of a long duration, hazardous or special precautions are appropriate"/>
      <docbAttribute name="UTILITY_SERVICES" type="E" uuid="513DAACEAE1D1B11E10000000A05D717" description="Utility system furnished for Contractor use"/>
      <docbAttribute name="QUANTITY_SURVEY" type="E" uuid="513DAACFAE1D1B11E10000000A05D717" description="Unit pricing and payment based on quantity surveys"/>
      <docbAttribute name="LAYOUT" type="E" uuid="513DAAD0AE1D1B11E10000000A05D717" description="Accurate work layout"/>
      <docbAttribute name="DRAWING_TYPE" type="E" uuid="513DAAD1AE1D1B11E10000000A05D717" description="Type of drawings required"/>
      <docbAttribute name="DESIGN_EFFORT" type="E" uuid="513DAAD2AE1D1B11E10000000A05D717" description="Design within a funding limit"/>
      <docbAttribute name="DESIGNERS_REG" type="E" uuid="513DAAD3AE1D1B11E10000000A05D717" description="Designers registration applies"/>
      <docbAttribute name="PRE_CONFERENCE" type="E" uuid="513DAAD4AE1D1B11E10000000A05D717" description="Preconstruction conference"/>
      <docbAttribute name="SITE_VISIT" type="E" uuid="513DAAD5AE1D1B11E10000000A05D717" description="Site visit anticipated"/>
      <docbAttribute name="PROJ_LABOR_AGREE" type="E" uuid="513DAAD6AE1D1B11E10000000A05D717" description="Project Labor Agreement required"/>
    </docbAttribute>
    <docbAttribute name="SERVICE_CONTRACTING" type="S" uuid="513DAAD7AE1D1B11E10000000A05D717" description="Service Contracting">
      <docbAttribute name="CONTINUED_OPERATION" type="E" uuid="513DAAD8AE1D1B11E10000000A05D717" description="Services are vital and must be continued without interruption"/>
      <docbAttribute name="DEMOLITION_PAY" type="E" uuid="513DAAD9AE1D1B11E10000000A05D717" description="Type of payment"/>
      <docbAttribute name="HEALTH_CARE" type="E" uuid="513DAADAAE1D1B11E10000000A05D717" description="Nonpersonal health care services"/>
      <docbAttribute name="SEVERANCE" type="E" uuid="513DAADBAE1D1B11E10000000A05D717" description="Waiver of cost allowability limits on severance payment to foreign nationals granted"/>
      <docbAttribute name="UNCOMP_OVERTIME" type="E" uuid="513DAADCAE1D1B11E10000000A05D717" description="Services acquired on basis of number of hours provided"/>
      <docbAttribute name="DOL_COINS" type="E" uuid="513DAADDAE1D1B11E10000000A05D717" description="Services for accepting and dispensing of $ 1 coins applicable?"/>
    </docbAttribute>
    <docbAttribute name="IT_ACQS" type="S" uuid="513DAADEAE1D1B11E10000000A05D717" description="Information Technology Acquisitions">
      <docbAttribute name="PRIVACY" type="E" uuid="513DAADFAE1D1B11E10000000A05D717" description="Information technology security"/>
    </docbAttribute>
    <docbAttribute name="UTILITY_GRP" type="S" uuid="513DAAE0AE1D1B11E10000000A05D717" description="Utilities">
      <docbAttribute name="UTILITY_SOURCES" type="E" uuid="513DAAE1AE1D1B11E10000000A05D717" description="Proposals from alternative electric suppliers sought"/>
      <docbAttribute name="UTILITY_REGULATE" type="E" uuid="513DAAE2AE1D1B11E10000000A05D717" description="Utility services subject to a regulatory body"/>
      <docbAttribute name="UTILITY_CONNECTION" type="E" uuid="513DAAE3AE1D1B11E10000000A05D717" description="Connection charge required"/>
      <docbAttribute name="UTILITY_TERMINATE" type="E" uuid="513DAAE4AE1D1B11E10000000A05D717" description="Termination liability"/>
      <docbAttribute name="UTILITY_MULTIPLE" type="E" uuid="513DAAE5AE1D1B11E10000000A05D717" description="Alternative service locations required"/>
      <docbAttribute name="UTILITY_RECURRING" type="E" uuid="513DAAE6AE1D1B11E10000000A05D717" description="Non-refundable, non-transferable service charge"/>
      <docbAttribute name="UTILITY_COOPERATIVE" type="E" uuid="513DAAE7AE1D1B11E10000000A05D717" description="Government entitled to Capital Credits"/>
    </docbAttribute>
    <docbAttribute name="CONTRACT_ADMIN_AUDIT" type="S" uuid="513DAAE8AE1D1B11E10000000A05D717" description="Contract Admin Audit">
      <docbAttribute name="PRODUCTION_REPORTS" type="E" uuid="513DAAE9AE1D1B11E10000000A05D717" description="Production progress reporting required"/>
      <docbAttribute name="INDIRECT_COSTS" type="E" uuid="513DAAEAAE1D1B11E10000000A05D717" description="Establishment of final indirect cost rates"/>
      <docbAttribute name="SHIPMENT_NOTICE" type="E" uuid="513DAAEBAE1D1B11E10000000A05D717" description="Advance notice of shipment required for security reasons"/>
      <docbAttribute name="DELAY_WORK" type="E" uuid="513DAAECAE1D1B11E10000000A05D717" description="Government delay of work coverage"/>
    </docbAttribute>
    <docbAttribute name="CONTRACT_MODS" type="S" uuid="513DAAEDAE1D1B11E10000000A05D717" description="Contract Modifications">
      <docbAttribute name="COMPLEXITY" type="E" uuid="513DAAEEAE1D1B11E10000000A05D717" description="Contract of significant technical complexity"/>
    </docbAttribute>
    <docbAttribute name="SUBCON_POLICIES" type="S" uuid="513DAAEFAE1D1B11E10000000A05D717" description="Subcontracting Policies Procedure">
      <docbAttribute name="UNPRICED" type="E" uuid="513DAAF0AE1D1B11E10000000A05D717" description="Unpriced contract actions anticipated"/>
    </docbAttribute>
    <docbAttribute name="GFP_GRP" type="S" uuid="513DAAF1AE1D1B11E10000000A05D717" description="Government Furnished Property">
      <docbAttribute name="PROPERTY" type="E" uuid="513DAAF2AE1D1B11E10000000A05D717" description="Government Property terms apply"/>
      <docbAttribute name="PROPERTY_VALUE" type="E" uuid="513DAAF3AE1D1B11E10000000A05D717" description="Government-furnished property greater than 100K"/>
    </docbAttribute>
    <docbAttribute name="WARRANTY_GRP" type="S" uuid="513DAAF4AE1D1B11E10000000A05D717" description="Quality Assurance">
      <docbAttribute name="WARRANTY_ITEMS" type="E" uuid="513DAAF5AE1D1B11E10000000A05D717" description="Warranty clause use approved"/>
      <docbAttribute name="WARRANTY_TRANSPORT" type="E" uuid="513DAAF6AE1D1B11E10000000A05D717" description="Transportation is at Gov't expense"/>
      <docbAttribute name="WARRANTY_EXPENSE" type="E" uuid="513DAAF7AE1D1B11E10000000A05D717" description="Recovery of warranted items may involve considerable expenses"/>
      <docbAttribute name="WARRANTY_SPECS" type="E" uuid="513DAAF8AE1D1B11E10000000A05D717" description="Performance specs or design of major importance"/>
      <docbAttribute name="WARRANTY_SERVICES" type="E" uuid="513DAAF9AE1D1B11E10000000A05D717" description="Warranty of Services clause appropriate"/>
      <docbAttribute name="WARRANTY_CONS" type="E" uuid="513DAAFAAE1D1B11E10000000A05D717" description="Warranty of Construction appropriate"/>
      <docbAttribute name="SINGLE_SOURCE" type="E" uuid="513DAAFBAE1D1B11E10000000A05D717" description="Supplies are sole-source"/>
      <docbAttribute name="TM_INSPECT" type="E" uuid="513DAAFCAE1D1B11E10000000A05D717" description="Inspection and acceptance at Contractor facility"/>
      <docbAttribute name="HL_QUALITY" type="E" uuid="513DAAFDAE1D1B11E10000000A05D717" description="High level quality requirements"/>
      <docbAttribute name="CERTIFICATE" type="E" uuid="513DAAFEAE1D1B11E10000000A05D717" description="Certificate of Conformance may be used"/>
      <docbAttribute name="HIGH_VAL" type="E" uuid="513DAAFFAE1D1B11E10000000A05D717" description="Liability requirements"/>
      <docbAttribute name="LIABILITY_SERVICES" type="E" uuid="513DAB00AE1D1B11E10000000A05D717" description="Service contract contractor liability applies"/>
    </docbAttribute>
    <docbAttribute name="TRANS_GRP" type="S" uuid="513DAB01AE1D1B11E10000000A05D717" description="Transportation">
      <docbAttribute name="TRANSPORT_DIRECT" type="E" uuid="513DAB02AE1D1B11E10000000A05D717" description="Contractor reimbursement of transportation as a direct charge"/>
      <docbAttribute name="FREIGHT_VALUE" type="E" uuid="513DAB03AE1D1B11E10000000A05D717" description="Freight shipped under rates subject to released/declared value"/>
      <docbAttribute name="VEH_INSURANCE" type="E" uuid="513DAB04AE1D1B11E10000000A05D717" description="Liability insurance required by law is insufficient"/>
      <docbAttribute name="FREIGHT" type="E" uuid="513DAB05AE1D1B11E10000000A05D717" description="Freight transportation services"/>
      <docbAttribute name="TRANS_OFFICE" type="E" uuid="513DAB06AE1D1B11E10000000A05D717" description="Freight Type"/>
      <docbAttribute name="TRANS_REG" type="E" uuid="513DAB07AE1D1B11E10000000A05D717" description="Regulated services are involved"/>
      <docbAttribute name="OFFICE_RELOCATE" type="E" uuid="513DAB08AE1D1B11E10000000A05D717" description="Relocation of Federal Offices"/>
      <docbAttribute name="TRANSPORT_SITES" type="E" uuid="513DAB09AE1D1B11E10000000A05D717" description="Offerors to inspect shipping, receiving, or other sites to ensure realistic bids"/>
      <docbAttribute name="TRANS_EXCLUDE" type="E" uuid="513DAB0AAE1D1B11E10000000A05D717" description="Freight exclusions apply"/>
      <docbAttribute name="TRANS_ESTIMATES" type="E" uuid="513DAB0BAE1D1B11E10000000A05D717" description="Weights or quantities only estimates"/>
      <docbAttribute name="TRANS_AGREED_WT" type="E" uuid="513DAB0CAE1D1B11E10000000A05D717" description="Shipping activity will determine weights"/>
      <docbAttribute name="TRANS_LABOR" type="E" uuid="513DAB0DAE1D1B11E10000000A05D717" description="Contractor required to furnish supervision, labor and materials"/>
      <docbAttribute name="TRANS_UNDELIVERED" type="E" uuid="513DAB0EAE1D1B11E10000000A05D717" description="Contractor responsible for returning undelivered freight"/>
      <docbAttribute name="TRANS_MULTIPLE" type="E" uuid="513DAB0FAE1D1B11E10000000A05D717" description="Multiple shipments from one origin"/>
      <docbAttribute name="TRANS_EVALUATE" type="E" uuid="513DAB10AE1D1B11E10000000A05D717" description="Estimated quantities/weights for evaluating offers only"/>
      <docbAttribute name="TRANS_NOHHG" type="E" uuid="513DAB11AE1D1B11E10000000A05D717" description="Transportation involves freight other than household goods"/>
      <docbAttribute name="TRANS_NOTIFY" type="E" uuid="513DAB12AE1D1B11E10000000A05D717" description="Government is responsible to notify the Contractor of service times and unusual shipments"/>
      <docbAttribute name="TRANS_EQUIP" type="E" uuid="513DAB13AE1D1B11E10000000A05D717" description="Gov't to furnish equipment with or without operators"/>
      <docbAttribute name="TRANS_LOAD" type="E" uuid="513DAB14AE1D1B11E10000000A05D717" description="Contractor responsible for loading and unloading"/>
      <docbAttribute name="FOB_ORIGIN_TYPE" type="E" uuid="513DAB15AE1D1B11E10000000A05D717" description="Type of origin delivery"/>
      <docbAttribute name="FOB_DEST_TYPE" type="E" uuid="513DAB16AE1D1B11E10000000A05D717" description="Type of destination delivery"/>
      <docbAttribute name="FOB_OTHER_TYPE" type="E" uuid="513DAB17AE1D1B11E10000000A05D717" description="Type of Other delivery"/>
      <docbAttribute name="SHIP_POINTS" type="E" uuid="513DAB18AE1D1B11E10000000A05D717" description="Price evaluations from various shipping points"/>
      <docbAttribute name="EVALUATE_BASE" type="E" uuid="513DAB19AE1D1B11E10000000A05D717" description="Price evaluations - FOB Origin"/>
      <docbAttribute name="DEST_INSP" type="E" uuid="513DAB1AAE1D1B11E10000000A05D717" description="Inspection and acceptance at origin"/>
      <docbAttribute name="DEST_TENTATIVE" type="E" uuid="513DAB1BAE1D1B11E10000000A05D717" description="Tentative destinations - Only for purpose of evaluating offers"/>
      <docbAttribute name="CONUS" type="E" uuid="513DAB1CAE1D1B11E10000000A05D717" description="Items exported through CONUS ports"/>
      <docbAttribute name="DOD_CONSIGNEE" type="E" uuid="513DAB1DAE1D1B11E10000000A05D717" description="Shipments consigned to DOD air or water terminals"/>
      <docbAttribute name="FREIGHT_NEW" type="E" uuid="513DAB1EAE1D1B11E10000000A05D717" description="Different freight classifications apply"/>
      <docbAttribute name="PROPERTY_TRANS" type="E" uuid="513DAB1FAE1D1B11E10000000A05D717" description="Government responsible for transportation cost of GFP"/>
      <docbAttribute name="TRANSIT_CREDITS" type="E" uuid="513DAB20AE1D1B11E10000000A05D717" description="Offerors may have potential transit credit available"/>
      <docbAttribute name="RAIL_SHIP" type="E" uuid="513DAB21AE1D1B11E10000000A05D717" description="Supplies may be shipped in carloads or truckload lots"/>
      <docbAttribute name="SHIP_EVAL" type="E" uuid="513DAB22AE1D1B11E10000000A05D717" description="Shipping Characteristics required to evaluate offers"/>
      <docbAttribute name="VOL_RATES" type="E" uuid="513DAB23AE1D1B11E10000000A05D717" description="Volume rates may apply"/>
      <docbAttribute name="US_FLAG" type="E" uuid="513DAB24AE1D1B11E10000000A05D717" description="Air transport of personnel or property"/>
      <docbAttribute name="OCEAN_TRANS" type="E" uuid="513DAB25AE1D1B11E10000000A05D717" description="Cargo Preference Act of 1954"/>
      <docbAttribute name="GAS_CYLINDERS" type="E" uuid="513DAB26AE1D1B11E10000000A05D717" description="Gas purchase in Contractor returnable cylinders"/>
      <docbAttribute name="NET_WEIGHTS" type="E" uuid="513DAB27AE1D1B11E10000000A05D717" description="Contractor responsible for determining net weight of shipments"/>
      <docbAttribute name="RCPT_SHIPMENT" type="E" uuid="513DAB28AE1D1B11E10000000A05D717" description="Contractor responsible for receipt of shipment"/>
    </docbAttribute>
    <docbAttribute name="ENGINEERING_GRP" type="S" uuid="513DAB29AE1D1B11E10000000A05D717" description="Value Engineering">
      <docbAttribute name="VECP" type="E" uuid="513DAB2AAE1D1B11E10000000A05D717" description="Value engineering incentive"/>
      <docbAttribute name="MAND_VEE" type="E" uuid="513DAB2BAE1D1B11E10000000A05D717" description="Mandatory value engineering effort"/>
      <docbAttribute name="VEP_CON" type="E" uuid="513DAB2CAE1D1B11E10000000A05D717" description="Value engineering incentive"/>
    </docbAttribute>
    <docbAttribute name="CONTRACT_TERMINATION" type="S" uuid="513DAB2DAE1D1B11E10000000A05D717" description="Contract Termination">
      <docbAttribute name="LIMIT_SETTLE" type="E" uuid="513DAB2EAE1D1B11E10000000A05D717" description="Substantial charges not incurred before termination"/>
      <docbAttribute name="NATIONAL_EMERG" type="E" uuid="513DAB2FAE1D1B11E10000000A05D717" description="Contract awarded during a period of national emergency"/>
    </docbAttribute>
    <docbAttribute name="MISC" type="S" uuid="513DAB30AE1D1B11E10000000A05D717" description="Miscellaneous">
      <docbAttribute name="PRICE_COMPETE" type="E" uuid="513DAB31AE1D1B11E10000000A05D717" description="Award based on adequate price competition"/>
      <docbAttribute name="FAST_PAY" type="E" uuid="513DAB32AE1D1B11E10000000A05D717" description="Fast payment"/>
      <docbAttribute name="EXAM_RECORDS" type="E" uuid="513DAB33AE1D1B11E10000000A05D717" description="Examination of records waived"/>
      <docbAttribute name="UNPRICED_ORDER" type="E" uuid="513DAB34AE1D1B11E10000000A05D717" description="Unpriced order"/>
      <docbAttribute name="MULTIPLE_AWARDS" type="E" uuid="513DAB35AE1D1B11E10000000A05D717" description="Multiple awards contemplated"/>
      <docbAttribute name="FACSIMILE_BID" type="E" uuid="513DAB36AE1D1B11E10000000A05D717" description="Facsimile bids/offers authorized"/>
      <docbAttribute name="ENGLISH" type="E" uuid="513DAB37AE1D1B11E10000000A05D717" description="Submission of offers in English language only"/>
      <docbAttribute name="US_CURRENCY" type="E" uuid="513DAB38AE1D1B11E10000000A05D717" description="Submission of offers in US currency only"/>
      <docbAttribute name="FOREIGN_CURRENCY" type="E" uuid="513DAB39AE1D1B11E10000000A05D717" description="Use of other than US dollars or other specific currency permitted"/>
      <docbAttribute name="INTERAGENCY_POOL" type="E" uuid="513DAB3AAE1D1B11E10000000A05D717" description="Use of IFMS vehicles &amp; related services may be authorized"/>
      <docbAttribute name="GOV_SOURCES" type="E" uuid="513DAB3BAE1D1B11E10000000A05D717" description="Contractor to acquire supplies/services from a Gov't supply source"/>
      <docbAttribute name="INDEMNIFICATION" type="E" uuid="513DAB3CAE1D1B11E10000000A05D717" description="Contractor indemnification (hazardous or nuclear risks)"/>
      <docbAttribute name="PROV_ALT" type="E" uuid="513DAB3DAE1D1B11E10000000A05D717" description="Alterations in solicitation provisions may apply"/>
      <docbAttribute name="CONTRACT_ALT" type="E" uuid="513DAB3EAE1D1B11E10000000A05D717" description="Alterations in contract  clauses may apply"/>
      <docbAttribute name="PROV_DEVIATIONS" type="E" uuid="513DAB3FAE1D1B11E10000000A05D717" description="Authorized provision deviations may apply"/>
      <docbAttribute name="CLAUSE_DEVIATIONS" type="E" uuid="513DAB40AE1D1B11E10000000A05D717" description="Authorized contract deviations may apply"/>
      <docbAttribute name="FOOD_DONATION" type="E" uuid="513DAB41AE1D1B11E10000000A05D717" description="Provision, service, or sale of food applies?"/>
      <docbAttribute name="RECOVERY_ACT" type="E" uuid="513DAB42AE1D1B11E10000000A05D717" description="Acquisition funded in part or whole with Recovery Act funds?"/>
      <docbAttribute name="ADDED_VALUE" type="E" uuid="513DAB43AE1D1B11E10000000A05D717" description="Will the contractor functions provide added value to the contracting effort and no excessive pass-through charges?"/>
      <docbAttribute name="CLS209_9I" type="E" uuid="513DAB44AE1D1B11E10000000A05D717" description="Solicitations issued and contracts awarded prior to April 15, 2011?"/>
    </docbAttribute>
    <docbAttribute name="GENERAL_ADDRESSES" type="S" uuid="513DAB45AE1D1B11E10000000A05D717" description="General Addresses">
      <docbAttribute name="AGENCY_NAME1" type="E" uuid="513DAB46AE1D1B11E10000000A05D717" description="Agency Name1"/>
      <docbAttribute name="AGENCY_NAME2" type="E" uuid="513DAB47AE1D1B11E10000000A05D717" description="Agency Name 2"/>
      <docbAttribute name="AGENCY_STREET1" type="E" uuid="513DAB48AE1D1B11E10000000A05D717" description="Agency street address1"/>
      <docbAttribute name="AGENCY_STREET2" type="E" uuid="513DAB49AE1D1B11E10000000A05D717" description="Agency street address2"/>
      <docbAttribute name="AGENCY_CITY" type="E" uuid="513DAB4AAE1D1B11E10000000A05D717" description="Agency city"/>
      <docbAttribute name="AGENCY_STATE" type="E" uuid="513DAB4BAE1D1B11E10000000A05D717" description="Agency state"/>
      <docbAttribute name="AGENCY_ZIP4" type="E" uuid="513DAB4CAE1D1B11E10000000A05D717" description="Agency zip+4."/>
      <docbAttribute name="ZAGENCY_CODE" type="E" uuid="513DAB4DAE1D1B11E10000000A05D717" description="Agency Code"/>
      <docbAttribute name="ADMIN_NAME1" type="E" uuid="513DAB4EAE1D1B11E10000000A05D717" description="Admin Office Name 1"/>
      <docbAttribute name="ADMIN_NAME2" type="E" uuid="513DAB4FAE1D1B11E10000000A05D717" description="Admin Office Name 2"/>
      <docbAttribute name="ADMIN_STREET1" type="E" uuid="513DAB50AE1D1B11E10000000A05D717" description="Admin Office Street 1"/>
      <docbAttribute name="ADMIN_STREET2" type="E" uuid="513DAB51AE1D1B11E10000000A05D717" description="Admin Office Street 2"/>
      <docbAttribute name="ADMIN_CITY" type="E" uuid="513DAB52AE1D1B11E10000000A05D717" description="Admin Office City"/>
      <docbAttribute name="ADMIN_STATE" type="E" uuid="513DAB53AE1D1B11E10000000A05D717" description="Admin Office State"/>
      <docbAttribute name="ADMIN_ZIP4" type="E" uuid="513DAB54AE1D1B11E10000000A05D717" description="Admin Office Zip+4"/>
      <docbAttribute name="ZADMIN_CODE" type="E" uuid="513DAB55AE1D1B11E10000000A05D717" description="Admin Code"/>
      <docbAttribute name="SHIP_NAME1" type="E" uuid="513DAB56AE1D1B11E10000000A05D717" description="Ship/Deliver to Address - Name1"/>
      <docbAttribute name="SHIP_NAME2" type="E" uuid="513DAB57AE1D1B11E10000000A05D717" description="Ship/Deliver to Address - Name2"/>
      <docbAttribute name="SHIP_STREET1" type="E" uuid="513DAB58AE1D1B11E10000000A05D717" description="Ship/Deliver to Address - Street1"/>
      <docbAttribute name="SHIP_STREET2" type="E" uuid="513DAB59AE1D1B11E10000000A05D717" description="Ship/Deliver to Address - Street2"/>
      <docbAttribute name="SHIP_CITY" type="E" uuid="513DAB5AAE1D1B11E10000000A05D717" description="Ship/Deliver to Address - City"/>
      <docbAttribute name="SHIP_STATE" type="E" uuid="513DAB5BAE1D1B11E10000000A05D717" description="Ship/Deliver to Address - State"/>
      <docbAttribute name="SHIP_ZIP4" type="E" uuid="513DAB5CAE1D1B11E10000000A05D717" description="Ship/Deliver to Address - ZIP+4"/>
      <docbAttribute name="SHIP_VIA" type="E" uuid="513DAB5DAE1D1B11E10000000A05D717" description="Ship via"/>
      <docbAttribute name="ZSHIP_CODE" type="E" uuid="513DAB5EAE1D1B11E10000000A05D717" description="Ship/Deliver Code"/>
      <docbAttribute name="PAY_NAME1" type="E" uuid="513DAB5FAE1D1B11E10000000A05D717" description="Payment by address - name1"/>
      <docbAttribute name="PAY_NAME2" type="E" uuid="513DAB60AE1D1B11E10000000A05D717" description="Payment by address - name2"/>
      <docbAttribute name="PAY_STREET1" type="E" uuid="513DAB61AE1D1B11E10000000A05D717" description="Payment by address - street1"/>
      <docbAttribute name="PAY_STREET2" type="E" uuid="513DAB62AE1D1B11E10000000A05D717" description="Payment by address - street2"/>
      <docbAttribute name="PAY_CITY" type="E" uuid="513DAB63AE1D1B11E10000000A05D717" description="Payment by address - city"/>
      <docbAttribute name="PAY_STATE" type="E" uuid="513DAB64AE1D1B11E10000000A05D717" description="Payment by address - state"/>
      <docbAttribute name="PAY_ZIP4" type="E" uuid="513DAB65AE1D1B11E10000000A05D717" description="Payment by address - zip+4"/>
      <docbAttribute name="ZPAY_CODE" type="E" uuid="513DAB66AE1D1B11E10000000A05D717" description="Pay Code"/>
      <docbAttribute name="PAY_CONTACT" type="E" uuid="513DAB67AE1D1B11E10000000A05D717" description="Payment by - contact name"/>
      <docbAttribute name="ZPAY_CONTACT" type="E" uuid="513DAB68AE1D1B11E10000000A05D717" description="Part 4 CBP: Point of Contact"/>
      <docbAttribute name="ZPAY_TEL" type="E" uuid="513DAB69AE1D1B11E10000000A05D717" description="Part 4 CBP: Telephone No."/>
      <docbAttribute name="ZPAY_FAX" type="E" uuid="513DAB6AAE1D1B11E10000000A05D717" description="Part 4 CBP: Fax No."/>
      <docbAttribute name="ZPAY_EMAIL" type="E" uuid="513DAB6BAE1D1B11E10000000A05D717" description="Part 4 CBP: Email Address"/>
      <docbAttribute name="RETURN_NAME1" type="E" uuid="513DAB6CAE1D1B11E10000000A05D717" description="Address Offer/Return to - Name1"/>
      <docbAttribute name="RETURN_NAME2" type="E" uuid="513DAB6DAE1D1B11E10000000A05D717" description="Address Offer/Return to - Name2"/>
      <docbAttribute name="RETURN_STREET1" type="E" uuid="513DAB6EAE1D1B11E10000000A05D717" description="Address Offer/Return to - Street1"/>
      <docbAttribute name="RETURN_STREET2" type="E" uuid="513DAB6FAE1D1B11E10000000A05D717" description="Address Offer/Return to - Street2"/>
      <docbAttribute name="RETURN_CITY" type="E" uuid="513DAB70AE1D1B11E10000000A05D717" description="Address Offer/Return to - City"/>
      <docbAttribute name="RETURN_STATE" type="E" uuid="513DAB71AE1D1B11E10000000A05D717" description="Address Offer/Return to - State"/>
      <docbAttribute name="RETURN_ZIP4" type="E" uuid="513DAB72AE1D1B11E10000000A05D717" description="Address Offer/Return to - Zip+4"/>
      <docbAttribute name="OFFEROR_NAME1" type="E" uuid="513DAB73AE1D1B11E10000000A05D717" description="Quoter (Offeror) Name1"/>
      <docbAttribute name="OFFEROR_NAME2" type="E" uuid="513DAB74AE1D1B11E10000000A05D717" description="Quoter (Offeror) Name2"/>
      <docbAttribute name="OFFEROR_STREET1" type="E" uuid="513DAB75AE1D1B11E10000000A05D717" description="Quoter (Offeror) Street1"/>
      <docbAttribute name="OFFEROR_STREET2" type="E" uuid="513DAB76AE1D1B11E10000000A05D717" description="Quoter (Offeror) Street2"/>
      <docbAttribute name="OFFEROR_CITY" type="E" uuid="513DAB77AE1D1B11E10000000A05D717" description="Quoter (Offeror) City"/>
      <docbAttribute name="OFFEROR_STATE" type="E" uuid="513DAB78AE1D1B11E10000000A05D717" description="Quoter (Offeror) State"/>
      <docbAttribute name="OFFEROR_ZIP4" type="E" uuid="513DAB79AE1D1B11E10000000A05D717" description="Quoter (Offeror) Zip+4"/>
      <docbAttribute name="CERT_NAME1" type="E" uuid="513DAB7AAE1D1B11E10000000A05D717" description="Certifying Office address - name1"/>
      <docbAttribute name="CERT_NAME2" type="E" uuid="513DAB7BAE1D1B11E10000000A05D717" description="Certifying Office address - name2"/>
      <docbAttribute name="CERT_STREET1" type="E" uuid="513DAB7CAE1D1B11E10000000A05D717" description="Certifying Office address - street1"/>
      <docbAttribute name="CERT_STREET2" type="E" uuid="513DAB7DAE1D1B11E10000000A05D717" description="Certifying Office address - street2"/>
      <docbAttribute name="CERT_CITY" type="E" uuid="513DAB7EAE1D1B11E10000000A05D717" description="Certifying Office address - city"/>
      <docbAttribute name="CERT_STATE" type="E" uuid="513DAB7FAE1D1B11E10000000A05D717" description="Certifying Office address - state"/>
      <docbAttribute name="CERT_ZIP4" type="E" uuid="513DAB80AE1D1B11E10000000A05D717" description="Certifying Office address - zip4"/>
      <docbAttribute name="CERT_TITLE" type="E" uuid="513DAB81AE1D1B11E10000000A05D717" description="Certifying Officer title"/>
      <docbAttribute name="CERT_TEL" type="E" uuid="513DAB82AE1D1B11E10000000A05D717" description="Certifying Officer contact telephone"/>
      <docbAttribute name="CON_COG_NAME1" type="E" uuid="513DAB83AE1D1B11E10000000A05D717" description="Contractor cognizant security office addr - name1"/>
      <docbAttribute name="CON_COG_NAME2" type="E" uuid="513DAB84AE1D1B11E10000000A05D717" description="Contractor cognizant security office addr - name2"/>
      <docbAttribute name="CON_COG_STREET1" type="E" uuid="513DAB85AE1D1B11E10000000A05D717" description="Contractor cognizant security office addr - street1"/>
      <docbAttribute name="CON_COG_STREET2" type="E" uuid="513DAB86AE1D1B11E10000000A05D717" description="Contractor cognizant security office addr - street2"/>
      <docbAttribute name="CON_COG_CITY" type="E" uuid="513DAB87AE1D1B11E10000000A05D717" description="Contractor cognizant security office addr - city"/>
      <docbAttribute name="CON_COG_STATE" type="E" uuid="513DAB88AE1D1B11E10000000A05D717" description="Contractor cognizant security office addr - state"/>
      <docbAttribute name="CON_COG_ZIP4" type="E" uuid="513DAB89AE1D1B11E10000000A05D717" description="Contractor cognizant security office addr - zip4"/>
      <docbAttribute name="CONS_CODE" type="E" uuid="513DAB8AAE1D1B11E10000000A05D717" description="Consignee address - code"/>
      <docbAttribute name="CONS_CONTACT" type="E" uuid="513DAB8BAE1D1B11E10000000A05D717" description="Consignee address - contact name"/>
      <docbAttribute name="CONS_NAME1" type="E" uuid="513DAB8CAE1D1B11E10000000A05D717" description="Consignee address - name1"/>
      <docbAttribute name="CONS_NAME2" type="E" uuid="513DAB8DAE1D1B11E10000000A05D717" description="Consignee address - name2"/>
      <docbAttribute name="CONS_STREET1" type="E" uuid="513DAB8EAE1D1B11E10000000A05D717" description="Consignee address - street1"/>
      <docbAttribute name="CONS_STREET2" type="E" uuid="513DAB8FAE1D1B11E10000000A05D717" description="Consignee address - street2"/>
      <docbAttribute name="CONS_CITY" type="E" uuid="513DAB90AE1D1B11E10000000A05D717" description="Consignee address - city"/>
      <docbAttribute name="CONS_STATE" type="E" uuid="513DAB91AE1D1B11E10000000A05D717" description="Consignee address - state"/>
      <docbAttribute name="CONS_ZIP4" type="E" uuid="513DAB92AE1D1B11E10000000A05D717" description="Consignee address - zip4"/>
      <docbAttribute name="KEY_CONSULT_NAME1" type="E" uuid="513DAB93AE1D1B11E10000000A05D717" description="Key Consultant address - name1"/>
      <docbAttribute name="KEY_CONSULT_NAME2" type="E" uuid="513DAB94AE1D1B11E10000000A05D717" description="Key Consultant address - name2"/>
      <docbAttribute name="KEY_CONSULT_STREET1" type="E" uuid="513DAB95AE1D1B11E10000000A05D717" description="Key Consultant address - street1"/>
      <docbAttribute name="KEY_CONSULT_STREET2" type="E" uuid="513DAB96AE1D1B11E10000000A05D717" description="Key Consultant address - street2"/>
      <docbAttribute name="KEY_CONSULT_CITY" type="E" uuid="513DAB97AE1D1B11E10000000A05D717" description="Key Consultant address - city"/>
      <docbAttribute name="KEY_CONSULT_STATE" type="E" uuid="513DAB98AE1D1B11E10000000A05D717" description="Key Consultant address - state"/>
      <docbAttribute name="KEY_CONSULT_ZIP4" type="E" uuid="513DAB99AE1D1B11E10000000A05D717" description="Key Consultant address - zip4"/>
      <docbAttribute name="PERF_NAME1" type="E" uuid="513DAB9AAE1D1B11E10000000A05D717" description="Performance office address - name1"/>
      <docbAttribute name="PERF_NAME2" type="E" uuid="513DAB9BAE1D1B11E10000000A05D717" description="Performance office address - name2"/>
      <docbAttribute name="PERF_STREET1" type="E" uuid="513DAB9CAE1D1B11E10000000A05D717" description="Performance office address - street1"/>
      <docbAttribute name="PERF_STREET2" type="E" uuid="513DAB9DAE1D1B11E10000000A05D717" description="Performance office address - street2"/>
      <docbAttribute name="PERF_CITY" type="E" uuid="513DAB9EAE1D1B11E10000000A05D717" description="Performance office address - city"/>
      <docbAttribute name="PERF_STATE" type="E" uuid="513DAB9FAE1D1B11E10000000A05D717" description="Performance office address - state"/>
      <docbAttribute name="PERF_ZIP4" type="E" uuid="513DABA0AE1D1B11E10000000A05D717" description="Performance office address - zip4"/>
      <docbAttribute name="PERF_CAGE" type="E" uuid="513DABA1AE1D1B11E10000000A05D717" description="Performance office address - cage"/>
      <docbAttribute name="PERFCOG_NAME1" type="E" uuid="513DABA2AE1D1B11E10000000A05D717" description="Performance cognizant security office addr - name1"/>
      <docbAttribute name="PERFCOG_NAME2" type="E" uuid="513DABA3AE1D1B11E10000000A05D717" description="Performance cognizant security office addr - name2"/>
      <docbAttribute name="PERFCOG_STREET1" type="E" uuid="513DABA4AE1D1B11E10000000A05D717" description="Performance cognizant security office addr - street1"/>
      <docbAttribute name="PERFCOG_STREET2" type="E" uuid="513DABA5AE1D1B11E10000000A05D717" description="Performance cognizant security office addr - street2"/>
      <docbAttribute name="PERFCOG_CITY" type="E" uuid="513DABA6AE1D1B11E10000000A05D717" description="Performance cognizant security office addr - city"/>
      <docbAttribute name="PERFCOG_STATE" type="E" uuid="513DABA7AE1D1B11E10000000A05D717" description="Performance cognizant security office addr - state"/>
      <docbAttribute name="PERFCOG_ZIP4" type="E" uuid="513DABA8AE1D1B11E10000000A05D717" description="Performance cognizant security office addr - zip4"/>
      <docbAttribute name="PROJ_NAME1" type="E" uuid="513DABA9AE1D1B11E10000000A05D717" description="Project location address - name1"/>
      <docbAttribute name="PROJ_NAME2" type="E" uuid="513DABAAAE1D1B11E10000000A05D717" description="Project location address - name2"/>
      <docbAttribute name="PROJ_STREET1" type="E" uuid="513DABABAE1D1B11E10000000A05D717" description="Project location address - street1"/>
      <docbAttribute name="PROJ_STREET2" type="E" uuid="513DABACAE1D1B11E10000000A05D717" description="Project location address - street2"/>
      <docbAttribute name="PROJ_CITY" type="E" uuid="513DABADAE1D1B11E10000000A05D717" description="Project location address - city"/>
      <docbAttribute name="PROJ_STATE" type="E" uuid="513DABAEAE1D1B11E10000000A05D717" description="Project location address - state"/>
      <docbAttribute name="PROJ_ZIP4" type="E" uuid="513DABAFAE1D1B11E10000000A05D717" description="Project location address - zip4"/>
      <docbAttribute name="REMIT_NAME1" type="E" uuid="513DABB0AE1D1B11E10000000A05D717" description="Remittance address - NAME1"/>
      <docbAttribute name="REMIT_NAME2" type="E" uuid="513DABB1AE1D1B11E10000000A05D717" description="Remittance address - name2"/>
      <docbAttribute name="REMIT_STREET1" type="E" uuid="513DABB2AE1D1B11E10000000A05D717" description="Remittance address - street1"/>
      <docbAttribute name="REMIT_STREET2" type="E" uuid="513DABB3AE1D1B11E10000000A05D717" description="Remittance address - street2"/>
      <docbAttribute name="REMIT_CITY" type="E" uuid="513DABB4AE1D1B11E10000000A05D717" description="Remittance address - city"/>
      <docbAttribute name="REMIT_STATE" type="E" uuid="513DABB5AE1D1B11E10000000A05D717" description="Remittance address - state"/>
      <docbAttribute name="REMIT_ZIP4" type="E" uuid="513DABB6AE1D1B11E10000000A05D717" description="Remittance address - zip4"/>
      <docbAttribute name="SUBCON_COG_NAME1" type="E" uuid="513DABB7AE1D1B11E10000000A05D717" description="Subcontractor Cognizant security office addr - name1"/>
      <docbAttribute name="SUBCON_COG_NAME2" type="E" uuid="513DABB8AE1D1B11E10000000A05D717" description="Subcontractor Cognizant security office addr - name2"/>
      <docbAttribute name="SUBCON_COG_STREET1" type="E" uuid="513DABB9AE1D1B11E10000000A05D717" description="Subcontractor Cognizant security office addr - street1"/>
      <docbAttribute name="SUBCON_COG_STREET2" type="E" uuid="513DABBAAE1D1B11E10000000A05D717" description="Subcontractor Cognizant security office addr - street2"/>
      <docbAttribute name="SUBCON_COG_CITY" type="E" uuid="513DABBBAE1D1B11E10000000A05D717" description="Subcontractor Cognizant security office addr - city"/>
      <docbAttribute name="SUBCON_COG_STATE" type="E" uuid="513DABBCAE1D1B11E10000000A05D717" description="Subcontractor Cognizant security office addr - state"/>
      <docbAttribute name="SUBCON_COG_ZIP4" type="E" uuid="513DABBDAE1D1B11E10000000A05D717" description="Subcontractor Cognizant security office addr - zip4"/>
      <docbAttribute name="SUBCON_NAME1" type="E" uuid="513DABBEAE1D1B11E10000000A05D717" description="Subcontractor address - name1"/>
      <docbAttribute name="SUBCON_NAME2" type="E" uuid="513DABBFAE1D1B11E10000000A05D717" description="Subcontractor address - name2"/>
      <docbAttribute name="SUBCON_STREET1" type="E" uuid="513DABC0AE1D1B11E10000000A05D717" description="Subcontractor address - street1"/>
      <docbAttribute name="SUBCON_STREET2" type="E" uuid="513DABC1AE1D1B11E10000000A05D717" description="Subcontractor address - street2"/>
      <docbAttribute name="SUBCON_CITY" type="E" uuid="513DABC2AE1D1B11E10000000A05D717" description="Subcontractor address - city"/>
      <docbAttribute name="SUBCON_STATE" type="E" uuid="513DABC3AE1D1B11E10000000A05D717" description="Subcontractor address - state"/>
      <docbAttribute name="SUBCON_ZIP4" type="E" uuid="513DABC4AE1D1B11E10000000A05D717" description="Subcontractor address - zip4"/>
      <docbAttribute name="SUBCON_CAGE" type="E" uuid="513DABC5AE1D1B11E10000000A05D717" description="Subcontractor cage number"/>
    </docbAttribute>
    <docbAttribute name="CON_ADDR" type="S" uuid="513DABC6AE1D1B11E10000000A05D717" description="Contractor's Address">
      <docbAttribute name="CON_NAME1" type="E" uuid="513DABC7AE1D1B11E10000000A05D717" description="Contractor/Offeror Address - Name1"/>
      <docbAttribute name="CON_NAME2" type="E" uuid="513DABC8AE1D1B11E10000000A05D717" description="Contractor/Offeror Address - Name2"/>
      <docbAttribute name="CON_STREET1" type="E" uuid="513DABC9AE1D1B11E10000000A05D717" description="Contractor/Offeror Address - Street1"/>
      <docbAttribute name="CON_STREET2" type="E" uuid="513DABCAAE1D1B11E10000000A05D717" description="Contractor/Offeror Address - Street2"/>
      <docbAttribute name="CON_CITY" type="E" uuid="513DABCBAE1D1B11E10000000A05D717" description="Contractor/Offeror Address - City"/>
      <docbAttribute name="CON_STATE" type="E" uuid="513DABCCAE1D1B11E10000000A05D717" description="Contractor/Offeror Address - State"/>
      <docbAttribute name="CON_ZIP4" type="E" uuid="513DABCDAE1D1B11E10000000A05D717" description="Contractor/Offeror Address - ZIP+4"/>
      <docbAttribute name="CON_TEL" type="E" uuid="513DABCEAE1D1B11E10000000A05D717" description="Contractor Telephone number"/>
    </docbAttribute>
    <docbAttribute name="FORMS_SVAR" type="S" uuid="513DABCFAE1D1B11E10000000A05D717" description="Forms:  Data">
      <docbAttribute name="REQUISITION_NO" type="E" uuid="513DABD0AE1D1B11E10000000A05D717" description="Requisition/Purchase number"/>
      <docbAttribute name="MOD_NO" type="E" uuid="513DABD1AE1D1B11E10000000A05D717" description="Modification Number of Contract"/>
      <docbAttribute name="MOD_TYPE" type="E" uuid="513DABD2AE1D1B11E10000000A05D717" description="Enter Modification type (Blk13 in SF30 - A, B, C, or D)"/>
      <docbAttribute name="AMEND_ISSUE_DATE" type="E" uuid="513DABD3AE1D1B11E10000000A05D717" description="Amendment Issue Date"/>
      <docbAttribute name="CON_CONTACT_TITLE" type="E" uuid="513DABD4AE1D1B11E10000000A05D717" description="Title of the contact person for the Contract"/>
      <docbAttribute name="CON_CONTACT_TEL" type="E" uuid="513DABD5AE1D1B11E10000000A05D717" description="Tel. no. of the contact person for the Contract"/>
      <docbAttribute name="RATING_NO" type="E" uuid="513DABD6AE1D1B11E10000000A05D717" description="Is this contract Rated (Y/N)?"/>
      <docbAttribute name="REMIT" type="E" uuid="513DABD7AE1D1B11E10000000A05D717" description="Remittance address is different from Offeror's (Y/N)"/>
      <docbAttribute name="NEG_AWARD" type="E" uuid="513DABD8AE1D1B11E10000000A05D717" description="Type of document - (1) negotiated agreemnt or (2) contract award."/>
      <docbAttribute name="EXTEND_HOURS" type="E" uuid="513DABD9AE1D1B11E10000000A05D717" description="Is the hour and date specified for receipt of offers extended (Y/N)?"/>
      <docbAttribute name="ITEMS_BRIEF_DESC" type="E" uuid="513DABDAAE1D1B11E10000000A05D717" description="Brief description of items to be purchased"/>
      <docbAttribute name="ITEMS_TYPE" type="E" uuid="513DABDBAE1D1B11E10000000A05D717" description="Items to be purchased (1 for supplies or 2 for services)"/>
      <docbAttribute name="BLK27A" type="E" uuid="513DABDCAE1D1B11E10000000A05D717" description="Is this Solicitation's Addenda attached (Y/N)?"/>
      <docbAttribute name="BLK27B" type="E" uuid="513DABDDAE1D1B11E10000000A05D717" description="Is this Contract/PO's Addenda attached (Y/N)?"/>
      <docbAttribute name="BLK28" type="E" uuid="513DABDEAE1D1B11E10000000A05D717" description="Is this document required to sign by Contractor (Y/N)?"/>
      <docbAttribute name="BLK29" type="E" uuid="513DABDFAE1D1B11E10000000A05D717" description="Is this document Award of contract (Y/N)?"/>
      <docbAttribute name="AWARD_NOTICE" type="E" uuid="513DABE0AE1D1B11E10000000A05D717" description="Award or Notice to proceed to begin performance (Y/N)"/>
      <docbAttribute name="EA" type="E" uuid="513DABE1AE1D1B11E10000000A05D717" description="Is contractor required to sign this document (Y/N)?"/>
      <docbAttribute name="GG_COP" type="E" uuid="513DABE2AE1D1B11E10000000A05D717" description="Number of returning signed copies to issuing office"/>
      <docbAttribute name="DISC_TEN_DAYS" type="E" uuid="513DABE3AE1D1B11E10000000A05D717" description="Percent discount for the 10 days to be discounted for prompt payment"/>
      <docbAttribute name="DISC_TWENTY_DAYS" type="E" uuid="513DABE4AE1D1B11E10000000A05D717" description="Percent discount for the 20 days to be discounted for prompt payment"/>
      <docbAttribute name="DISC_THIRTY_DAYS" type="E" uuid="513DABE5AE1D1B11E10000000A05D717" description="Percent discount for the 30 days to be discounted for prompt payment"/>
      <docbAttribute name="DISC_OPN_DAYS" type="E" uuid="513DABE6AE1D1B11E10000000A05D717" description="Percent discount for number of days of the discount"/>
      <docbAttribute name="DISC_DAYS" type="E" uuid="513DABE7AE1D1B11E10000000A05D717" description="Number of days in excess of 30 to be discounted for prompt payment"/>
      <docbAttribute name="DATE_SIGN" type="E" uuid="513DABE8AE1D1B11E10000000A05D717" description="Date of contracting officer's signature"/>
      <docbAttribute name="SIGNER_TEL" type="E" uuid="513DABE9AE1D1B11E10000000A05D717" description="Telephone number of the Signer (Quoter/Offeror)"/>
      <docbAttribute name="MOD_DESC" type="E" uuid="513DABEAAE1D1B11E10000000A05D717" description="Description of Modification - Memo"/>
      <docbAttribute name="AMEND_DESC" type="E" uuid="513DABEBAE1D1B11E10000000A05D717" description="Description of Amendment - Memo"/>
      <docbAttribute name="PAY_ADDR_BLK" type="E" uuid="513DABECAE1D1B11E10000000A05D717" description="Block No. to submit invoices to address shown"/>
      <docbAttribute name="PERF_PERIOD" type="E" uuid="513DABEDAE1D1B11E10000000A05D717" description="Is Performance period Mandatory or Negotiable (M/N)?"/>
      <docbAttribute name="CLEAR_SAFEGUARD" type="E" uuid="513DABEEAE1D1B11E10000000A05D717" description="Facility Clearance or Safeguarding required (C or S)?"/>
      <docbAttribute name="SEC_SPEC_FOR" type="E" uuid="513DABEFAE1D1B11E10000000A05D717" description="This specification is for (A - Prime, B - Subcon, C - Sol/other) contract"/>
      <docbAttribute name="SUBCON_NO" type="E" uuid="513DABF0AE1D1B11E10000000A05D717" description="Subcontract Number"/>
      <docbAttribute name="SOLOTH_NO" type="E" uuid="513DABF1AE1D1B11E10000000A05D717" description="Solicitation or Other Number"/>
      <docbAttribute name="SOLOTH_DATE" type="E" uuid="513DABF2AE1D1B11E10000000A05D717" description="Solicitation or Other contract due date"/>
      <docbAttribute name="SEC_SPEC_IS" type="E" uuid="513DABF3AE1D1B11E10000000A05D717" description="This specification is (A - origin, B - Revised, C - final)"/>
      <docbAttribute name="ORIGIN_DATE" type="E" uuid="513DABF4AE1D1B11E10000000A05D717" description="Original complete date"/>
      <docbAttribute name="REVISED_NO" type="E" uuid="513DABF5AE1D1B11E10000000A05D717" description="Revised (supersedes all previous specs) number"/>
      <docbAttribute name="REVISED_DATE" type="E" uuid="513DABF6AE1D1B11E10000000A05D717" description="Revised complete date"/>
      <docbAttribute name="FINAL_DATE" type="E" uuid="513DABF7AE1D1B11E10000000A05D717" description="Final complete date"/>
      <docbAttribute name="FOLLOW_ON" type="E" uuid="513DABF8AE1D1B11E10000000A05D717" description="Follow-on Contract (Y/N)?"/>
      <docbAttribute name="FOLLOW_ON_CON" type="E" uuid="513DABF9AE1D1B11E10000000A05D717" description="Follow-on Contract number"/>
      <docbAttribute name="FINAL254" type="E" uuid="513DABFAAE1D1B11E10000000A05D717" description="Final DD254 (Y/N)?"/>
      <docbAttribute name="FINAL_REQ_DATE" type="E" uuid="513DABFBAE1D1B11E10000000A05D717" description="Contractor's request date"/>
      <docbAttribute name="RETENTION_PERIOD" type="E" uuid="513DABFCAE1D1B11E10000000A05D717" description="Retention period of the identified classified materials"/>
      <docbAttribute name="DD254_BLK10K_SPEC" type="E" uuid="513DABFDAE1D1B11E10000000A05D717" description="Contractor will require access to other (specification)"/>
      <docbAttribute name="DD254_BLK11L_SPEC" type="E" uuid="513DABFEAE1D1B11E10000000A05D717" description="Contractor will access to other (specification)"/>
      <docbAttribute name="PUB_REL" type="E" uuid="513DABFFAE1D1B11E10000000A05D717" description="Public release of any information (D - direct or O - through other)"/>
      <docbAttribute name="PUB_REL_SPEC" type="E" uuid="513DAC00AE1D1B11E10000000A05D717" description="Public release through other (specification)"/>
      <docbAttribute name="ADDTL_SEC" type="E" uuid="513DAC01AE1D1B11E10000000A05D717" description="Additional security required (Y/N)?"/>
      <docbAttribute name="INSP_REQ" type="E" uuid="513DAC02AE1D1B11E10000000A05D717" description="Inspection required (Y/N)?"/>
      <docbAttribute name="OTH_CONTRACT" type="E" uuid="513DAC03AE1D1B11E10000000A05D717" description="Contract other than CPFF or FFP?"/>
      <docbAttribute name="AWARD_DATE" type="E" uuid="513DAC04AE1D1B11E10000000A05D717" description="Award date"/>
      <docbAttribute name="MOD_AMT" type="E" uuid="513DAC05AE1D1B11E10000000A05D717" description="Amount of Modification"/>
      <docbAttribute name="LIQ_AMT" type="E" uuid="513DAC06AE1D1B11E10000000A05D717" description="Liquidated damages assessed"/>
      <docbAttribute name="NET_AMT" type="E" uuid="513DAC07AE1D1B11E10000000A05D717" description="Net amount paid contractor"/>
      <docbAttribute name="REV_END_DATE" type="E" uuid="513DAC08AE1D1B11E10000000A05D717" description="Revised contract completion date"/>
      <docbAttribute name="START_DATE" type="E" uuid="513DAC09AE1D1B11E10000000A05D717" description="Contract accepted date"/>
      <docbAttribute name="COMPLEX_WORK" type="E" uuid="513DAC0AAE1D1B11E10000000A05D717" description="Complexity of work (D - difficult, R - routine, S - simple)"/>
      <docbAttribute name="QUALITY_WORK" type="E" uuid="513DAC0BAE1D1B11E10000000A05D717" description="Perf eval - quality of work (O - outstand, S - satisfy, U - unsat.)"/>
      <docbAttribute name="TIMELY_PERF" type="E" uuid="513DAC0CAE1D1B11E10000000A05D717" description="Perf eval - timely perf. (O - outstand, S - satisfy, U - unsat.)"/>
      <docbAttribute name="EFF_MGT" type="E" uuid="513DAC0DAE1D1B11E10000000A05D717" description="Perf eval - effective mgt.  (O - outstand, S - satisfy, U - unsat.)"/>
      <docbAttribute name="COMPLIANCE_LAB" type="E" uuid="513DAC0EAE1D1B11E10000000A05D717" description="Perf eval - labor compliance (O - outstand, S - satisfy, U - unsat.)"/>
      <docbAttribute name="COMPLIANCE_SAFETY" type="E" uuid="513DAC0FAE1D1B11E10000000A05D717" description="Perf eval - safety compliance (O - outstand, S - satisfy, U - unsat.)"/>
      <docbAttribute name="OVERALL_EVAL" type="E" uuid="513DAC10AE1D1B11E10000000A05D717" description="Overall evaluation (O - outstand, S - satisfy, U - unsat.)"/>
      <docbAttribute name="EVAL_OFFICE" type="E" uuid="513DAC11AE1D1B11E10000000A05D717" description="Evaluated by - office"/>
      <docbAttribute name="EVAL_NAME" type="E" uuid="513DAC12AE1D1B11E10000000A05D717" description="Evaluated by - name"/>
      <docbAttribute name="EVAL_TITLE" type="E" uuid="513DAC13AE1D1B11E10000000A05D717" description="Evaluated by - title"/>
      <docbAttribute name="EVAL_DATE" type="E" uuid="513DAC14AE1D1B11E10000000A05D717" description="Evaluated by - date"/>
      <docbAttribute name="EVAL_REV_OFFICE" type="E" uuid="513DAC15AE1D1B11E10000000A05D717" description="Evaluation reviewed by - office"/>
      <docbAttribute name="EVAL_REV_NAME" type="E" uuid="513DAC16AE1D1B11E10000000A05D717" description="Evaluation reviewed by - name"/>
      <docbAttribute name="EVAL_REV_TITLE" type="E" uuid="513DAC17AE1D1B11E10000000A05D717" description="Evaluation reviewed by - title"/>
      <docbAttribute name="EVAL_REV_DATE" type="E" uuid="513DAC18AE1D1B11E10000000A05D717" description="Evaluation reviewed by - date"/>
      <docbAttribute name="PERF_EVAL_RPT" type="E" uuid="513DAC19AE1D1B11E10000000A05D717" description="Eval report type (1 - interim, 2 - design, 3 - constr, 4 - termination)"/>
      <docbAttribute name="REPORT_NO" type="E" uuid="513DAC1AAE1D1B11E10000000A05D717" description="Performance eval. report no."/>
      <docbAttribute name="REPORT_DATE" type="E" uuid="513DAC1BAE1D1B11E10000000A05D717" description="Date of report"/>
      <docbAttribute name="SELECT_CON" type="E" uuid="513DAC1CAE1D1B11E10000000A05D717" description="Responsible office for selection of contractor"/>
      <docbAttribute name="NEGO_CON" type="E" uuid="513DAC1DAE1D1B11E10000000A05D717" description="Responsible office for nego/award of contract"/>
      <docbAttribute name="ADMIN_CON" type="E" uuid="513DAC1EAE1D1B11E10000000A05D717" description="Responsible office for administration of contract"/>
      <docbAttribute name="AMEND_AMT" type="E" uuid="513DAC1FAE1D1B11E10000000A05D717" description="Amendment amount"/>
      <docbAttribute name="CLAIM_NO" type="E" uuid="513DAC20AE1D1B11E10000000A05D717" description="Claim number"/>
      <docbAttribute name="CLAIM_AMT" type="E" uuid="513DAC21AE1D1B11E10000000A05D717" description="Claimed amount"/>
      <docbAttribute name="COMPLETION_DATE" type="E" uuid="513DAC22AE1D1B11E10000000A05D717" description="Actual completion date of contract"/>
      <docbAttribute name="CONSTR_EST_AMT" type="E" uuid="513DAC23AE1D1B11E10000000A05D717" description="Construction estimate amount"/>
      <docbAttribute name="CONSTR_AWD_AMT" type="E" uuid="513DAC24AE1D1B11E10000000A05D717" description="Construction award amount"/>
      <docbAttribute name="CONSTR_COST" type="E" uuid="513DAC25AE1D1B11E10000000A05D717" description="Construction actual cost"/>
      <docbAttribute name="CONSTR_CHNG_NO" type="E" uuid="513DAC26AE1D1B11E10000000A05D717" description="Construction changes number"/>
      <docbAttribute name="CONSTR_CHNG_AMT" type="E" uuid="513DAC27AE1D1B11E10000000A05D717" description="Construction changes amount"/>
      <docbAttribute name="CONSTR_DEFIC_NO" type="E" uuid="513DAC28AE1D1B11E10000000A05D717" description="Construction changes number from deficiencies in AE perf"/>
      <docbAttribute name="CONSTR_DEFIC_AMT" type="E" uuid="513DAC29AE1D1B11E10000000A05D717" description="Construction changes amount from deficiencies in AE perf"/>
      <docbAttribute name="AE_DEFIC_NO" type="E" uuid="513DAC2AAE1D1B11E10000000A05D717" description="Construction deficiencies number paid for by A-E"/>
      <docbAttribute name="AE_DEFIC_AMT" type="E" uuid="513DAC2BAE1D1B11E10000000A05D717" description="Construction deficiencies amount paid for by A-E"/>
      <docbAttribute name="GOV_DEFIC_NO" type="E" uuid="513DAC2CAE1D1B11E10000000A05D717" description="Construction deficiencies number paid for by govt."/>
      <docbAttribute name="GOV_DEFIC_AMT" type="E" uuid="513DAC2DAE1D1B11E10000000A05D717" description="Construction deficiencies amount paid for by govt."/>
      <docbAttribute name="CONSTR_RATING" type="E" uuid="513DAC2EAE1D1B11E10000000A05D717" description="Construction overall rating (E - excellent, A - average, P - poor)"/>
      <docbAttribute name="FUTURE_RECOMM" type="E" uuid="513DAC2FAE1D1B11E10000000A05D717" description="Recommended for future contracts (Y/N)?"/>
      <docbAttribute name="REQ_ACCESS_TO" type="E" uuid="513DAC30AE1D1B11E10000000A05D717" description="This contract will require access to -"/>
      <docbAttribute name="REQ_DISTR" type="E" uuid="513DAC31AE1D1B11E10000000A05D717" description="Required Distribution list of DD254"/>
      <docbAttribute name="WILL_ACCESS_TO" type="E" uuid="513DAC32AE1D1B11E10000000A05D717" description="In Performing this contract, the Contractor will -"/>
      <docbAttribute name="AGENCY_USE" type="E" uuid="513DAC33AE1D1B11E10000000A05D717" description="Agency use (form 1447 - block 9)"/>
      <docbAttribute name="SEC_GUID" type="E" uuid="513DAC34AE1D1B11E10000000A05D717" description="Identify security classification guidance"/>
      <docbAttribute name="ADDTL_SEC_SPEC" type="E" uuid="513DAC35AE1D1B11E10000000A05D717" description="Identify pertinent contractual clauses or statement for the add'l security"/>
      <docbAttribute name="INSP_SPEC" type="E" uuid="513DAC36AE1D1B11E10000000A05D717" description="Identify pertinent contractual clauses or statement for inspection"/>
      <docbAttribute name="SIZE_STD" type="E" uuid="513DAC37AE1D1B11E10000000A05D717" description="Business Size Standard"/>
      <docbAttribute name="DESC_WORK" type="E" uuid="513DAC38AE1D1B11E10000000A05D717" description="Description of work"/>
      <docbAttribute name="DESC_SUBCON" type="E" uuid="513DAC39AE1D1B11E10000000A05D717" description="Description of subcontract"/>
      <docbAttribute name="OUTSTD_RMK" type="E" uuid="513DAC3AAE1D1B11E10000000A05D717" description="Remarks on the outstanding performance"/>
      <docbAttribute name="UNSAT_RMK" type="E" uuid="513DAC3BAE1D1B11E10000000A05D717" description="Explanation of unsatisfactory evaluation"/>
      <docbAttribute name="WORK_TYPE" type="E" uuid="513DAC3CAE1D1B11E10000000A05D717" description="Type of work"/>
      <docbAttribute name="KEY_CONSULT_SPEC" type="E" uuid="513DAC3DAE1D1B11E10000000A05D717" description="Key consultant specialty"/>
    </docbAttribute>
    <docbAttribute name="ZGEN_FORMS_INFO" type="S" uuid="513DAC3EAE1D1B11E10000000A05D717" description="Fill-ins Generic to all Forms">
      <docbAttribute name="PIIN_SOL_NO" type="E" uuid="513DAC3FAE1D1B11E10000000A05D717" description="Solicitation number"/>
      <docbAttribute name="PIIN_CON_NO" type="E" uuid="513DAC40AE1D1B11E10000000A05D717" description="Contract number"/>
      <docbAttribute name="ZTOT_PAGES" type="E" uuid="513DAC41AE1D1B11E10000000A05D717" description="Total Number of Pages (Document)"/>
      <docbAttribute name="SPIIN_NO" type="E" uuid="513DAC42AE1D1B11E10000000A05D717" description="Amend Number Solicitation"/>
      <docbAttribute name="DOCDATE" type="E" uuid="513DAC43AE1D1B11E10000000A05D717" description="Document Date"/>
      <docbAttribute name="ORDER_NO" type="E" uuid="513DAC44AE1D1B11E10000000A05D717" description="Order Number"/>
      <docbAttribute name="EFF_DATE" type="E" uuid="513DAC45AE1D1B11E10000000A05D717" description="Effective date of the contract/order/agreement"/>
      <docbAttribute name="END_DATE" type="E" uuid="513DAC46AE1D1B11E10000000A05D717" description="Contract completion date"/>
      <docbAttribute name="PR_NO" type="E" uuid="513DAC47AE1D1B11E10000000A05D717" description="Procurement Request Number"/>
      <docbAttribute name="ISSUE_DATE" type="E" uuid="513DAC48AE1D1B11E10000000A05D717" description="Issue Date of Solicitation, Offer, and Award"/>
      <docbAttribute name="CON_TIN" type="E" uuid="513DAC49AE1D1B11E10000000A05D717" description="Contract Tin Number"/>
      <docbAttribute name="CON_DUNS" type="E" uuid="513DAC4AAE1D1B11E10000000A05D717" description="Contract Duns Number"/>
      <docbAttribute name="CON_CAGE" type="E" uuid="513DAC4BAE1D1B11E10000000A05D717" description="Contract Cage Number"/>
      <docbAttribute name="DEL_DATE" type="E" uuid="513DAC4CAE1D1B11E10000000A05D717" description="Delivery Date"/>
      <docbAttribute name="DISC_TERMS" type="E" uuid="513DAC4DAE1D1B11E10000000A05D717" description="Discount Terms"/>
      <docbAttribute name="CO_TITLE" type="E" uuid="513DAC4EAE1D1B11E10000000A05D717" description="Contracting Officer Title"/>
      <docbAttribute name="SOW_TEXT" type="E" uuid="513DAC4FAE1D1B11E10000000A05D717" description="Statement of Work - Memo"/>
      <docbAttribute name="CON_CONTACT" type="E" uuid="513DAC50AE1D1B11E10000000A05D717" description="Name of the person for the Contract"/>
      <docbAttribute name="CONTACT_NAME" type="E" uuid="513DAC51AE1D1B11E10000000A05D717" description="Contact Name of Solicitation or Contract"/>
      <docbAttribute name="CONTACT_EMAIL" type="E" uuid="513DAC52AE1D1B11E10000000A05D717" description="Contact Person's email address"/>
      <docbAttribute name="CONTACT_TEL" type="E" uuid="513DAC53AE1D1B11E10000000A05D717" description="Contact Person's Telephone Number"/>
      <docbAttribute name="CONTACT_TITLE" type="E" uuid="513DAC54AE1D1B11E10000000A05D717" description="Contact Person's Title"/>
      <docbAttribute name="CO_NAME" type="E" uuid="513DAC55AE1D1B11E10000000A05D717" description="Contracting Officer"/>
      <docbAttribute name="ZCO_TITLE" type="E" uuid="513DAC56AE1D1B11E10000000A05D717" description="Contracting Officer Title"/>
      <docbAttribute name="CO_TEL" type="E" uuid="513DAC57AE1D1B11E10000000A05D717" description="Contracting Officer telephone"/>
      <docbAttribute name="ZCO_FAX" type="E" uuid="513DAC58AE1D1B11E10000000A05D717" description="Contracting Officer Fax Number"/>
      <docbAttribute name="ZCO_EML" type="E" uuid="513DAC59AE1D1B11E10000000A05D717" description="Contracting Officer Email"/>
      <docbAttribute name="CON_VALUE" type="E" uuid="513DAC5AAE1D1B11E10000000A05D717" description="Contract amount"/>
      <docbAttribute name="ZLI_TOT_AMOUNT" type="E" uuid="513DAC5BAE1D1B11E10000000A05D717" description="Line Items Total Amount"/>
      <docbAttribute name="ZLI_TOT_AMOUNTC" type="E" uuid="513DAC5CAE1D1B11E10000000A05D717" description="Line Items Total Amount Continuation Page (OF347)"/>
      <docbAttribute name="CON_VALUE_T" type="E" uuid="513DAC5DAE1D1B11E10000000A05D717" description="Contract  amount in text"/>
      <docbAttribute name="TEXT_DESC" type="E" uuid="513DAC5EAE1D1B11E10000000A05D717" description="Text descriptions - memo"/>
      <docbAttribute name="RATING" type="E" uuid="513DAC5FAE1D1B11E10000000A05D717" description="Rating"/>
      <docbAttribute name="DUE_TIME" type="E" uuid="513DAC60AE1D1B11E10000000A05D717" description="Offer Due Time of Submission"/>
      <docbAttribute name="NO_COP" type="E" uuid="513DAC61AE1D1B11E10000000A05D717" description="Number of copies of sealed offers to send to Offer to."/>
      <docbAttribute name="DEPOSITORY" type="E" uuid="513DAC62AE1D1B11E10000000A05D717" description="Location (city) to hand carry the Sealed Offers"/>
      <docbAttribute name="DATE_SUBMISSION" type="E" uuid="513DAC63AE1D1B11E10000000A05D717" description="Offer Due Date of Submission"/>
      <docbAttribute name="ACCEPT_DAYS" type="E" uuid="513DAC64AE1D1B11E10000000A05D717" description="Number of days the offer is accepted"/>
      <docbAttribute name="PROJECT_NO" type="E" uuid="513DAC65AE1D1B11E10000000A05D717" description="Project number"/>
      <docbAttribute name="LINE_AWARD" type="E" uuid="513DAC66AE1D1B11E10000000A05D717" description="Items of any additional or changes"/>
      <docbAttribute name="AWD_AMT" type="E" uuid="513DAC67AE1D1B11E10000000A05D717" description="Amount of basic contract"/>
      <docbAttribute name="INV_COPIES" type="E" uuid="513DAC68AE1D1B11E10000000A05D717" description="Number of invoice copies to submit"/>
      <docbAttribute name="INV_PL" type="E" uuid="513DAC69AE1D1B11E10000000A05D717" description="Place to submit invoices"/>
      <docbAttribute name="N1" type="E" uuid="513DAC6AAE1D1B11E10000000A05D717" description="10 U.S.C. 2304(c), Use of Other Than Competitive Procedures, applies?"/>
      <docbAttribute name="IFI1" type="E" uuid="513DAC6BAE1D1B11E10000000A05D717" description="Authority for using other than full and open competition (10 USC 2304(c))"/>
      <docbAttribute name="N2" type="E" uuid="513DAC6CAE1D1B11E10000000A05D717" description="41 U.S.C. 253(c), Use of Noncompetitive Procedures, applies?"/>
      <docbAttribute name="IFI2" type="E" uuid="513DAC6DAE1D1B11E10000000A05D717" description="Authority for using other than full and open competition (41 USC 253(c))"/>
      <docbAttribute name="ACCOUNTING" type="E" uuid="513DAC6EAE1D1B11E10000000A05D717" description="Accounting and appropriation data line"/>
      <docbAttribute name="XCOPIES" type="E" uuid="513DAC6FAE1D1B11E10000000A05D717" description="Number of copies of signed document to return to the issuing office"/>
      <docbAttribute name="SIGNER_NAME" type="E" uuid="513DAC70AE1D1B11E10000000A05D717" description="Name of the signer (contractor/offeror)"/>
      <docbAttribute name="SIGNER_TITLE" type="E" uuid="513DAC71AE1D1B11E10000000A05D717" description="Title of the signer (contractor/offeror)"/>
      <docbAttribute name="SIGN_DATE" type="E" uuid="513DAC72AE1D1B11E10000000A05D717" description="Date of signer's signature"/>
      <docbAttribute name="ZFORMCOTR_NAME" type="E" uuid="513DAC73AE1D1B11E10000000A05D717" description="COTR Name"/>
      <docbAttribute name="ZCOTR_NAME1" type="E" uuid="513DAC74AE1D1B11E10000000A05D717" description="CBP COTR Name"/>
      <docbAttribute name="ZCOTR_TITLE" type="E" uuid="513DAC75AE1D1B11E10000000A05D717" description="CBP COTR Title"/>
      <docbAttribute name="ZCOTR_TELEPHONE1" type="E" uuid="513DAC76AE1D1B11E10000000A05D717" description="CBP COTR Telephone No."/>
      <docbAttribute name="ZCOTR_FAX" type="E" uuid="513DAC77AE1D1B11E10000000A05D717" description="CBP COTR Fax No."/>
      <docbAttribute name="ZCOTR_EMAIL1" type="E" uuid="513DAC78AE1D1B11E10000000A05D717" description="CBP COTR E-Mail Address"/>
    </docbAttribute>
    <docbAttribute name="ZSF347_FILLINS" type="S" uuid="513DAC79AE1D1B11E10000000A05D717" description="Fill-ins for OF347">
      <docbAttribute name="DATE_ORDER" type="E" uuid="513DAC7AAE1D1B11E10000000A05D717" description="Date of Order"/>
      <docbAttribute name="BUSINESS_TYPE" type="E" uuid="513DAC7BAE1D1B11E10000000A05D717" description="Select Business Type"/>
      <docbAttribute name="REQ_OFFICE" type="E" uuid="513DAC7CAE1D1B11E10000000A05D717" description="Requisitioning Office"/>
      <docbAttribute name="REQ_CONTACT" type="E" uuid="513DAC7DAE1D1B11E10000000A05D717" description="Requisitioning Contact Name"/>
      <docbAttribute name="REQ_TEL" type="E" uuid="513DAC7EAE1D1B11E10000000A05D717" description="Requisitioning Contact Telephone No."/>
      <docbAttribute name="REQ_EMAIL" type="E" uuid="513DAC7FAE1D1B11E10000000A05D717" description="Requisitioning Contact Email Address"/>
      <docbAttribute name="INSP_PL" type="E" uuid="513DAC80AE1D1B11E10000000A05D717" description="Place of Inspection"/>
      <docbAttribute name="ACCEPT_PL" type="E" uuid="513DAC81AE1D1B11E10000000A05D717" description="Place of Acceptance"/>
      <docbAttribute name="GOV_BL_NO" type="E" uuid="513DAC82AE1D1B11E10000000A05D717" description="Government B/L No"/>
      <docbAttribute name="SHIPPING_POINT" type="E" uuid="513DAC83AE1D1B11E10000000A05D717" description="Shipping Point"/>
      <docbAttribute name="SHIPPING_WEIGHT" type="E" uuid="513DAC84AE1D1B11E10000000A05D717" description="Gross Shipping Weight"/>
      <docbAttribute name="INVOICE_NO" type="E" uuid="513DAC85AE1D1B11E10000000A05D717" description="Invoice Number"/>
      <docbAttribute name="ZSMALLBPA" type="E" uuid="513DAC86AE1D1B11E10000000A05D717" description="Is this a small dollar BPA form?"/>
      <docbAttribute name="PO_REF" type="E" uuid="513DAC87AE1D1B11E10000000A05D717" description="Referenced Purchase Order Number"/>
    </docbAttribute>
    <docbAttribute name="ZSF252_FILLINS" type="S" uuid="513DAC88AE1D1B11E10000000A05D717" description="Fill-ins for SF252">
      <docbAttribute name="AE_NAME1" type="E" uuid="513DAC89AE1D1B11E10000000A05D717" description="Architect-Engineer address - name1"/>
      <docbAttribute name="AE_NAME2" type="E" uuid="513DAC8AAE1D1B11E10000000A05D717" description="Architect-Engineer address - name2"/>
      <docbAttribute name="AE_STREET1" type="E" uuid="513DAC8BAE1D1B11E10000000A05D717" description="Architect-Engineer address - street1"/>
      <docbAttribute name="AE_STREET2" type="E" uuid="513DAC8CAE1D1B11E10000000A05D717" description="Architect-Engineer address - street2"/>
      <docbAttribute name="AE_CITY" type="E" uuid="513DAC8DAE1D1B11E10000000A05D717" description="Architect-Engineer address - city"/>
      <docbAttribute name="AE_STATE" type="E" uuid="513DAC8EAE1D1B11E10000000A05D717" description="Architect-Engineer address - state"/>
      <docbAttribute name="AE_ZIP4" type="E" uuid="513DAC8FAE1D1B11E10000000A05D717" description="Architect-Engineer address - zip4"/>
      <docbAttribute name="AE_TEL" type="E" uuid="513DAC90AE1D1B11E10000000A05D717" description="Architect-Engineer contact telephone"/>
      <docbAttribute name="NEG_AUTH" type="E" uuid="513DAC91AE1D1B11E10000000A05D717" description="Negotiation authority"/>
      <docbAttribute name="AE_SIGN_NAME1" type="E" uuid="513DAC92AE1D1B11E10000000A05D717" description="A-E or other professional services contractor name1"/>
      <docbAttribute name="AE_SIGN_TITLE1" type="E" uuid="513DAC93AE1D1B11E10000000A05D717" description="A-E or other professional services contractor title1"/>
      <docbAttribute name="AE_SIGN_NAME2" type="E" uuid="513DAC94AE1D1B11E10000000A05D717" description="A-E or other professional services contractor name2"/>
      <docbAttribute name="AE_SIGN_TITLE2" type="E" uuid="513DAC95AE1D1B11E10000000A05D717" description="A-E or other professional services contractor title2"/>
      <docbAttribute name="AE_SIGN_NAME3" type="E" uuid="513DAC96AE1D1B11E10000000A05D717" description="A-E or other professional services contractor name3"/>
      <docbAttribute name="AE_SIGN_TITLE3" type="E" uuid="513DAC97AE1D1B11E10000000A05D717" description="A-E or other professional services contractor title3"/>
      <docbAttribute name="AE_SIGN_NAME4" type="E" uuid="513DAC98AE1D1B11E10000000A05D717" description="A-E or other professional services contractor name4"/>
      <docbAttribute name="AE_SIGN_TITLE4" type="E" uuid="513DAC99AE1D1B11E10000000A05D717" description="A-E or other professional services contractor title4"/>
      <docbAttribute name="AE_TEXT" type="E" uuid="513DAC9AAE1D1B11E10000000A05D717" description="Identify the clauses and documents agreed by the A-E"/>
      <docbAttribute name="PROJ_DESC" type="E" uuid="513DAC9BAE1D1B11E10000000A05D717" description="AE contract project title and location"/>
    </docbAttribute>
    <docbAttribute name="ZSF18_FILLINS" type="S" uuid="513DAC9CAE1D1B11E10000000A05D717" description="Fill-ins for SF18">
      <docbAttribute name="RFQ_NO" type="E" uuid="513DAC9DAE1D1B11E10000000A05D717" description="Request Number for RFQ?"/>
      <docbAttribute name="RFQ_QUOTE_DATE" type="E" uuid="513DAC9EAE1D1B11E10000000A05D717" description="Date of Quotation"/>
      <docbAttribute name="NOTES" type="E" uuid="513DAC9FAE1D1B11E10000000A05D717" description="Text of Notes - Memo"/>
      <docbAttribute name="ADDITIONAL_PROV" type="E" uuid="513DACA0AE1D1B11E10000000A05D717" description="Are additional provisions and representations attached (Y/N)?"/>
    </docbAttribute>
    <docbAttribute name="ZSF1442_FILLINS" type="S" uuid="513DACA1AE1D1B11E10000000A05D717" description="Fill-ins for SF1442">
      <docbAttribute name="START_DAYS" type="E" uuid="513DACA2AE1D1B11E10000000A05D717" description="Begin performance within __ calendar days"/>
      <docbAttribute name="END_DAYS" type="E" uuid="513DACA3AE1D1B11E10000000A05D717" description="Complete performance within (  ) calendar days"/>
      <docbAttribute name="ZAW11_NP11" type="E" uuid="513DACA4AE1D1B11E10000000A05D717" description="Block 11 The contractor shall begin performance after receiving?"/>
      <docbAttribute name="ZMD11_NG11" type="E" uuid="513DACA5AE1D1B11E10000000A05D717" description="Block 11 This performance period is?"/>
      <docbAttribute name="GUARANTEE_REQ" type="E" uuid="513DACA6AE1D1B11E10000000A05D717" description="An offer guarantee required (Y/N)?"/>
      <docbAttribute name="NP_SECTION" type="E" uuid="513DACA7AE1D1B11E10000000A05D717" description="Section described details on performance start/end dates"/>
      <docbAttribute name="BONDS_REQ" type="E" uuid="513DACA8AE1D1B11E10000000A05D717" description="Require performance and payment bonds(Y/N)?"/>
      <docbAttribute name="DAYS_12B" type="E" uuid="513DACA9AE1D1B11E10000000A05D717" description="Require Bonds within how many calendar days after award"/>
      <docbAttribute name="MIN_DAYS" type="E" uuid="513DACAAAE1D1B11E10000000A05D717" description="Minimum calendar days for the government acceptance"/>
      <docbAttribute name="DAYS_VALID" type="E" uuid="513DACABAE1D1B11E10000000A05D717" description="Calendar Days to perform work after the date offerors are due"/>
      <docbAttribute name="AMEND_NO1" type="E" uuid="513DACACAE1D1B11E10000000A05D717" description="Acknowledged  receipt of  Amendment No1"/>
      <docbAttribute name="AMEND_NO2" type="E" uuid="513DACADAE1D1B11E10000000A05D717" description="Acknowledged  receipt of  Amendment No2"/>
      <docbAttribute name="AMEND_NO3" type="E" uuid="513DACAEAE1D1B11E10000000A05D717" description="Acknowledged  receipt of  Amendment No3"/>
      <docbAttribute name="AMEND_NO4" type="E" uuid="513DACAFAE1D1B11E10000000A05D717" description="Acknowledged  receipt of  Amendment No4"/>
      <docbAttribute name="AMEND_NO5" type="E" uuid="513DACB0AE1D1B11E10000000A05D717" description="Acknowledged  receipt of  Amendment No5"/>
      <docbAttribute name="AMEND_NO6" type="E" uuid="513DACB1AE1D1B11E10000000A05D717" description="Acknowledged  receipt of  Amendment No6"/>
      <docbAttribute name="AMEND_DATE1" type="E" uuid="513DACB2AE1D1B11E10000000A05D717" description="Acknowledged date of  receipt of  Amendment No1"/>
      <docbAttribute name="AMEND_DATE2" type="E" uuid="513DACB3AE1D1B11E10000000A05D717" description="Acknowledged date of receipt of  Amendment No2"/>
      <docbAttribute name="AMEND_DATE3" type="E" uuid="513DACB4AE1D1B11E10000000A05D717" description="Acknowledged date of receipt of  Amendment No3"/>
      <docbAttribute name="AMEND_DATE4" type="E" uuid="513DACB5AE1D1B11E10000000A05D717" description="Acknowledged date of receipt of  Amendment No4"/>
      <docbAttribute name="AMEND_DATE5" type="E" uuid="513DACB6AE1D1B11E10000000A05D717" description="Acknowledged date of receipt of  Amendment No5"/>
      <docbAttribute name="AMEND_DATE6" type="E" uuid="513DACB7AE1D1B11E10000000A05D717" description="Acknowledged date of receipt of  Amendment No6"/>
      <docbAttribute name="OFFER_NAME" type="E" uuid="513DACB8AE1D1B11E10000000A05D717" description="Name of person to sign offer"/>
      <docbAttribute name="OFFER_TITLE" type="E" uuid="513DACB9AE1D1B11E10000000A05D717" description="Title of person to sign offer"/>
      <docbAttribute name="OFFER_DATE" type="E" uuid="513DACBAAE1D1B11E10000000A05D717" description="Offer date"/>
      <docbAttribute name="ZBLK28NGX" type="E" uuid="513DACBBAE1D1B11E10000000A05D717" description="Block 28: Negotiated agreement (contractor is required to sign this document) ?"/>
      <docbAttribute name="ZBLK29AWX" type="E" uuid="513DACBCAE1D1B11E10000000A05D717" description="Block 29: Award (contractor is not required to sign this document) ?"/>
    </docbAttribute>
    <docbAttribute name="ZSF26_FILLINS" type="S" uuid="513DACBDAE1D1B11E10000000A05D717" description="Fill-ins for SF26">
      <docbAttribute name="ZDEL_TEXT" type="E" uuid="513DACBEAE1D1B11E10000000A05D717" description="Block 8 Delivery Text?"/>
      <docbAttribute name="DISCOUNT" type="E" uuid="513DACBFAE1D1B11E10000000A05D717" description="Discount for prompt payment"/>
      <docbAttribute name="ZBLK17NGX" type="E" uuid="513DACC0AE1D1B11E10000000A05D717" description="Block 17: Contractor's Negotiated agreement (contractor is required to sign this document) ?"/>
      <docbAttribute name="ZBLK18AWX" type="E" uuid="513DACC1AE1D1B11E10000000A05D717" description="Block 18: Award (contractor is not required to sign this document) ?"/>
      <docbAttribute name="ZITEM_DESC" type="E" uuid="513DACC2AE1D1B11E10000000A05D717" description="See Attached statement for SF26 form"/>
    </docbAttribute>
    <docbAttribute name="ZSF30_FILLINS" type="S" uuid="513DACC3AE1D1B11E10000000A05D717" description="Fill-ins for SF30">
      <docbAttribute name="CONT_ID_CODE" type="E" uuid="513DACC4AE1D1B11E10000000A05D717" description="Contract ID Code"/>
      <docbAttribute name="ZEA" type="E" uuid="513DACC5AE1D1B11E10000000A05D717" description="Is contractor required to sign this document (Y/N)?"/>
      <docbAttribute name="ZEXTEND_HOURS" type="E" uuid="513DACC6AE1D1B11E10000000A05D717" description="Is the hour and date specified for receipt of offers extended (Y/N)?"/>
      <docbAttribute name="COPIES" type="E" uuid="513DACC7AE1D1B11E10000000A05D717" description="Number of copies of signed document  to return"/>
      <docbAttribute name="ZMODAMEND_DESC" type="E" uuid="513DACC8AE1D1B11E10000000A05D717" description="Description of Modification Or Amendment - Memo"/>
      <docbAttribute name="MOD_DATE" type="E" uuid="513DACC9AE1D1B11E10000000A05D717" description="Effective Date of Amendment/Modification"/>
      <docbAttribute name="ZMOD_TYPE" type="E" uuid="513DACCAAE1D1B11E10000000A05D717" description="Enter Modification type"/>
      <docbAttribute name="CO_AUTH" type="E" uuid="513DACCBAE1D1B11E10000000A05D717" description="CO Authority for MOD blk13 A"/>
      <docbAttribute name="SUPP_AUTH" type="E" uuid="513DACCCAE1D1B11E10000000A05D717" description="Supplemental Agreement Authority in MOD blk13 C"/>
      <docbAttribute name="OTHER_MOD" type="E" uuid="513DACCDAE1D1B11E10000000A05D717" description="Other type of modification and authority in MOD blk13 D"/>
      <docbAttribute name="MOD_KTR_DATESIGN" type="E" uuid="513DACCEAE1D1B11E10000000A05D717" description="Modification Signer sign date"/>
      <docbAttribute name="MOD_CO_DATESIGN" type="E" uuid="513DACCFAE1D1B11E10000000A05D717" description="Modification CO sign date"/>
    </docbAttribute>
    <docbAttribute name="ZSF1449_FILLINS" type="S" uuid="513DACD0AE1D1B11E10000000A05D717" description="Fill-ins for SF1449">
      <docbAttribute name="ZBLK271" type="E" uuid="513DACD1AE1D1B11E10000000A05D717" description="Block 27a: Solicitation Incorporates by reference FAR 52.212-1, 52.212-4. FAR 52.212-3 and 52.212-5 are attached?"/>
      <docbAttribute name="ZBLK272" type="E" uuid="513DACD2AE1D1B11E10000000A05D717" description="Block 27b: Contract/Purchase Order incorporates by reference FAR 52.212-4. FAR 52.212-5 is attached?"/>
      <docbAttribute name="ZBLK27AAD" type="E" uuid="513DACD3AE1D1B11E10000000A05D717" description="Block 27a: Is addenda attached?"/>
      <docbAttribute name="ZBLK27BAD" type="E" uuid="513DACD4AE1D1B11E10000000A05D717" description="Block 27b: Is addenda attached?"/>
      <docbAttribute name="ZBLK28" type="E" uuid="513DACD5AE1D1B11E10000000A05D717" description="Is this document required to be signed by contractor?"/>
      <docbAttribute name="ZBLK29" type="E" uuid="513DACD6AE1D1B11E10000000A05D717" description="Is this document award of contract?"/>
      <docbAttribute name="ZRATING" type="E" uuid="513DACD7AE1D1B11E10000000A05D717" description="Block 13A SF1449 This Contract is Rated Order Under DPAS (15 CFR 700)?"/>
      <docbAttribute name="ZREMIT" type="E" uuid="513DACD8AE1D1B11E10000000A05D717" description="Block 17B Is Remittance different?"/>
      <docbAttribute name="ZSOL_METH" type="E" uuid="513DACD9AE1D1B11E10000000A05D717" description="Block 14: Method of Solicitation?"/>
      <docbAttribute name="ADUM" type="E" uuid="513DACDAAE1D1B11E10000000A05D717" description="Block 18b:  Is alternate payment information in the addendum?"/>
      <docbAttribute name="SBA_PCT" type="E" uuid="513DACDBAE1D1B11E10000000A05D717" description="Percent of Set Aside (SF1449 Blk10)"/>
      <docbAttribute name="NAICS" type="E" uuid="513DACDCAE1D1B11E10000000A05D717" description="NAICS Code"/>
      <docbAttribute name="ZSIZE_STD" type="E" uuid="513DACDDAE1D1B11E10000000A05D717" description="Business Size Standard"/>
      <docbAttribute name="AWARD_REF" type="E" uuid="513DACDEAE1D1B11E10000000A05D717" description="Referenced Award number"/>
      <docbAttribute name="REF_DATE" type="E" uuid="513DACDFAE1D1B11E10000000A05D717" description="Referenced Award Date"/>
      <docbAttribute name="CON_SIGN_NAME" type="E" uuid="513DACE0AE1D1B11E10000000A05D717" description="Name of the signer"/>
      <docbAttribute name="CON_SIGN_TITLE" type="E" uuid="513DACE1AE1D1B11E10000000A05D717" description="Title of the signer"/>
    </docbAttribute>
    <docbAttribute name="ZPSC_FILLINS" type="S" uuid="513DACE2AE1D1B11E10000000A05D717" description="Fill-ins for CUSPSC">
      <docbAttribute name="ZPRG_OFC_POC" type="E" uuid="513DACE3AE1D1B11E10000000A05D717" description="COTR Organization"/>
      <docbAttribute name="ZCO_LOC1" type="E" uuid="513DACE4AE1D1B11E10000000A05D717" description="Contracting Office Name and Address1"/>
      <docbAttribute name="ZCO_LOC2" type="E" uuid="513DACE5AE1D1B11E10000000A05D717" description="Contracting Office Name and Address2"/>
      <docbAttribute name="ZCO_LOC3" type="E" uuid="513DACE6AE1D1B11E10000000A05D717" description="Contracting Office Name and Address3"/>
      <docbAttribute name="ZCO_LOC4" type="E" uuid="513DACE7AE1D1B11E10000000A05D717" description="Contracting Office Name and Address4"/>
      <docbAttribute name="ZEST_CON_VAL" type="E" uuid="513DACE8AE1D1B11E10000000A05D717" description="Estimated Contract Amount"/>
      <docbAttribute name="ZEST_OPT_AMT" type="E" uuid="513DACE9AE1D1B11E10000000A05D717" description="Estimated Option Amount"/>
      <docbAttribute name="ZTOT_AMT_OBL" type="E" uuid="513DACEAAE1D1B11E10000000A05D717" description="Total Obligated Amount"/>
      <docbAttribute name="ZBUDGET_PLAN" type="E" uuid="513DACEBAE1D1B11E10000000A05D717" description="Budget Plan"/>
      <docbAttribute name="ZCON_CEC" type="E" uuid="513DACECAE1D1B11E10000000A05D717" description="Contractor's CEC Number:"/>
      <docbAttribute name="ZSPECIAL_NOTE" type="E" uuid="513DACEDAE1D1B11E10000000A05D717" description="Special Note:"/>
    </docbAttribute>
    <docbAttribute name="ZIA_FILLINS" type="S" uuid="513DACEEAE1D1B11E10000000A05D717" description="Fill-ins for IA">
      <docbAttribute name="ZAGREE_NO" type="E" uuid="513DACEFAE1D1B11E10000000A05D717" description="Part 1 CBP: Agreement Number"/>
      <docbAttribute name="ZOPTION_NO" type="E" uuid="513DACF0AE1D1B11E10000000A05D717" description="Option Number"/>
      <docbAttribute name="ZSTAT_AUTH" type="E" uuid="513DACF1AE1D1B11E10000000A05D717" description="Part 1 CBP: Statutory Authority"/>
      <docbAttribute name="ZPREQ_DATE" type="E" uuid="513DACF2AE1D1B11E10000000A05D717" description="Part 1 CBP: Date Prepared"/>
      <docbAttribute name="ZOTH_AGNCY_KTRNO" type="E" uuid="513DACF3AE1D1B11E10000000A05D717" description="Part 1 Participating Agency: Agreement Number"/>
      <docbAttribute name="ZPA_REQ_NO" type="E" uuid="513DACF4AE1D1B11E10000000A05D717" description="Part 1 Participating Agency: Requisition Number"/>
      <docbAttribute name="ZPA_PERFLOC1" type="E" uuid="513DACF5AE1D1B11E10000000A05D717" description="Part 1 Participating Agency: Performance Location1"/>
      <docbAttribute name="ZPA_PERFLOC2" type="E" uuid="513DACF6AE1D1B11E10000000A05D717" description="Part 1 Participating Agency: Performance Location2"/>
      <docbAttribute name="ZPA_PERFLOC3" type="E" uuid="513DACF7AE1D1B11E10000000A05D717" description="Part 1 Participating Agency: Performance Location3"/>
      <docbAttribute name="ZPA_PERFLOC4" type="E" uuid="513DACF8AE1D1B11E10000000A05D717" description="Part 1 Participating Agency: Performance Location4"/>
      <docbAttribute name="ZBASE_PRICE" type="E" uuid="513DACF9AE1D1B11E10000000A05D717" description="Part 2:Base Price of Funded IA"/>
      <docbAttribute name="ZAMT_MOD" type="E" uuid="513DACFAAE1D1B11E10000000A05D717" description="Part 2: Amount of this Modification"/>
      <docbAttribute name="ZOVH_AMT" type="E" uuid="513DACFBAE1D1B11E10000000A05D717" description="Part 2:Overhead"/>
      <docbAttribute name="ZIA_TOT" type="E" uuid="513DACFCAE1D1B11E10000000A05D717" description="Part 2:Total Price of IA"/>
      <docbAttribute name="ZA1" type="E" uuid="513DACFDAE1D1B11E10000000A05D717" description="Part 2: Terms and Conditions of Agreement"/>
      <docbAttribute name="ZA2" type="E" uuid="513DACFEAE1D1B11E10000000A05D717" description="Part 2: Determinations and Findings"/>
      <docbAttribute name="ZA3" type="E" uuid="513DACFFAE1D1B11E10000000A05D717" description="Part 2: Market Research Findings"/>
      <docbAttribute name="ZA4" type="E" uuid="513DAD00AE1D1B11E10000000A05D717" description="Part 2: Statement of Work"/>
      <docbAttribute name="ZA5" type="E" uuid="513DAD01AE1D1B11E10000000A05D717" description="Part 2: Option Period Dates"/>
      <docbAttribute name="ZA6" type="E" uuid="513DAD02AE1D1B11E10000000A05D717" description="Part 2: Other"/>
      <docbAttribute name="ZA7" type="E" uuid="513DAD03AE1D1B11E10000000A05D717" description="Part 2: Quantity and Unit Price"/>
      <docbAttribute name="ZA8" type="E" uuid="513DAD04AE1D1B11E10000000A05D717" description="Part 2: Form 236A"/>
      <docbAttribute name="ZA6A" type="E" uuid="513DAD05AE1D1B11E10000000A05D717" description="Part 2: Other Text Block"/>
      <docbAttribute name="ZPA_ACCT1" type="E" uuid="513DAD06AE1D1B11E10000000A05D717" description="Part 3 Participating Agency Funding1"/>
      <docbAttribute name="ZPA_ACCT2" type="E" uuid="513DAD07AE1D1B11E10000000A05D717" description="Part 3 Participating Agency Funding2"/>
      <docbAttribute name="ZPA_ACCT3" type="E" uuid="513DAD08AE1D1B11E10000000A05D717" description="Part 3 Participating Agency Funding3"/>
      <docbAttribute name="ZPA_ACCT4" type="E" uuid="513DAD09AE1D1B11E10000000A05D717" description="Part 3 Participating Agency Funding4"/>
      <docbAttribute name="ZPA_ACCT5" type="E" uuid="513DAD0AAE1D1B11E10000000A05D717" description="Part 3 Participating Agency Funding5"/>
      <docbAttribute name="ZPA_ACCT6" type="E" uuid="513DAD0BAE1D1B11E10000000A05D717" description="Part 3 Participating Agency Funding6"/>
      <docbAttribute name="ZPA_ACCT7" type="E" uuid="513DAD0CAE1D1B11E10000000A05D717" description="Part 3 Participating Agency Funding7"/>
      <docbAttribute name="ZPA_ACCT8" type="E" uuid="513DAD0DAE1D1B11E10000000A05D717" description="Part 3 Participating Agency Funding8"/>
      <docbAttribute name="ZPA_ACCT9" type="E" uuid="513DAD0EAE1D1B11E10000000A05D717" description="Part 3 Participating Agency Funding9"/>
      <docbAttribute name="ZPA_ACCT10" type="E" uuid="513DAD0FAE1D1B11E10000000A05D717" description="Part 3 Participating Agency Funding10"/>
      <docbAttribute name="ZIA_ACCT1" type="E" uuid="513DAD10AE1D1B11E10000000A05D717" description="Part 3 CBP Funding1"/>
      <docbAttribute name="ZIA_ACCT2" type="E" uuid="513DAD11AE1D1B11E10000000A05D717" description="Part 3 CBP Funding2"/>
      <docbAttribute name="ZIA_ACCT3" type="E" uuid="513DAD12AE1D1B11E10000000A05D717" description="Part 3 CBP Funding3"/>
      <docbAttribute name="ZIA_ACCT4" type="E" uuid="513DAD13AE1D1B11E10000000A05D717" description="Part 3 CBP Funding4"/>
      <docbAttribute name="ZIA_ACCT5" type="E" uuid="513DAD14AE1D1B11E10000000A05D717" description="Part 3 CBP Funding5"/>
      <docbAttribute name="ZIA_ACCT6" type="E" uuid="513DAD15AE1D1B11E10000000A05D717" description="Part 3 CBP Funding6"/>
      <docbAttribute name="ZIA_ACCT7" type="E" uuid="513DAD16AE1D1B11E10000000A05D717" description="Part 3 CBP Funding7"/>
      <docbAttribute name="ZIA_ACCT8" type="E" uuid="513DAD17AE1D1B11E10000000A05D717" description="Part 3 CBP Funding8"/>
      <docbAttribute name="ZIA_ACCT9" type="E" uuid="513DAD18AE1D1B11E10000000A05D717" description="Part 3 CBP Funding9"/>
      <docbAttribute name="ZIA_ACCT10" type="E" uuid="513DAD19AE1D1B11E10000000A05D717" description="Part 3 CBP Funding10"/>
      <docbAttribute name="ZPRT4_1" type="E" uuid="513DAD1AAE1D1B11E10000000A05D717" description="Part 4: Transfer Appropriation"/>
      <docbAttribute name="ZPRT4_2" type="E" uuid="513DAD1BAE1D1B11E10000000A05D717" description="Part 4: Billing for Actual Cost Incurred"/>
      <docbAttribute name="ZPRT4_3" type="E" uuid="513DAD1CAE1D1B11E10000000A05D717" description="Part 4: Other"/>
      <docbAttribute name="ZPRT4_3A" type="E" uuid="513DAD1DAE1D1B11E10000000A05D717" description="Part 4: Other Text Block"/>
      <docbAttribute name="ZPRT4_4" type="E" uuid="513DAD1EAE1D1B11E10000000A05D717" description="Part 4: Monthly"/>
      <docbAttribute name="ZPRT4_5" type="E" uuid="513DAD1FAE1D1B11E10000000A05D717" description="Part 4: Quarterly"/>
      <docbAttribute name="ZPRT4_6" type="E" uuid="513DAD20AE1D1B11E10000000A05D717" description="Part 4: Semi Annual"/>
      <docbAttribute name="ZPRT4_7" type="E" uuid="513DAD21AE1D1B11E10000000A05D717" description="Part 4: Annual"/>
      <docbAttribute name="ZPRT4_8" type="E" uuid="513DAD22AE1D1B11E10000000A05D717" description="Part 4: Advanced"/>
      <docbAttribute name="ZPRT4_9" type="E" uuid="513DAD23AE1D1B11E10000000A05D717" description="Part 4: Reimbursable Direct Fund Cite"/>
      <docbAttribute name="ZPA_PAYCODE" type="E" uuid="513DAD24AE1D1B11E10000000A05D717" description="Part 4 Participating Agency: Agency Locator Code"/>
      <docbAttribute name="ZPA_BPN" type="E" uuid="513DAD25AE1D1B11E10000000A05D717" description="Part 4 Participating Agency: BPN No"/>
      <docbAttribute name="ZPART_NAME1" type="E" uuid="513DAD26AE1D1B11E10000000A05D717" description="Part 4 Participating Agency: Address Name1"/>
      <docbAttribute name="ZPART_NAME2" type="E" uuid="513DAD27AE1D1B11E10000000A05D717" description="Part 4 Participating Agency: Address Name2"/>
      <docbAttribute name="ZPART_STREET1" type="E" uuid="513DAD28AE1D1B11E10000000A05D717" description="Part 4 Participating Agency: Address Street Address1"/>
      <docbAttribute name="ZPART_STREET2" type="E" uuid="513DAD29AE1D1B11E10000000A05D717" description="Part 4 Participating Agency: Address Street Address2"/>
      <docbAttribute name="ZPART_CITY" type="E" uuid="513DAD2AAE1D1B11E10000000A05D717" description="Part 4 Participating Agency: Address City"/>
      <docbAttribute name="ZPART_STATE" type="E" uuid="513DAD2BAE1D1B11E10000000A05D717" description="Part 4 Participating Agency: Address State"/>
      <docbAttribute name="ZPART_ZIP4" type="E" uuid="513DAD2CAE1D1B11E10000000A05D717" description="Part 4 Participating Agency: Address Zip"/>
      <docbAttribute name="ZPA_PAYCONTACT" type="E" uuid="513DAD2DAE1D1B11E10000000A05D717" description="Part 4 Participating Agency: Point of Contact"/>
      <docbAttribute name="ZPA_PAYTEL" type="E" uuid="513DAD2EAE1D1B11E10000000A05D717" description="Part 4 Participating Agency: Telephone No."/>
      <docbAttribute name="ZPA_PAYFAX" type="E" uuid="513DAD2FAE1D1B11E10000000A05D717" description="Part 4 Participating Agency: Fax No."/>
      <docbAttribute name="ZPA_PAYEMAIL" type="E" uuid="513DAD30AE1D1B11E10000000A05D717" description="Part 4 Participating Agency: Email Address"/>
      <docbAttribute name="ZAGENCY_LOCATOR_CODE" type="E" uuid="513DAD31AE1D1B11E10000000A05D717" description="Agency Locator Code"/>
      <docbAttribute name="ZAGENCY_BPN" type="E" uuid="513DAD32AE1D1B11E10000000A05D717" description="Part 4 CBP: BPN No"/>
      <docbAttribute name="ZPA_PRGNAME" type="E" uuid="513DAD33AE1D1B11E10000000A05D717" description="Part 5 Participating Agency Program Office Name"/>
      <docbAttribute name="ZPA_PRGTITLE" type="E" uuid="513DAD34AE1D1B11E10000000A05D717" description="Part 5 Participating Agency Program Office Title"/>
      <docbAttribute name="ZPA_PRGTEL" type="E" uuid="513DAD35AE1D1B11E10000000A05D717" description="Part 5 Participating Agency Program Office Telephone No."/>
      <docbAttribute name="ZPA_PRGFAX" type="E" uuid="513DAD36AE1D1B11E10000000A05D717" description="Part 5 Participating Agency Program Office Fax No."/>
      <docbAttribute name="ZPA_PRGEMAIL" type="E" uuid="513DAD37AE1D1B11E10000000A05D717" description="Part 5 Participating Agency Program Office Email Address"/>
      <docbAttribute name="ZPRG_OFC_ADD1" type="E" uuid="513DAD38AE1D1B11E10000000A05D717" description="Part 5 CBP Program Office Name"/>
      <docbAttribute name="ZPRG_OFC_ADD2" type="E" uuid="513DAD39AE1D1B11E10000000A05D717" description="Part 5 CBP Program Office Title"/>
      <docbAttribute name="ZPRG_OFC_PHONE" type="E" uuid="513DAD3AAE1D1B11E10000000A05D717" description="Part 5 CBP Program Office Telephone No."/>
      <docbAttribute name="ZPRG_OFC_FAX" type="E" uuid="513DAD3BAE1D1B11E10000000A05D717" description="Part 5 CBP Program Office Fax No."/>
      <docbAttribute name="ZPRG_OFC_EMAIL" type="E" uuid="513DAD3CAE1D1B11E10000000A05D717" description="Part 5 CBP Program Office E-Mail Address"/>
      <docbAttribute name="ZPA_COTRNAME" type="E" uuid="513DAD3DAE1D1B11E10000000A05D717" description="Part 5 Participating Agency COTR Name"/>
      <docbAttribute name="ZPA_COTRTITLE" type="E" uuid="513DAD3EAE1D1B11E10000000A05D717" description="Part 5 Participating Agency COTR Title"/>
      <docbAttribute name="ZPA_COTRTEL" type="E" uuid="513DAD3FAE1D1B11E10000000A05D717" description="Part 5 Participating Agency COTR Telephone No."/>
      <docbAttribute name="ZPA_COTRFAX" type="E" uuid="513DAD40AE1D1B11E10000000A05D717" description="Part 5 Participating Agency COTR Fax No."/>
      <docbAttribute name="ZPA_COTREMAIL" type="E" uuid="513DAD41AE1D1B11E10000000A05D717" description="Part 5 Participating Agency COTR E-Mail Address"/>
      <docbAttribute name="ZPA_BUDGET_OFFICER" type="E" uuid="513DAD42AE1D1B11E10000000A05D717" description="Part 5 Participating Agency Budget Officer Name"/>
      <docbAttribute name="ZPA_BUDGET_TITLE" type="E" uuid="513DAD43AE1D1B11E10000000A05D717" description="Part 5 Participating Agency Budget Officer Title"/>
      <docbAttribute name="ZPA_BUDGET_TEL" type="E" uuid="513DAD44AE1D1B11E10000000A05D717" description="Part 5 Participating Agency Budget Officer Telephone No."/>
      <docbAttribute name="ZPA_BUDGET_FAX" type="E" uuid="513DAD45AE1D1B11E10000000A05D717" description="Part 5 Participating Agency Budget Officer Fax No."/>
      <docbAttribute name="ZPA_BUDGET_EMAIL" type="E" uuid="513DAD46AE1D1B11E10000000A05D717" description="Part 5 Participating Agency Budget Officer E-Mail Address"/>
      <docbAttribute name="ZBUDGET_OFC" type="E" uuid="513DAD47AE1D1B11E10000000A05D717" description="Part 5 CBP Budget Officer Name"/>
      <docbAttribute name="ZBUDGET_OFFICE_TITLE" type="E" uuid="513DAD48AE1D1B11E10000000A05D717" description="Part 5 CBP Budget Officer Title"/>
      <docbAttribute name="ZBUDGET_OFC_PHONE" type="E" uuid="513DAD49AE1D1B11E10000000A05D717" description="Part 5 CBP Budget Officer Telephone No."/>
      <docbAttribute name="ZBUDGET_OFC_FAX" type="E" uuid="513DAD4AAE1D1B11E10000000A05D717" description="Part 5 CBP Budget Officer Fax No."/>
      <docbAttribute name="ZBUDGET_OFC_EMAIL" type="E" uuid="513DAD4BAE1D1B11E10000000A05D717" description="Part 5 CBP Budget Officer E-Mail Address"/>
      <docbAttribute name="ZPA_CONAME" type="E" uuid="513DAD4CAE1D1B11E10000000A05D717" description="Part 5 Participating Agency Contracting Officer Name"/>
      <docbAttribute name="ZPA_CONTITLE" type="E" uuid="513DAD4DAE1D1B11E10000000A05D717" description="Part 5 Participating Agency Contracting Officer Title"/>
      <docbAttribute name="ZPA_CONTEL" type="E" uuid="513DAD4EAE1D1B11E10000000A05D717" description="Part 5 Participating Agency Contracting Officer Telephone No."/>
      <docbAttribute name="ZPA_CONFAX" type="E" uuid="513DAD4FAE1D1B11E10000000A05D717" description="Part 5 Participating Agency Contracting Officer Fax No."/>
      <docbAttribute name="ZPA_CONEMAIL" type="E" uuid="513DAD50AE1D1B11E10000000A05D717" description="Part 5 Participating Agency Contracting Officer E-Mail Address"/>
    </docbAttribute>
    <docbAttribute name="TOC_PAGES" type="S" uuid="513DAD51AE1D1B11E10000000A05D717" description="Forms: Table of Contents Fields">
      <docbAttribute name="A_X" type="E" uuid="513DAD52AE1D1B11E10000000A05D717" description="Check Table of Content (TOC) Section A"/>
      <docbAttribute name="A_PAGES" type="E" uuid="513DAD53AE1D1B11E10000000A05D717" description="Section A Page numbers on Table of Content (TOC)"/>
      <docbAttribute name="B_X" type="E" uuid="513DAD54AE1D1B11E10000000A05D717" description="Check Table of Content (TOC) Section B"/>
      <docbAttribute name="B_PAGES" type="E" uuid="513DAD55AE1D1B11E10000000A05D717" description="Section B Page numbers on Table of Content (TOC)"/>
      <docbAttribute name="C_X" type="E" uuid="513DAD56AE1D1B11E10000000A05D717" description="Check Table of Content (TOC) Section C"/>
      <docbAttribute name="C_PAGES" type="E" uuid="513DAD57AE1D1B11E10000000A05D717" description="Section C Page numbers on Table of Content (TOC)"/>
      <docbAttribute name="D_X" type="E" uuid="513DAD58AE1D1B11E10000000A05D717" description="Check Table of Content (TOC) Section D"/>
      <docbAttribute name="D_PAGES" type="E" uuid="513DAD59AE1D1B11E10000000A05D717" description="Section D Page numbers on Table of Content (TOC)"/>
      <docbAttribute name="E_X" type="E" uuid="513DAD5AAE1D1B11E10000000A05D717" description="Check Table of Content (TOC) Section E"/>
      <docbAttribute name="E_PAGES" type="E" uuid="513DAD5BAE1D1B11E10000000A05D717" description="Section E Page numbers on Table of Content (TOC)"/>
      <docbAttribute name="F_X" type="E" uuid="513DAD5CAE1D1B11E10000000A05D717" description="Check Table of Content (TOC) Section F"/>
      <docbAttribute name="F_PAGES" type="E" uuid="513DAD5DAE1D1B11E10000000A05D717" description="Section F Page numbers on Table of Content (TOC)"/>
      <docbAttribute name="G_X" type="E" uuid="513DAD5EAE1D1B11E10000000A05D717" description="Check Table of Content (TOC) Section G"/>
      <docbAttribute name="G_PAGES" type="E" uuid="513DAD5FAE1D1B11E10000000A05D717" description="Section G Page numbers on Table of Content (TOC)"/>
      <docbAttribute name="H_X" type="E" uuid="513DAD60AE1D1B11E10000000A05D717" description="Check Table of Content (TOC) Section H"/>
      <docbAttribute name="H_PAGES" type="E" uuid="513DAD61AE1D1B11E10000000A05D717" description="Section H Page numbers on Table of Content (TOC)"/>
      <docbAttribute name="I_X" type="E" uuid="513DAD62AE1D1B11E10000000A05D717" description="Check Table of Content (TOC) Section I"/>
      <docbAttribute name="I_PAGES" type="E" uuid="513DAD63AE1D1B11E10000000A05D717" description="Section I Page numbers on Table of Content (TOC)"/>
      <docbAttribute name="J_X" type="E" uuid="513DAD64AE1D1B11E10000000A05D717" description="Check Table of Content (TOC) Section J"/>
      <docbAttribute name="J_PAGES" type="E" uuid="513DAD65AE1D1B11E10000000A05D717" description="Section J Page numbers on Table of Content (TOC)"/>
      <docbAttribute name="K_X" type="E" uuid="513DAD66AE1D1B11E10000000A05D717" description="Check Table of Content (TOC) Section K"/>
      <docbAttribute name="K_PAGES" type="E" uuid="513DAD67AE1D1B11E10000000A05D717" description="Section K Page numbers on Table of Content (TOC)"/>
      <docbAttribute name="L_X" type="E" uuid="513DAD68AE1D1B11E10000000A05D717" description="Check Table of Content (TOC) Section L"/>
      <docbAttribute name="L_PAGES" type="E" uuid="513DAD69AE1D1B11E10000000A05D717" description="Section L Page numbers on Table of Content (TOC)"/>
      <docbAttribute name="M_X" type="E" uuid="513DAD6AAE1D1B11E10000000A05D717" description="Check Table of Content (TOC) Section M"/>
      <docbAttribute name="M_PAGES" type="E" uuid="513DAD6BAE1D1B11E10000000A05D717" description="Section M Page numbers on Table of Content (TOC)"/>
    </docbAttribute>
    <docbAttribute name="FILL_INS" type="S" uuid="513DAD6CAE1D1B11E10000000A05D717" description="Element Fill-ins">
      <docbAttribute name="AGENCY_OFFICIAL" type="E" uuid="513DAD6DAE1D1B11E10000000A05D717" description="Agency official responsible for contract approval"/>
      <docbAttribute name="CCR_DATE" type="E" uuid="513DAD6EAE1D1B11E10000000A05D717" description="Date the contractor shall register in the CCR database by"/>
      <docbAttribute name="A76_REVIEW" type="E" uuid="513DAD6FAE1D1B11E10000000A05D717" description="TEST - Number of days that documents are available for review"/>
      <docbAttribute name="REVIEW_DAYS" type="E" uuid="513DAD70AE1D1B11E10000000A05D717" description="Number of working days available for public review if the cost comparison favors performance under contract"/>
      <docbAttribute name="REVIEW_DAYS_GOV" type="E" uuid="513DAD71AE1D1B11E10000000A05D717" description="Number of available for public review if the cost comparison favors Government performance"/>
      <docbAttribute name="FA_UNIT" type="E" uuid="513DAD72AE1D1B11E10000000A05D717" description="Number of units of the lot/item(s) which are to be subject to first article testing."/>
      <docbAttribute name="FA_LOT" type="E" uuid="513DAD73AE1D1B11E10000000A05D717" description="Lot/item(s) which are to be subject to first article testing"/>
      <docbAttribute name="FA_BEGIN_DAYS" type="E" uuid="513DAD74AE1D1B11E10000000A05D717" description="Number of calender days before beginning FA tests that contractor has to inform Gov't of testing"/>
      <docbAttribute name="FA_RPT_DAYS" type="E" uuid="513DAD75AE1D1B11E10000000A05D717" description="Number of calendar days required to submit the FA testing report."/>
      <docbAttribute name="FA_ADDRESS" type="E" uuid="513DAD76AE1D1B11E10000000A05D717" description="Address of the Government activity to receive the report"/>
      <docbAttribute name="FA_TR_DAYS" type="E" uuid="513DAD77AE1D1B11E10000000A05D717" description="Number of calendar days the Gov't has to respond in writing as to approval of the FA"/>
      <docbAttribute name="FAT_DELIVER" type="E" uuid="513DAD78AE1D1B11E10000000A05D717" description="Number of calendar days from date of contract that contractor has to deliver items to Gov't"/>
      <docbAttribute name="FAT_ADDRESS" type="E" uuid="513DAD79AE1D1B11E10000000A05D717" description="Name and address of the Government testing facility"/>
      <docbAttribute name="FAT_DAYS" type="E" uuid="513DAD7AAE1D1B11E10000000A05D717" description="No. of calendar days after FA receipt by which contracting officer must notify contractor of approval/disapproval."/>
      <docbAttribute name="CONTRACT_START" type="E" uuid="513DAD7BAE1D1B11E10000000A05D717" description="Maximum number of days after receipt of the notice to proceed by which the Contractor must commence work."/>
      <docbAttribute name="CONTRACT_END" type="E" uuid="513DAD7CAE1D1B11E10000000A05D717" description="Number or days after the date the Contractor receives the notice to proceed, or calendar date by which must be completed."/>
      <docbAttribute name="PROCEED_NOTICE" type="E" uuid="513DAD7DAE1D1B11E10000000A05D717" description="Assumed date that the successful offeror will receive the notice to proceed."/>
      <docbAttribute name="LIQ_SUM" type="E" uuid="513DAD7EAE1D1B11E10000000A05D717" description="Dollar value of the liquidated damages, for each calendar day of delay."/>
      <docbAttribute name="LIQ_SUM_CONSTR" type="E" uuid="513DAD7FAE1D1B11E10000000A05D717" description="Dollar amount for liquidated damages, for each day of delay"/>
      <docbAttribute name="DX" type="E" uuid="513DAD80AE1D1B11E10000000A05D717" description="DX-rated Order."/>
      <docbAttribute name="DO" type="E" uuid="513DAD81AE1D1B11E10000000A05D717" description="DO rated Order."/>
      <docbAttribute name="PCT_INCREASE" type="E" uuid="513DAD82AE1D1B11E10000000A05D717" description="Percent increase that the permissible variation shall be limited to."/>
      <docbAttribute name="PCT_DECREASE" type="E" uuid="513DAD83AE1D1B11E10000000A05D717" description="Decrease percentage for the permissible variation."/>
      <docbAttribute name="VAR_ITEMS" type="E" uuid="513DAD84AE1D1B11E10000000A05D717" description="Designation(s) to which percentages apply (eg, tot contract qty, item 1 only, each qty specified in delivery sched)"/>
      <docbAttribute name="DELSCHED_HDR" type="E" uuid="513DAD85AE1D1B11E10000000A05D717" description="Header information for the delivery schedule"/>
      <docbAttribute name="ITEM1" type="E" uuid="513DAD86AE1D1B11E10000000A05D717" description="Item number(s) for the first required delivery."/>
      <docbAttribute name="QTY1" type="E" uuid="513DAD87AE1D1B11E10000000A05D717" description="Quantity for the first required delivery"/>
      <docbAttribute name="DELDATE1" type="E" uuid="513DAD88AE1D1B11E10000000A05D717" description="Delivery date for the first required delivery."/>
      <docbAttribute name="ITEM2" type="E" uuid="513DAD89AE1D1B11E10000000A05D717" description="Item number(s) for the second required delivery."/>
      <docbAttribute name="QTY2" type="E" uuid="513DAD8AAE1D1B11E10000000A05D717" description="Quantity for the second required delivery"/>
      <docbAttribute name="DELDATE2" type="E" uuid="513DAD8BAE1D1B11E10000000A05D717" description="Delivery date for the second required delivery."/>
      <docbAttribute name="ITEM3" type="E" uuid="513DAD8CAE1D1B11E10000000A05D717" description="Item number(s) for the third required delivery."/>
      <docbAttribute name="QTY3" type="E" uuid="513DAD8DAE1D1B11E10000000A05D717" description="Quantity for the third required delivery"/>
      <docbAttribute name="DELDATE3" type="E" uuid="513DAD8EAE1D1B11E10000000A05D717" description="Delivery date for the third required delivery."/>
      <docbAttribute name="ASSUMED_AWD_DATE" type="E" uuid="513DAD8FAE1D1B11E10000000A05D717" description="Assumed date that the Government will make award by"/>
      <docbAttribute name="ASSUMED_NOTICE_DTE" type="E" uuid="513DAD90AE1D1B11E10000000A05D717" description="Approximate date successful offeror will receive notice of award"/>
      <docbAttribute name="ITEM1_DES" type="E" uuid="513DAD91AE1D1B11E10000000A05D717" description="Item number(s) for the first desired delivery."/>
      <docbAttribute name="ITEM2_DES" type="E" uuid="513DAD92AE1D1B11E10000000A05D717" description="Item number(s) for the second desired delivery."/>
      <docbAttribute name="ITEM3_DES" type="E" uuid="513DAD93AE1D1B11E10000000A05D717" description="Item number(s) for the third desired delivery."/>
      <docbAttribute name="QTY1_DES" type="E" uuid="513DAD94AE1D1B11E10000000A05D717" description="Quantity for the first desired delivery"/>
      <docbAttribute name="QTY2_DES" type="E" uuid="513DAD95AE1D1B11E10000000A05D717" description="Quantity for the second desired delivery"/>
      <docbAttribute name="QTY3_DES" type="E" uuid="513DAD96AE1D1B11E10000000A05D717" description="Quantity for the third desired delivery"/>
      <docbAttribute name="DELDATE1_DES" type="E" uuid="513DAD97AE1D1B11E10000000A05D717" description="Delivery date for the first desired delivery."/>
      <docbAttribute name="DELDATE2_DES" type="E" uuid="513DAD98AE1D1B11E10000000A05D717" description="Delivery date for the second desired delivery."/>
      <docbAttribute name="DELDATE3_DES" type="E" uuid="513DAD99AE1D1B11E10000000A05D717" description="Delivery date for the third desired delivery"/>
      <docbAttribute name="EVALUATION_FACTORS" type="E" uuid="513DAD9AAE1D1B11E10000000A05D717" description="Significant evaluation factors, (e.g., technical capability of item offered, price, etc.)"/>
      <docbAttribute name="TOTAL_EVAL_FACTORS" type="E" uuid="513DAD9BAE1D1B11E10000000A05D717" description="Relative importance of all other evaluation factors, when combined or compared to price (FAR 15.304)"/>
      <docbAttribute name="ENDPRODUCTS_LIST" type="E" uuid="513DAD9CAE1D1B11E10000000A05D717" description="End prods being acquired that are in the List of Prod Req Contractor Cert as to Forced/Indentured Child Labor, unless excluded at 22.1503(b)"/>
      <docbAttribute name="ENDPRODUCTS_LIST1" type="E" uuid="513DAD9DAE1D1B11E10000000A05D717" description="End products being acquired under this solicitation"/>
      <docbAttribute name="ENDPRODUCTS_LIST2" type="E" uuid="513DAD9EAE1D1B11E10000000A05D717" description="End products being acquired under this solicitation"/>
      <docbAttribute name="COUNTRIES_LIST" type="E" uuid="513DAD9FAE1D1B11E10000000A05D717" description="Country of origin for the applicable end product that was entered above."/>
      <docbAttribute name="B03_06A0" type="E" uuid="513DADA0AE1D1B11E10000000A05D717" description="FAR 52.203-6, Restrictions on Subcontractor Sales to the Government, with Alternate I"/>
      <docbAttribute name="B03_13A0" type="E" uuid="513DADA1AE1D1B11E10000000A05D717" description="FAR 52.203-13, Contractor Code of Business Ethics and Conduct"/>
      <docbAttribute name="B03_15A0" type="E" uuid="513DADA2AE1D1B11E10000000A05D717" description="FAR 52.203-15, Whistleblower Protections Under The American Recovery and Reinvestment Act of 2009"/>
      <docbAttribute name="B04_10A0" type="E" uuid="513DADA3AE1D1B11E10000000A05D717" description="FAR 52.204-10, Reporting Executive Compensation and First-Tier Subcontract Awards"/>
      <docbAttribute name="B04_11A0" type="E" uuid="513DADA4AE1D1B11E10000000A05D717" description="FAR 52.204-11, American Recovery and Reinvestment Act -- Reporting Requirements"/>
      <docbAttribute name="B09_09A0" type="E" uuid="513DADA5AE1D1B11E10000000A05D717" description="FAR 52.209-9, Updates of Publicly Available Information Regarding Responsibility Matters"/>
      <docbAttribute name="B09_06A0" type="E" uuid="513DADA6AE1D1B11E10000000A05D717" description="FAR 52.209-6, Protecting the Government's Interest When Subcontracting with Contractors Debarred, Suspended, or Proposed for Debarment"/>
      <docbAttribute name="B09_10A0" type="E" uuid="513DADA7AE1D1B11E10000000A05D717" description="FAR 52.209-10, Prohibition on Contracting with Inverted Domestic Corporations"/>
      <docbAttribute name="B19_03A0" type="E" uuid="513DADA8AE1D1B11E10000000A05D717" description="FAR 52.219-3, Notice of HUBZone Set-Aside or Sole-Source Award"/>
      <docbAttribute name="B19_04A0" type="E" uuid="513DADA9AE1D1B11E10000000A05D717" description="FAR 52.219-4, Notice of Price Evaluation Preference for HUBZone Small Business Concerns"/>
      <docbAttribute name="B19_06A0" type="E" uuid="513DADAAAE1D1B11E10000000A05D717" description="FAR 52.219-6, Notice of Total Small Business Set-Aside"/>
      <docbAttribute name="B19_06A1" type="E" uuid="513DADABAE1D1B11E10000000A05D717" description="FAR 52.219-6, Notice of Total Small Business Set-Aside, Alternate I"/>
      <docbAttribute name="B19_06A2" type="E" uuid="513DADACAE1D1B11E10000000A05D717" description="FAR 52.219-6, Notice of Total Small Business Set-Aside, Alternate II"/>
      <docbAttribute name="B19_07A0" type="E" uuid="513DADADAE1D1B11E10000000A05D717" description="FAR 52.219-7, Notice of Partial Small Business Set-Aside"/>
      <docbAttribute name="B19_07A1" type="E" uuid="513DADAEAE1D1B11E10000000A05D717" description="FAR 52.219-7, Notice of Partial Small Business Set-Aside, Alternate I"/>
      <docbAttribute name="B19_07A2" type="E" uuid="513DADAFAE1D1B11E10000000A05D717" description="FAR 52.219-7, Notice of Partial Small Business Set-Aside, Alternate II"/>
      <docbAttribute name="B19_08A0" type="E" uuid="513DADB0AE1D1B11E10000000A05D717" description="FAR 52.219-8, Utilization of Small, Small Disadvantaged and Women-Owned Small Business Concerns"/>
      <docbAttribute name="B19_09A0" type="E" uuid="513DADB1AE1D1B11E10000000A05D717" description="FAR 52.219-9, Small Business Subcontracting Plan"/>
      <docbAttribute name="B19_09A1" type="E" uuid="513DADB2AE1D1B11E10000000A05D717" description="FAR 52.219-9, Small Business Subcontracting Plan, Alternate I"/>
      <docbAttribute name="B19_09A2" type="E" uuid="513DADB3AE1D1B11E10000000A05D717" description="FAR 52.219-9, Small Business Subcontracting Plan, Alternate II"/>
      <docbAttribute name="B19_09A3" type="E" uuid="513DADB4AE1D1B11E10000000A05D717" description="FAR 52.219-9, Small Business Subcontracting Plan, Alternate III"/>
      <docbAttribute name="B19_13A0" type="E" uuid="513DADB5AE1D1B11E10000000A05D717" description="FAR 52.219-13, Notice of Set-Aside of Orders"/>
      <docbAttribute name="B19_14A0" type="E" uuid="513DADB6AE1D1B11E10000000A05D717" description="FAR 52.219-14, Limitations on Subcontracting"/>
      <docbAttribute name="B19_16A0" type="E" uuid="513DADB7AE1D1B11E10000000A05D717" description="FAR 52.219-16, Liquidated Damages--Subcontracting Plan"/>
      <docbAttribute name="B19_23A0" type="E" uuid="513DADB8AE1D1B11E10000000A05D717" description="FAR 52.219-23, Notice of Price Evaluation Adjustment for Small Disadvantaged Business Concerns"/>
      <docbAttribute name="B19_23A1" type="E" uuid="513DADB9AE1D1B11E10000000A05D717" description="FAR 52.219-23, Notice of Price Evaluation Adjustment for Small Disadvantaged Business Concerns  Alternate I"/>
      <docbAttribute name="B19_25A0" type="E" uuid="513DADBAAE1D1B11E10000000A05D717" description="FAR 52.219-25, Small Disadvantaged Business Participation Program--Disadvantaged Status and Reporting"/>
      <docbAttribute name="B19_26A0" type="E" uuid="513DADBBAE1D1B11E10000000A05D717" description="FAR 52.219-26, Small Disadvantaged Business Participation Program--Incentive Subcontracting"/>
      <docbAttribute name="B19_27A0" type="E" uuid="513DADBCAE1D1B11E10000000A05D717" description="FAR 52.219-27, Notice of Service-Disabled Veteran-Owned Small Business Set-Aside"/>
      <docbAttribute name="B19_28A0" type="E" uuid="513DADBDAE1D1B11E10000000A05D717" description="FAR 52.219-28, Post-Award Small Business Program Rerepresentation"/>
      <docbAttribute name="B19_29A0" type="E" uuid="513DADBEAE1D1B11E10000000A05D717" description="FAR 52.219-29, Notice of Set-Aside for Economically Disadvantaged Women-Owned Small Business Concerns"/>
      <docbAttribute name="B19_30A0" type="E" uuid="513DADBFAE1D1B11E10000000A05D717" description="FAR 52.219-30, Notice of Set-Aside for Women-Owned Small Business Concerns Eligible Under the Women-Owned Small Business Program"/>
      <docbAttribute name="B22_03A0" type="E" uuid="513DADC0AE1D1B11E10000000A05D717" description="FAR 52.222-3, Convict Labor"/>
      <docbAttribute name="B22_19A0" type="E" uuid="513DADC1AE1D1B11E10000000A05D717" description="FAR 52.222-19, Child Labor--Cooperation with Authorities and Remedies"/>
      <docbAttribute name="B22_21A0" type="E" uuid="513DADC2AE1D1B11E10000000A05D717" description="FAR 52.222-21, Prohibition of Segregated Facilities"/>
      <docbAttribute name="B22_26A0" type="E" uuid="513DADC3AE1D1B11E10000000A05D717" description="FAR 52.222-26, Equal Opportunity"/>
      <docbAttribute name="B22_35A0" type="E" uuid="513DADC4AE1D1B11E10000000A05D717" description="FAR 52.222-35, Equal Opportunity for Special Disabled Veterans, Veterans of the Vietnam Era, and Other Eligible Veterans"/>
      <docbAttribute name="B22_36A0" type="E" uuid="513DADC5AE1D1B11E10000000A05D717" description="FAR 52.222-36, Affirmative Action for Workers with Disabilities"/>
      <docbAttribute name="B22_37A0" type="E" uuid="513DADC6AE1D1B11E10000000A05D717" description="FAR 52.222-37, Employment Reports on Special Disabled Veterans, Veterans of the Vietnam Era, and Other Eligible Veterans"/>
      <docbAttribute name="B22_40A0" type="E" uuid="513DADC7AE1D1B11E10000000A05D717" description="FAR 52.222-40, Notification of Employee Rights Under the National Labor Relations Act"/>
      <docbAttribute name="B22_50A1" type="E" uuid="513DADC8AE1D1B11E10000000A05D717" description="FAR 52.222-50, Combating Trafficking in Persons, Alternate I"/>
      <docbAttribute name="B22_54A0" type="E" uuid="513DADC9AE1D1B11E10000000A05D717" description="FAR 52.222-54, Employment Eligibility Verification"/>
      <docbAttribute name="B23_09A0" type="E" uuid="513DADCAAE1D1B11E10000000A05D717" description="FAR 52.223-9, Estimate of Percentage of Recovered Material Content for EPA-Designated Products"/>
      <docbAttribute name="B23_09A1" type="E" uuid="513DADCBAE1D1B11E10000000A05D717" description="FAR 52.223-9, Estimate of Percentage of Recovered material Content for EPA-Designated Products, Alternate I"/>
      <docbAttribute name="B23_15A0" type="E" uuid="513DADCCAE1D1B11E10000000A05D717" description="FAR 52.223-15, Energy Efficiency in Energy-Consuming Products"/>
      <docbAttribute name="B23_16A0" type="E" uuid="513DADCDAE1D1B11E10000000A05D717" description="FAR 52.223-16, IEEE 1680 Standard for the Environmental Assessment of Personal Computer Products"/>
      <docbAttribute name="B23_16A1" type="E" uuid="513DADCEAE1D1B11E10000000A05D717" description="FAR 52.223-16, IEEE 1680 Standard for the Environmental Assessment of Personal Computer Products Alternate I"/>
      <docbAttribute name="B23_18A0" type="E" uuid="513DADCFAE1D1B11E10000000A05D717" description="FAR 52.223-18, Contractor Policy to Ban Text Messaging while Driving"/>
      <docbAttribute name="B25_01A0" type="E" uuid="513DADD0AE1D1B11E10000000A05D717" description="FAR 52.225-1, Buy American Act--Supplies"/>
      <docbAttribute name="B25_03A0" type="E" uuid="513DADD1AE1D1B11E10000000A05D717" description="FAR 52.225-3, Buy American Act--Free Trade Agreements--Israeli Trade Act"/>
      <docbAttribute name="B25_03A1" type="E" uuid="513DADD2AE1D1B11E10000000A05D717" description="FAR 52.225-3, Buy American Act--Free Trade Agreements--Israeli Trade Act Alternate I"/>
      <docbAttribute name="B25_03A2" type="E" uuid="513DADD3AE1D1B11E10000000A05D717" description="FAR 52.225-3, Buy American Act--Free Trade Agreements--Israeli Trade Act Alternate II"/>
      <docbAttribute name="B25_03A3" type="E" uuid="513DADD4AE1D1B11E10000000A05D717" description="FAR 52.225-3, Buy American Act--Free Trade Agreements--Israeli Trade Act Alternate III"/>
      <docbAttribute name="B25_05A0" type="E" uuid="513DADD5AE1D1B11E10000000A05D717" description="FAR 52.225-5, Trade Agreements"/>
      <docbAttribute name="B25_13A0" type="E" uuid="513DADD6AE1D1B11E10000000A05D717" description="FAR 52.225-13, Restrictions on Certain Foreign Purchases"/>
      <docbAttribute name="B32_29A0" type="E" uuid="513DADD7AE1D1B11E10000000A05D717" description="FAR 52.232-29, Terms for Financing of Purchases of Commercial Items"/>
      <docbAttribute name="B32_30A0" type="E" uuid="513DADD8AE1D1B11E10000000A05D717" description="FAR 52.232-30, Installment Payments for Commercial Items"/>
      <docbAttribute name="B32_33A0" type="E" uuid="513DADD9AE1D1B11E10000000A05D717" description="FAR 52.232-33, Payment By Electronic Funds Transfer--Central Contractor Registration"/>
      <docbAttribute name="B32_34A0" type="E" uuid="513DADDAAE1D1B11E10000000A05D717" description="FAR 52.232-34, Payment By Electronic Funds Transfer--Other Than Central Contractor Registration"/>
      <docbAttribute name="B32_36A0" type="E" uuid="513DADDBAE1D1B11E10000000A05D717" description="FAR 52.232-36, Payment By Third Party"/>
      <docbAttribute name="B39_01A0" type="E" uuid="513DADDCAE1D1B11E10000000A05D717" description="FAR 52.239-1, Privacy or Security Safeguards"/>
      <docbAttribute name="B47_64A0" type="E" uuid="513DADDDAE1D1B11E10000000A05D717" description="FAR 52.247-64, Preference for Privately Owned U.S.-Flag Commercial Vessels"/>
      <docbAttribute name="B47_64A1" type="E" uuid="513DADDEAE1D1B11E10000000A05D717" description="FAR 52.247-64, Preference for Privately Owned U.S.-Flag Commercial Vessels Alternate I"/>
      <docbAttribute name="C22_17A0" type="E" uuid="513DADDFAE1D1B11E10000000A05D717" description="FAR 52.222-17, Nondisplacement of Qualified Workers"/>
      <docbAttribute name="C22_41A0" type="E" uuid="513DADE0AE1D1B11E10000000A05D717" description="FAR 52.222-41, Service Contract Act of 1965, As Amended"/>
      <docbAttribute name="C22_42A0" type="E" uuid="513DADE1AE1D1B11E10000000A05D717" description="FAR 52.222-42, Statement of Equivalent Rates for Federal Hires"/>
      <docbAttribute name="C22_43A0" type="E" uuid="513DADE2AE1D1B11E10000000A05D717" description="FAR 52.222-43, Fair Labor Standards Act and Service Contract Act--Price Adjustment (Multiple Year and Option Contracts)"/>
      <docbAttribute name="C22_44A0" type="E" uuid="513DADE3AE1D1B11E10000000A05D717" description="FAR 52.222-44, Fair Labor Standards Act and Service Contract Act--Price Adjustment"/>
      <docbAttribute name="C22_47A0" type="E" uuid="513DADE4AE1D1B11E10000000A05D717" description="FAR 52.222-47, SCA Minimum Wages and Fringe Benefits Applicable to Successor Contract Pursuant to Predecessor Contractor Collective Bargaining Agreement (CBA)"/>
      <docbAttribute name="C22_51A0" type="E" uuid="513DADE5AE1D1B11E10000000A05D717" description="FAR 52.222-51, Exemption from Application of the Service Contract Act to Contracts for Maintenance, Calibration, or Repair of Certain Equipment--Requirements"/>
      <docbAttribute name="C22_53A0" type="E" uuid="513DADE6AE1D1B11E10000000A05D717" description="FAR 52.222-53, Exemption from Application of the Service Contract Act to Contracts for Certain Services--Requirements"/>
      <docbAttribute name="C37_11A0" type="E" uuid="513DADE7AE1D1B11E10000000A05D717" description="FAR 52.237-11, Accepting and Dispensing of $1 Coin"/>
      <docbAttribute name="C26_06A0" type="E" uuid="513DADE8AE1D1B11E10000000A05D717" description="FAR 52.226-6, Promoting Excess Food Donation to Nonprofit Organizations"/>
      <docbAttribute name="MIN_ACPT_PERIOD" type="E" uuid="513DADE9AE1D1B11E10000000A05D717" description="Minimum acceptance period in calendar days."/>
      <docbAttribute name="C19_19A0" type="E" uuid="513DADEAAE1D1B11E10000000A05D717" description="FAR 52.219-19, Small Business Size Representation for the Small Business Competitiveness Demonstration Program"/>
      <docbAttribute name="C19_21A0" type="E" uuid="513DADEBAE1D1B11E10000000A05D717" description="FAR 52.219-21, Small Business Size Representation for Targeted Industry Categories Under the Small Business Competitiveness Demonstration Program"/>
      <docbAttribute name="C19_22A0" type="E" uuid="513DADECAE1D1B11E10000000A05D717" description="FAR 52.219-22, Small Disadvantaged Business Status"/>
      <docbAttribute name="PREVIOUSLY_OFFERED" type="E" uuid="513DADEDAE1D1B11E10000000A05D717" description="Contracting office or an alternate facility where the product was previously offered."/>
      <docbAttribute name="C19_22A1" type="E" uuid="513DADEEAE1D1B11E10000000A05D717" description="FAR 52.219-22, Small Disadvantaged Business Status Alternate I"/>
      <docbAttribute name="C22_18A0" type="E" uuid="513DADEFAE1D1B11E10000000A05D717" description="FAR 52.222-18, Certification Regarding Knowledge of Child Labor for Listed End Products"/>
      <docbAttribute name="C22_48A0" type="E" uuid="513DADF0AE1D1B11E10000000A05D717" description="FAR 52.222-48, Exemption from Application of the Service Contract Act to Contracts for Maintenance, Calibration, or Repair of Certain Equipment Certification"/>
      <docbAttribute name="C22_52A0" type="E" uuid="513DADF1AE1D1B11E10000000A05D717" description="FAR 52.222-52, Exemption from Application of the Service Contract Act to Contracts for Certain Services - Certification"/>
      <docbAttribute name="IFB_STEP_ONE" type="E" uuid="513DADF2AE1D1B11E10000000A05D717" description="Identification of the step one request for technical proposals."/>
      <docbAttribute name="C23_09A0" type="E" uuid="513DADF3AE1D1B11E10000000A05D717" description="FAR 52.223-9, Estimate of Percentage of Recovered Material Content for EPA-Designated Products Alternate I"/>
      <docbAttribute name="C23_13A0" type="E" uuid="513DADF4AE1D1B11E10000000A05D717" description="FAR 52.223-13, Certification of Toxic Chemical Release Reporting"/>
      <docbAttribute name="C27_06A0" type="E" uuid="513DADF5AE1D1B11E10000000A05D717" description="FAR 52.227-6, Royalty Information"/>
      <docbAttribute name="SF1411_FORMAT" type="E" uuid="513DADF6AE1D1B11E10000000A05D717" description="Format in which offeror submits cost or pricing data &amp; attachments for FAR 52.215-21 Alternate I"/>
      <docbAttribute name="C27_06A1" type="E" uuid="513DADF7AE1D1B11E10000000A05D717" description="FAR 52.227-6, Royalty Information Alternate I"/>
      <docbAttribute name="C27_15A0" type="E" uuid="513DADF8AE1D1B11E10000000A05D717" description="FAR 52.227-15, Representation of Limited Rights Data and Restricted Computer Software"/>
      <docbAttribute name="SF1411_MEDIA" type="E" uuid="513DADF9AE1D1B11E10000000A05D717" description="Media format in which offeror submits the cost portion of the proposal for FAR 52.215-21 Alternate III."/>
      <docbAttribute name="COST_DATA1" type="E" uuid="513DADFAAE1D1B11E10000000A05D717" description="Description and the format of the cost data required"/>
      <docbAttribute name="COST_DATA2" type="E" uuid="513DADFBAE1D1B11E10000000A05D717" description="Description and the format of the cost data required"/>
      <docbAttribute name="COST_DATA3" type="E" uuid="513DADFCAE1D1B11E10000000A05D717" description="Description and the format of the cost data required"/>
      <docbAttribute name="PURPOSE" type="E" uuid="513DADFDAE1D1B11E10000000A05D717" description="Description of the purpose of the solicitation"/>
      <docbAttribute name="TELEPHONE_FACSIMILE" type="E" uuid="513DADFEAE1D1B11E10000000A05D717" description="Telephone number of the receiving facsimile equipment."/>
      <docbAttribute name="C_TYPE" type="E" uuid="513DADFFAE1D1B11E10000000A05D717" description="Type of award"/>
      <docbAttribute name="CL21610_1" type="E" uuid="513DAE00AE1D1B11E10000000A05D717" description="Cents per dollar that the target fee will be increased for allowable costs less than target cost"/>
      <docbAttribute name="CL21610_2" type="E" uuid="513DAE01AE1D1B11E10000000A05D717" description="Cents per dollar that target fee will be decreased for allowable costs less than target cost"/>
      <docbAttribute name="CL21610_3" type="E" uuid="513DAE02AE1D1B11E10000000A05D717" description="Maximum incentive fee. (&quot;percent&quot; is preprinted)"/>
      <docbAttribute name="CL21610_4" type="E" uuid="513DAE03AE1D1B11E10000000A05D717" description="Minimum incentive fee. (&quot;percent&quot; is preprinted)"/>
      <docbAttribute name="CL21613_PAYDAY" type="E" uuid="513DAE04AE1D1B11E10000000A05D717" description="Payment due day"/>
      <docbAttribute name="CL21616_1" type="E" uuid="513DAE05AE1D1B11E10000000A05D717" description="Items from the schedule which are subject to price revision"/>
      <docbAttribute name="CL21616_2" type="E" uuid="513DAE06AE1D1B11E10000000A05D717" description="Maximum ceiling price. (in words)"/>
      <docbAttribute name="CL21616_3" type="E" uuid="513DAE07AE1D1B11E10000000A05D717" description="Maximum ceiling price (in dollars)"/>
      <docbAttribute name="CL21616_4" type="E" uuid="513DAE08AE1D1B11E10000000A05D717" description="Percentage adjustment added to total target profit if the negotiated cost is less than the total target cost"/>
      <docbAttribute name="CL21616_5" type="E" uuid="513DAE09AE1D1B11E10000000A05D717" description="Percent of the initial target cost included in the prices of the items in the Schedule"/>
      <docbAttribute name="CL21616_6" type="E" uuid="513DAE0AAE1D1B11E10000000A05D717" description="Number of days after month end in which the contractor has completed the required work"/>
      <docbAttribute name="CL21617_1" type="E" uuid="513DAE0BAE1D1B11E10000000A05D717" description="Items to be completed, as a percentage of contract performance or any other reasonable basis."/>
      <docbAttribute name="CL21617_2" type="E" uuid="513DAE0CAE1D1B11E10000000A05D717" description="Percent of difference between the total initial target cost and the total firm target cost."/>
      <docbAttribute name="CL21617_3" type="E" uuid="513DAE0DAE1D1B11E10000000A05D717" description="Minimum percent of the total initial target cost to be used for the total firm target profit."/>
      <docbAttribute name="CL21617_4" type="E" uuid="513DAE0EAE1D1B11E10000000A05D717" description="Max % of total initial target cost to be used for total firm target profit which is to be used to increase initial target profit."/>
      <docbAttribute name="CL21617_5" type="E" uuid="513DAE0FAE1D1B11E10000000A05D717" description="Max % of total initial target cost to be used for total firm target profit which is to be used to decrease initial target profit."/>
      <docbAttribute name="CL21617_6" type="E" uuid="513DAE10AE1D1B11E10000000A05D717" description="Number of days allowed to submit data for final price revision, if firm fixed price not yet established"/>
      <docbAttribute name="ORDER_END_DATE" type="E" uuid="513DAE11AE1D1B11E10000000A05D717" description="End date for issuance of orders."/>
      <docbAttribute name="ORDER_ST_DATE" type="E" uuid="513DAE12AE1D1B11E10000000A05D717" description="Start date for ordering"/>
      <docbAttribute name="ORDER_DAYS" type="E" uuid="513DAE13AE1D1B11E10000000A05D717" description="Number of days over which orders may be issued from the same office to meet the max. qty."/>
      <docbAttribute name="ORDER_COMB" type="E" uuid="513DAE14AE1D1B11E10000000A05D717" description="Maximum the contractor is not obligated to honor as an order for a combination of items"/>
      <docbAttribute name="ORDER_MAX" type="E" uuid="513DAE15AE1D1B11E10000000A05D717" description="Maximum the contractor is not obligated to honor as an order for a single item"/>
      <docbAttribute name="ORDER_MIN" type="E" uuid="513DAE16AE1D1B11E10000000A05D717" description="Minimum amount under which Gov't is not obligated to purchase or contractor is obligated to furnish"/>
      <docbAttribute name="ORDER_RETURN" type="E" uuid="513DAE17AE1D1B11E10000000A05D717" description="Number of days after order issuance that contractor has to reject the order"/>
      <docbAttribute name="EPA_ITEM" type="E" uuid="513DAE18AE1D1B11E10000000A05D717" description="Schedule line item number(s)"/>
      <docbAttribute name="ORDER_LIMIT" type="E" uuid="513DAE19AE1D1B11E10000000A05D717" description="Latest date after which the contractor will not be expected to make deliveries"/>
      <docbAttribute name="LETTER_DATE" type="E" uuid="513DAE1AAE1D1B11E10000000A05D717" description="Date by which the contractor must indicate acceptance of the letter contract."/>
      <docbAttribute name="LETTER_LIMIT" type="E" uuid="513DAE1BAE1D1B11E10000000A05D717" description="Limitation in words on expenditure for the contract."/>
      <docbAttribute name="LETTER_TERMINATE" type="E" uuid="513DAE1CAE1D1B11E10000000A05D717" description="Limitation of Government liability in the event of termination."/>
      <docbAttribute name="LETTER_CTYPE" type="E" uuid="513DAE1DAE1D1B11E10000000A05D717" description="Specific type of definitive contract contemplated."/>
      <docbAttribute name="LETTER_PTYPE" type="E" uuid="513DAE1EAE1D1B11E10000000A05D717" description="Type of proposal required."/>
      <docbAttribute name="MS_1" type="E" uuid="513DAE1FAE1D1B11E10000000A05D717" description="Description of the first milestone."/>
      <docbAttribute name="MS_2" type="E" uuid="513DAE20AE1D1B11E10000000A05D717" description="Description of the second milestone."/>
      <docbAttribute name="MS_3" type="E" uuid="513DAE21AE1D1B11E10000000A05D717" description="Description of the third milestone."/>
      <docbAttribute name="MS_4" type="E" uuid="513DAE22AE1D1B11E10000000A05D717" description="Description of the fourth milestone."/>
      <docbAttribute name="MS_5" type="E" uuid="513DAE23AE1D1B11E10000000A05D717" description="Description of the fifth milestone."/>
      <docbAttribute name="MS_DATE1" type="E" uuid="513DAE24AE1D1B11E10000000A05D717" description="First milestone target date."/>
      <docbAttribute name="MS_DATE2" type="E" uuid="513DAE25AE1D1B11E10000000A05D717" description="Second milestone target date."/>
      <docbAttribute name="MS_DATE3" type="E" uuid="513DAE26AE1D1B11E10000000A05D717" description="Third milestone target date."/>
      <docbAttribute name="MS_DATE4" type="E" uuid="513DAE27AE1D1B11E10000000A05D717" description="Fourth milestone target date."/>
      <docbAttribute name="MS_DATE5" type="E" uuid="513DAE28AE1D1B11E10000000A05D717" description="Fifth milestone target date."/>
      <docbAttribute name="FIRM_CEILING" type="E" uuid="513DAE29AE1D1B11E10000000A05D717" description="Price ceiling or the firm fixed price"/>
      <docbAttribute name="FIRM_VALUE" type="E" uuid="513DAE2AAE1D1B11E10000000A05D717" description="Proposed price upon which the award was based"/>
      <docbAttribute name="CL21605_1" type="E" uuid="513DAE2BAE1D1B11E10000000A05D717" description="Date of the end of the first price redetermination period"/>
      <docbAttribute name="CL21605_2" type="E" uuid="513DAE2CAE1D1B11E10000000A05D717" description="Length of the successive periods (&quot;month&quot; is preprinted)"/>
      <docbAttribute name="CL21605_3" type="E" uuid="513DAE2DAE1D1B11E10000000A05D717" description="Length of the successive periods (&quot;months&quot; is preprinted)"/>
      <docbAttribute name="CL21605_4" type="E" uuid="513DAE2EAE1D1B11E10000000A05D717" description="Minimum number of days."/>
      <docbAttribute name="CL21605_5" type="E" uuid="513DAE2FAE1D1B11E10000000A05D717" description="Month up to which the statement of costs must be current before data submission"/>
      <docbAttribute name="CL21606_1" type="E" uuid="513DAE30AE1D1B11E10000000A05D717" description="Total not-to-exceed amont for the contract."/>
      <docbAttribute name="CL21606_2" type="E" uuid="513DAE31AE1D1B11E10000000A05D717" description="Max. number of days after delivery by which data must be submitted."/>
      <docbAttribute name="CL21607_PAYDAY" type="E" uuid="513DAE32AE1D1B11E10000000A05D717" description="Payment due day"/>
      <docbAttribute name="OPTION_PERIOD" type="E" uuid="513DAE33AE1D1B11E10000000A05D717" description="Time period to provide written notice to contractor exercising the option"/>
      <docbAttribute name="DURATION_CON" type="E" uuid="513DAE34AE1D1B11E10000000A05D717" description="Total duration of the contract, including options. (e.g., 2 years 6 months)"/>
      <docbAttribute name="EXTEND_DAYS" type="E" uuid="513DAE35AE1D1B11E10000000A05D717" description="Number of days for the Gov't to give written notice of intent to extend the contract term"/>
      <docbAttribute name="TERM_PERIOD" type="E" uuid="513DAE36AE1D1B11E10000000A05D717" description="Time period within which the Gov't must provide written notice to contractor extending term of contract"/>
      <docbAttribute name="INCENT_DOLLARS" type="E" uuid="513DAE37AE1D1B11E10000000A05D717" description="Percent, between 0 and 10, of the dollars in excess of the goal to be paid to the Contractor"/>
      <docbAttribute name="AGENCY_NAME" type="E" uuid="513DAE38AE1D1B11E10000000A05D717" description="Agency Name"/>
      <docbAttribute name="S8A_AGENCY" type="E" uuid="513DAE39AE1D1B11E10000000A05D717" description="8(a) contracting agency"/>
      <docbAttribute name="S8A_CONTRACTOR" type="E" uuid="513DAE3AAE1D1B11E10000000A05D717" description="8(a) contractor"/>
      <docbAttribute name="S8A_CON_NO" type="E" uuid="513DAE3BAE1D1B11E10000000A05D717" description="Contract number between the SBA and the contracting agency"/>
      <docbAttribute name="SBA_DISTRICT" type="E" uuid="513DAE3CAE1D1B11E10000000A05D717" description="SBA District and/or Regional Office(s) where the offeror's approved business plan is on file"/>
      <docbAttribute name="SBA_ADD1" type="E" uuid="513DAE3DAE1D1B11E10000000A05D717" description="SBA regional office address"/>
      <docbAttribute name="SBA_ADD2" type="E" uuid="513DAE3EAE1D1B11E10000000A05D717" description="SBA regional office address"/>
      <docbAttribute name="SBA_ADD3" type="E" uuid="513DAE3FAE1D1B11E10000000A05D717" description="SBA regional office address"/>
      <docbAttribute name="SBA_ADD4" type="E" uuid="513DAE40AE1D1B11E10000000A05D717" description="SBA regional office address"/>
      <docbAttribute name="EVAL_FACTOR" type="E" uuid="513DAE41AE1D1B11E10000000A05D717" description="Evaluation factor percentage to be added to the price of all offers"/>
      <docbAttribute name="SDB_TARGET" type="E" uuid="513DAE42AE1D1B11E10000000A05D717" description="Percent contractor receives if contract exceeds its total monetary target for subcontracting to sml disadvantaged business"/>
      <docbAttribute name="VSB_DISTRICT" type="E" uuid="513DAE43AE1D1B11E10000000A05D717" description="Applicable SBA designated district."/>
      <docbAttribute name="COUNTRIES_LIST1" type="E" uuid="513DAE44AE1D1B11E10000000A05D717" description="Country of origin for the applicable end product that was entered above."/>
      <docbAttribute name="COUNTRIES_LIST2" type="E" uuid="513DAE45AE1D1B11E10000000A05D717" description="Country of origin for the applicable end product that was entered above."/>
      <docbAttribute name="OVERTIME_LIMIT" type="E" uuid="513DAE46AE1D1B11E10000000A05D717" description="Limit for overtime premium costs (insert either &quot;zero&quot; or dollar amount agreed to during negotiations)"/>
      <docbAttribute name="COVERED_AREA" type="E" uuid="513DAE47AE1D1B11E10000000A05D717" description="Geographical areas where the contract is to be performed (state, country and city)"/>
      <docbAttribute name="EEO_TRADE_1" type="E" uuid="513DAE48AE1D1B11E10000000A05D717" description="First trade for which minority and female goals are to be specified"/>
      <docbAttribute name="EEO_TRADE_2" type="E" uuid="513DAE49AE1D1B11E10000000A05D717" description="Second trade for which minority and female goals are to be specified"/>
      <docbAttribute name="EEO_TRADE_3" type="E" uuid="513DAE4AAE1D1B11E10000000A05D717" description="Third trade for which minority and female goals are to be specified"/>
      <docbAttribute name="EEO_TRADE_4" type="E" uuid="513DAE4BAE1D1B11E10000000A05D717" description="Fourth trade for which minority and female goals are to be specified"/>
      <docbAttribute name="EEO_TRADE_5" type="E" uuid="513DAE4CAE1D1B11E10000000A05D717" description="Fifth trade for which minority and female goals are to be specified"/>
      <docbAttribute name="FEM_PART_1" type="E" uuid="513DAE4DAE1D1B11E10000000A05D717" description="Goals for female participation for the 1st trade, in % terms for the contractor's aggregate work force"/>
      <docbAttribute name="FEM_PART_2" type="E" uuid="513DAE4EAE1D1B11E10000000A05D717" description="Goals for female participation for the 2nd trade, in % terms for the contractor's aggregate work force"/>
      <docbAttribute name="FEM_PART_3" type="E" uuid="513DAE4FAE1D1B11E10000000A05D717" description="Goals for female participation for the 3rd trade, in % terms for the contractor's aggregate work force"/>
      <docbAttribute name="FEM_PART_4" type="E" uuid="513DAE50AE1D1B11E10000000A05D717" description="Goals for female participation for the 4th trade, in % terms for the contractor's aggregate work force"/>
      <docbAttribute name="FEM_PART_5" type="E" uuid="513DAE51AE1D1B11E10000000A05D717" description="Goals for female participation for the 5th trade, in % terms for the contractor's aggregate work force"/>
      <docbAttribute name="MIN_PART_1" type="E" uuid="513DAE52AE1D1B11E10000000A05D717" description="Goals for minority participation for the 1st trade, in % terms for the contractor's aggregate work force"/>
      <docbAttribute name="MIN_PART_2" type="E" uuid="513DAE53AE1D1B11E10000000A05D717" description="Goals for minority participation for the 2nd trade, in % terms for the contractor's aggregate work force"/>
      <docbAttribute name="MIN_PART_3" type="E" uuid="513DAE54AE1D1B11E10000000A05D717" description="Goals for minority participation for the 3rd trade, in % terms for the contractor's aggregate work force"/>
      <docbAttribute name="MIN_PART_4" type="E" uuid="513DAE55AE1D1B11E10000000A05D717" description="Goals for minority participation for the 4th trade, in % terms for the contractor's aggregate work force"/>
      <docbAttribute name="MIN_PART_5" type="E" uuid="513DAE56AE1D1B11E10000000A05D717" description="Goals for minority participation for the 5th trade, in % terms for the contractor's aggregate work force"/>
      <docbAttribute name="PERCENT_RATE" type="E" uuid="513DAE57AE1D1B11E10000000A05D717" description="Percentage rate"/>
      <docbAttribute name="PUBLICATION_NAME" type="E" uuid="513DAE58AE1D1B11E10000000A05D717" description="Publication in which the percentage rate was published"/>
      <docbAttribute name="VET_WAIVED_TERMS" type="E" uuid="513DAE59AE1D1B11E10000000A05D717" description="Description of the terms of the clause &quot;Affirmative Action for Special Disabled and Vietnam Era Veterans&quot; which are to be waived"/>
      <docbAttribute name="DISABLED_WAIVED_TERM" type="E" uuid="513DAE5AAE1D1B11E10000000A05D717" description="Description of the terms of the clause &quot;Affirmative Action for Workers with Disabilities&quot; which are to be waived"/>
      <docbAttribute name="EMPLOYEE_CLASS1" type="E" uuid="513DAE5BAE1D1B11E10000000A05D717" description="Name for the first employee class"/>
      <docbAttribute name="EMPLOYEE_CLASS2" type="E" uuid="513DAE5CAE1D1B11E10000000A05D717" description="Name for the second employee class"/>
      <docbAttribute name="EMPLOYEE_CLASS3" type="E" uuid="513DAE5DAE1D1B11E10000000A05D717" description="Name for the third employee class"/>
      <docbAttribute name="EMPLOYEE_CLASS4" type="E" uuid="513DAE5EAE1D1B11E10000000A05D717" description="Name for the fourth employee class"/>
      <docbAttribute name="EMPLOYEE_CLASS5" type="E" uuid="513DAE5FAE1D1B11E10000000A05D717" description="Name for the fifth employee class"/>
      <docbAttribute name="WAGE_FRINGE1" type="E" uuid="513DAE60AE1D1B11E10000000A05D717" description="Monetary wage and fringe benefit for the first employee class"/>
      <docbAttribute name="WAGE_FRINGE2" type="E" uuid="513DAE61AE1D1B11E10000000A05D717" description="Monetary wage and fringe benefit for the second employee class"/>
      <docbAttribute name="WAGE_FRINGE3" type="E" uuid="513DAE62AE1D1B11E10000000A05D717" description="Monetary wage and fringe benefit for the third employee class"/>
      <docbAttribute name="WAGE_FRINGE4" type="E" uuid="513DAE63AE1D1B11E10000000A05D717" description="Monetary wage and fringe benefit for the fourth employee class"/>
      <docbAttribute name="WAGE_FRINGE5" type="E" uuid="513DAE64AE1D1B11E10000000A05D717" description="Monetary wage and fringe benefit for the fifth employee class"/>
      <docbAttribute name="INCUMBENT" type="E" uuid="513DAE65AE1D1B11E10000000A05D717" description="Incumbent contractor name."/>
      <docbAttribute name="UNION" type="E" uuid="513DAE66AE1D1B11E10000000A05D717" description="The union with which the collective bargaining agreement has been negotiated."/>
      <docbAttribute name="SCA_AREA" type="E" uuid="513DAE67AE1D1B11E10000000A05D717" description="Places or areas where additional wage determinations have been requested"/>
      <docbAttribute name="SCA_DATE_TIME" type="E" uuid="513DAE68AE1D1B11E10000000A05D717" description="Time &amp; date by which contracting officer must receive written requests for wage determinations"/>
      <docbAttribute name="RADIOACTIVE_DAYS" type="E" uuid="513DAE69AE1D1B11E10000000A05D717" description="No. of days prior to delivery required to assure licenses are obtained &amp; personnel are notified to institute safety &amp; health precautions"/>
      <docbAttribute name="RECOVERED_CERT_NAME" type="E" uuid="513DAE6AAE1D1B11E10000000A05D717" description="Organization to whom the recovered material estimate should be sent on completion of the contract"/>
      <docbAttribute name="BAA_EXCEPTED_CONST1" type="E" uuid="513DAE6BAE1D1B11E10000000A05D717" description="First excepted construction material or component"/>
      <docbAttribute name="BAA_EXCEPTED_CONST2" type="E" uuid="513DAE6CAE1D1B11E10000000A05D717" description="Second excepted construction material or component"/>
      <docbAttribute name="BAA_EXCEPTED_CONST3" type="E" uuid="513DAE6DAE1D1B11E10000000A05D717" description="Third excepted construction material or component"/>
      <docbAttribute name="BAA_EXCEPTED_CONST4" type="E" uuid="513DAE6EAE1D1B11E10000000A05D717" description="Fourth excepted construction material or component"/>
      <docbAttribute name="COMM_TEXT" type="E" uuid="513DAE6FAE1D1B11E10000000A05D717" description="Communication data (paragraph 1 of 52.227-11) as required by your agency's instruction"/>
      <docbAttribute name="TREATY_1" type="E" uuid="513DAE70AE1D1B11E10000000A05D717" description="First line of the description of the applicable treaties and/or international agreements."/>
      <docbAttribute name="TREATY_2" type="E" uuid="513DAE71AE1D1B11E10000000A05D717" description="Second line of the description of the applicable treaties and/or international agreements."/>
      <docbAttribute name="TREATY_3" type="E" uuid="513DAE72AE1D1B11E10000000A05D717" description="Third line of the description of the applicable treaties and/or international agreements."/>
      <docbAttribute name="TREATY_4" type="E" uuid="513DAE73AE1D1B11E10000000A05D717" description="Fourth line of the description of the applicable treaties and/or international agreements."/>
      <docbAttribute name="TREATY_5" type="E" uuid="513DAE74AE1D1B11E10000000A05D717" description="Fifth line of the description of the applicable treaties and/or international agreements."/>
      <docbAttribute name="PATENT_EXCLUDE_1" type="E" uuid="513DAE75AE1D1B11E10000000A05D717" description="Items excluded from the Patent Indemnity clause line 1."/>
      <docbAttribute name="PATENT_EXCLUDE_2" type="E" uuid="513DAE76AE1D1B11E10000000A05D717" description="Items excluded from the Patent Indemnity clause line 2."/>
      <docbAttribute name="PATENT_EXCLUDE_3" type="E" uuid="513DAE77AE1D1B11E10000000A05D717" description="Items excluded from the Patent Indemnity clause line 3."/>
      <docbAttribute name="PATENT_EXCLUDE_4" type="E" uuid="513DAE78AE1D1B11E10000000A05D717" description="Items excluded from the Patent Indemnity clause line 4."/>
      <docbAttribute name="PATENT_EXCLUDE_5" type="E" uuid="513DAE79AE1D1B11E10000000A05D717" description="Items excluded from the Patent Indemnity clause line 5."/>
      <docbAttribute name="PATENT_EXCLUDE_6" type="E" uuid="513DAE7AAE1D1B11E10000000A05D717" description="Items excluded from the Patent Indemnity clause line 6."/>
      <docbAttribute name="STRUCTURE_1" type="E" uuid="513DAE7BAE1D1B11E10000000A05D717" description="First line of the description of items to be excluded"/>
      <docbAttribute name="STRUCTURE_2" type="E" uuid="513DAE7CAE1D1B11E10000000A05D717" description="Second line of the description of items to be excluded"/>
      <docbAttribute name="STRUCTURE_3" type="E" uuid="513DAE7DAE1D1B11E10000000A05D717" description="Third line of the description of items to be excluded"/>
      <docbAttribute name="STRUCTURE_4" type="E" uuid="513DAE7EAE1D1B11E10000000A05D717" description="Fourth line of the description of items to be excluded"/>
      <docbAttribute name="STRUCTURE_5" type="E" uuid="513DAE7FAE1D1B11E10000000A05D717" description="Fifth line of the description of items to be excluded"/>
      <docbAttribute name="PATENT_WAIVE_1" type="E" uuid="513DAE80AE1D1B11E10000000A05D717" description="First line of the description of the patents which are covered by the Waiver of Indemnity Clause"/>
      <docbAttribute name="PATENT_WAIVE_2" type="E" uuid="513DAE81AE1D1B11E10000000A05D717" description="Second line of the description of the patents which are covered by the Waiver of Indemnity Clause."/>
      <docbAttribute name="PATENT_WAIVE_3" type="E" uuid="513DAE82AE1D1B11E10000000A05D717" description="Third line of the description of the patents which are covered by the Waiver of Indemnity Clause."/>
      <docbAttribute name="PATENT_WAIVE_4" type="E" uuid="513DAE83AE1D1B11E10000000A05D717" description="Fourth line of the description of the patents which are covered by the Waiver of Indemnity Clause."/>
      <docbAttribute name="PATENT_WAIVE_5" type="E" uuid="513DAE84AE1D1B11E10000000A05D717" description="Fifth line of the description of the patents which are covered by the Waiver of Indemnity Clause."/>
      <docbAttribute name="PATENT_NO" type="E" uuid="513DAE85AE1D1B11E10000000A05D717" description="Patent number."/>
      <docbAttribute name="PATENT_ROYALTY" type="E" uuid="513DAE86AE1D1B11E10000000A05D717" description="Royalty rate."/>
      <docbAttribute name="BOND_PCT" type="E" uuid="513DAE87AE1D1B11E10000000A05D717" description="Percentage of the bid price to be used as the basis of the bid bond."/>
      <docbAttribute name="BOND_PRICE" type="E" uuid="513DAE88AE1D1B11E10000000A05D717" description="Maximum dollar value for the bid bond"/>
      <docbAttribute name="VEH-INJ1" type="E" uuid="513DAE89AE1D1B11E10000000A05D717" description="Minimum dollar value per person for bodily injury insurance."/>
      <docbAttribute name="VEH-INJ2" type="E" uuid="513DAE8AAE1D1B11E10000000A05D717" description="Minimum dollar value per occurrence for bodily injury insurance."/>
      <docbAttribute name="VEH-PROP1" type="E" uuid="513DAE8BAE1D1B11E10000000A05D717" description="Minimum dollar value per accident of property value insurance."/>
      <docbAttribute name="VEH-PROP2" type="E" uuid="513DAE8CAE1D1B11E10000000A05D717" description="Minimum dollar value in the aggregate for property value insurance."/>
      <docbAttribute name="PAY_PROT1" type="E" uuid="513DAE8DAE1D1B11E10000000A05D717" description="First payment protection provision."/>
      <docbAttribute name="PAY_PROT2" type="E" uuid="513DAE8EAE1D1B11E10000000A05D717" description="Second payment protection provision."/>
      <docbAttribute name="PAY_PROT_DAYS" type="E" uuid="513DAE8FAE1D1B11E10000000A05D717" description="Number of days after contract award by which the submission of payment protection is required."/>
      <docbAttribute name="PAY_PROT_PCT" type="E" uuid="513DAE90AE1D1B11E10000000A05D717" description="Payment protection percent (e.g. 75).  The word &quot;percent&quot; is preprinted."/>
      <docbAttribute name="BOND_DAYS" type="E" uuid="513DAE91AE1D1B11E10000000A05D717" description="Number of days after award for payment of the bonds."/>
      <docbAttribute name="PAY_BOND_PCT" type="E" uuid="513DAE92AE1D1B11E10000000A05D717" description="Percentage of the award price to be used for payment bonds.  The word &quot;percent&quot; is preprinted."/>
      <docbAttribute name="PERF_BOND_PCT" type="E" uuid="513DAE93AE1D1B11E10000000A05D717" description="Percentage of the award price to be used for performance bonds.  The word &quot;percent&quot; is preprinted."/>
      <docbAttribute name="FOR_GOVT" type="E" uuid="513DAE94AE1D1B11E10000000A05D717" description="Foreign government with whom the United States by agreement may exempt any tax or duty."/>
      <docbAttribute name="FOR_COUNTRY" type="E" uuid="513DAE95AE1D1B11E10000000A05D717" description="Country under which laws of exemption apply that do not constitute an allowable cost under this contract."/>
      <docbAttribute name="ADV_LIMIT" type="E" uuid="513DAE96AE1D1B11E10000000A05D717" description="Maximum dollar value of all advanced payments."/>
      <docbAttribute name="ADV_BANK" type="E" uuid="513DAE97AE1D1B11E10000000A05D717" description="Bank where the contractor will separately hold the advanced payments."/>
      <docbAttribute name="ADV_COST_CLAUSE" type="E" uuid="513DAE98AE1D1B11E10000000A05D717" description="Name of the Allowable Costs Clause"/>
      <docbAttribute name="MAX_INCREASE" type="E" uuid="513DAE99AE1D1B11E10000000A05D717" description="Maximum value of any increased cost (not higher than 10% of the estimated cost)"/>
      <docbAttribute name="MAX_PCT" type="E" uuid="513DAE9AAE1D1B11E10000000A05D717" description="Maximum amount of the advanced payments."/>
      <docbAttribute name="ADV_PRICE" type="E" uuid="513DAE9BAE1D1B11E10000000A05D717" description="Dollar value of the contract for the purpose of advance payments."/>
      <docbAttribute name="ADV_INCR" type="E" uuid="513DAE9CAE1D1B11E10000000A05D717" description="Maximum value of increased costs (not to exceed 10 % of estimated cost)."/>
      <docbAttribute name="ADV_COMP" type="E" uuid="513DAE9DAE1D1B11E10000000A05D717" description="Maximum annual rate of compensation for any employee."/>
      <docbAttribute name="ADV_CAP" type="E" uuid="513DAE9EAE1D1B11E10000000A05D717" description="Maximum amount of capitol expenditure."/>
      <docbAttribute name="ADV_ASSTS" type="E" uuid="513DAE9FAE1D1B11E10000000A05D717" description="Minimum dollar value for net current assets."/>
      <docbAttribute name="ADV_OBL1" type="E" uuid="513DAEA0AE1D1B11E10000000A05D717" description="Potential obligations Line 1."/>
      <docbAttribute name="ADV_OBL2" type="E" uuid="513DAEA1AE1D1B11E10000000A05D717" description="Potential obligations Line 2."/>
      <docbAttribute name="ADV_OBL3" type="E" uuid="513DAEA2AE1D1B11E10000000A05D717" description="Potential obligations Line 3."/>
      <docbAttribute name="ADV_OBL4" type="E" uuid="513DAEA3AE1D1B11E10000000A05D717" description="Potential obligations Line 4."/>
      <docbAttribute name="ADV_OBL5" type="E" uuid="513DAEA4AE1D1B11E10000000A05D717" description="Potential obligations Line 5."/>
      <docbAttribute name="ADV_OBL6" type="E" uuid="513DAEA5AE1D1B11E10000000A05D717" description="Potential obligations Line 6."/>
      <docbAttribute name="ADV_OBL7" type="E" uuid="513DAEA6AE1D1B11E10000000A05D717" description="Potential obligations Line 7."/>
      <docbAttribute name="ADV_OBL8" type="E" uuid="513DAEA7AE1D1B11E10000000A05D717" description="Potential obligations Line 8."/>
      <docbAttribute name="ADV_OBL9" type="E" uuid="513DAEA8AE1D1B11E10000000A05D717" description="Potential obligations Line 9."/>
      <docbAttribute name="ADV_OBL10" type="E" uuid="513DAEA9AE1D1B11E10000000A05D717" description="Potential obligations Line 10."/>
      <docbAttribute name="PROG_PAY_DAY" type="E" uuid="513DAEAAAE1D1B11E10000000A05D717" description="Progress payment due date."/>
      <docbAttribute name="PROG_PAY_AMT" type="E" uuid="513DAEABAE1D1B11E10000000A05D717" description="Maximum dollar amount for unliquidated progress payments."/>
      <docbAttribute name="FUNDS_END_DT" type="E" uuid="513DAEACAE1D1B11E10000000A05D717" description="Date at which funds will be expended."/>
      <docbAttribute name="PERF_PAY_DAY" type="E" uuid="513DAEADAE1D1B11E10000000A05D717" description="Day of the month that payment office will pay approved requests for contract financing."/>
      <docbAttribute name="EFT_DATE" type="E" uuid="513DAEAEAE1D1B11E10000000A05D717" description="Date by which EFT information should be received"/>
      <docbAttribute name="PAY_DAY" type="E" uuid="513DAEAFAE1D1B11E10000000A05D717" description="Payment due day that the designated payment office will make payments for contract financing."/>
      <docbAttribute name="PROTEST_NAME" type="E" uuid="513DAEB0AE1D1B11E10000000A05D717" description="Name to whom the protest should be sent"/>
      <docbAttribute name="PROTEST_STREET1" type="E" uuid="513DAEB1AE1D1B11E10000000A05D717" description="First line of the street address where the protest should be sent"/>
      <docbAttribute name="PROTEST_STREET2" type="E" uuid="513DAEB2AE1D1B11E10000000A05D717" description="Second line of the street address where the protest should be sent"/>
      <docbAttribute name="PROTEST_CITY" type="E" uuid="513DAEB3AE1D1B11E10000000A05D717" description="City where the protest should be sent"/>
      <docbAttribute name="PROTEST_STATE" type="E" uuid="513DAEB4AE1D1B11E10000000A05D717" description="State where the protest should be sent"/>
      <docbAttribute name="PROTEST_ZIP4" type="E" uuid="513DAEB5AE1D1B11E10000000A05D717" description="Zip code where the protest should be sent"/>
      <docbAttribute name="WORK_PCT" type="E" uuid="513DAEB6AE1D1B11E10000000A05D717" description="Percentage of work to be performed by contractor on the site and with its own organization (Enter words followed by numerals in parentheses)"/>
      <docbAttribute name="NO_PRINTS" type="E" uuid="513DAEB7AE1D1B11E10000000A05D717" description="Number of sets of approved shop drawings to be provided by the contractor"/>
      <docbAttribute name="CONSTRUCT_LIMIT" type="E" uuid="513DAEB8AE1D1B11E10000000A05D717" description="Estimated construction contract price for the project."/>
      <docbAttribute name="SITE_CONTACT" type="E" uuid="513DAEB9AE1D1B11E10000000A05D717" description="Person to be contacted to schedule a site visit."/>
      <docbAttribute name="SITE_NAME" type="E" uuid="513DAEBAAE1D1B11E10000000A05D717" description="Office name of the contact person to arrange the site visit"/>
      <docbAttribute name="SITE_STREET1" type="E" uuid="513DAEBBAE1D1B11E10000000A05D717" description="First line of the street address for the person to be contacted to arrange the site visit."/>
      <docbAttribute name="SITE_STREET2" type="E" uuid="513DAEBCAE1D1B11E10000000A05D717" description="Second line of the street address for the person to be contacted to arrange the site visit."/>
      <docbAttribute name="SITE_CITY" type="E" uuid="513DAEBDAE1D1B11E10000000A05D717" description="City for the person to be contacted to arrange the site visit."/>
      <docbAttribute name="SITE_STATE" type="E" uuid="513DAEBEAE1D1B11E10000000A05D717" description="State for the person to be contacted to arrange the site visit"/>
      <docbAttribute name="SITE_ZIP4" type="E" uuid="513DAEBFAE1D1B11E10000000A05D717" description="Zip + 4 for the person to be contacted to arrange the site visit"/>
      <docbAttribute name="SITE_TEL" type="E" uuid="513DAEC0AE1D1B11E10000000A05D717" description="Telephone number for the person to be contacted to arrange the site visit."/>
      <docbAttribute name="SITE_VISIT_DATE" type="E" uuid="513DAEC1AE1D1B11E10000000A05D717" description="Date of site visit"/>
      <docbAttribute name="SITE_VISIT_TIME" type="E" uuid="513DAEC2AE1D1B11E10000000A05D717" description="Time of site visit"/>
      <docbAttribute name="SITE_VISIT_LOCATION" type="E" uuid="513DAEC3AE1D1B11E10000000A05D717" description="Site visit location"/>
    </docbAttribute>
    <docbAttribute name="FILL_INS2" type="S" uuid="513DAEC4AE1D1B11E10000000A05D717" description="Element Fill-ins (Continued)">
      <docbAttribute name="SITE_INVESTIGATE" type="E" uuid="513DAEC5AE1D1B11E10000000A05D717" description="Investigational methods used (surveys, auger/core borings, test pits, probings, etc.)"/>
      <docbAttribute name="WEATHER1" type="E" uuid="513DAEC6AE1D1B11E10000000A05D717" description="First line of the summary of weather conditions and warnings."/>
      <docbAttribute name="WEATHER2" type="E" uuid="513DAEC7AE1D1B11E10000000A05D717" description="Second line of the summary of weather conditions and warnings."/>
      <docbAttribute name="WEATHER3" type="E" uuid="513DAEC8AE1D1B11E10000000A05D717" description="Third line of the summary of weather conditions and warnings."/>
      <docbAttribute name="WEATHER4" type="E" uuid="513DAEC9AE1D1B11E10000000A05D717" description="Fourth line of the summary of weather conditions and warnings."/>
      <docbAttribute name="WEATHER5" type="E" uuid="513DAECAAE1D1B11E10000000A05D717" description="Fifth line of the summary of weather conditions and warnings."/>
      <docbAttribute name="WEATHER6" type="E" uuid="513DAECBAE1D1B11E10000000A05D717" description="Sixth line of the summary of weather conditions and warnings."/>
      <docbAttribute name="WEATHER7" type="E" uuid="513DAECCAE1D1B11E10000000A05D717" description="Seventh line of the summary of weather conditions and warnings."/>
      <docbAttribute name="WEATHER8" type="E" uuid="513DAECDAE1D1B11E10000000A05D717" description="Eighth line of the summary of weather conditions and warnings."/>
      <docbAttribute name="WEATHER9" type="E" uuid="513DAECEAE1D1B11E10000000A05D717" description="Ninth line of the summary of weather conditions and warnings."/>
      <docbAttribute name="WEATHER10" type="E" uuid="513DAECFAE1D1B11E10000000A05D717" description="Tenth line of the summary of weather conditions and warnings."/>
      <docbAttribute name="TRANSPORT1" type="E" uuid="513DAED0AE1D1B11E10000000A05D717" description="First line of the summary of  the transportation facilities."/>
      <docbAttribute name="TRANSPORT2" type="E" uuid="513DAED1AE1D1B11E10000000A05D717" description="Second line of the summary of  the transportation facilities."/>
      <docbAttribute name="TRANSPORT3" type="E" uuid="513DAED2AE1D1B11E10000000A05D717" description="Third line of the summary of  the transportation facilities."/>
      <docbAttribute name="TRANSPORT4" type="E" uuid="513DAED3AE1D1B11E10000000A05D717" description="Fourth line of the summary of  the transportation facilities."/>
      <docbAttribute name="TRANSPORT5" type="E" uuid="513DAED4AE1D1B11E10000000A05D717" description="Fifth line of the summary of  the transportation facilities."/>
      <docbAttribute name="TRANSPORT6" type="E" uuid="513DAED5AE1D1B11E10000000A05D717" description="Sixth line of the summary of  the transportation facilities."/>
      <docbAttribute name="TRANSPORT7" type="E" uuid="513DAED6AE1D1B11E10000000A05D717" description="Seventh line of the summary of  the transportation facilities."/>
      <docbAttribute name="TRANSPORT8" type="E" uuid="513DAED7AE1D1B11E10000000A05D717" description="Eighth line of the summary of  the transportation facilities."/>
      <docbAttribute name="TRANSPORT9" type="E" uuid="513DAED8AE1D1B11E10000000A05D717" description="Ninth line of the summary of  the transportation facilities."/>
      <docbAttribute name="TRANSPORT10" type="E" uuid="513DAED9AE1D1B11E10000000A05D717" description="Tenth line of the summary of  the transportation facilities."/>
      <docbAttribute name="OTHER_PERF1" type="E" uuid="513DAEDAAE1D1B11E10000000A05D717" description="Other pertinent information, line 1."/>
      <docbAttribute name="OTHER_PERF2" type="E" uuid="513DAEDBAE1D1B11E10000000A05D717" description="Other pertinent information, line 2."/>
      <docbAttribute name="OTHER_PERF3" type="E" uuid="513DAEDCAE1D1B11E10000000A05D717" description="Other pertinent information, line 3."/>
      <docbAttribute name="OTHER_PERF4" type="E" uuid="513DAEDDAE1D1B11E10000000A05D717" description="Other pertinent information, line 4."/>
      <docbAttribute name="OTHER_PERF5" type="E" uuid="513DAEDEAE1D1B11E10000000A05D717" description="Other pertinent information, line 5."/>
      <docbAttribute name="OTHER_PERF6" type="E" uuid="513DAEDFAE1D1B11E10000000A05D717" description="Other pertinent information, line 6."/>
      <docbAttribute name="OTHER_PERF7" type="E" uuid="513DAEE0AE1D1B11E10000000A05D717" description="Other pertinent information, line 7."/>
      <docbAttribute name="OTHER_PERF8" type="E" uuid="513DAEE1AE1D1B11E10000000A05D717" description="Other pertinent information, line 8."/>
      <docbAttribute name="OTHER_PERF9" type="E" uuid="513DAEE2AE1D1B11E10000000A05D717" description="Other pertinent information, line 9."/>
      <docbAttribute name="OTHER_PERF10" type="E" uuid="513DAEE3AE1D1B11E10000000A05D717" description="Other pertinent information, line 10."/>
      <docbAttribute name="PAY_FULL" type="E" uuid="513DAEE4AE1D1B11E10000000A05D717" description="&quot;Full&quot; or &quot;partial&quot;"/>
      <docbAttribute name="DEMOLITION_AMOUNT" type="E" uuid="513DAEE5AE1D1B11E10000000A05D717" description="Dollar value of the payment from the Government to the Contractor."/>
      <docbAttribute name="DEMOLITION_NOTICE" type="E" uuid="513DAEE6AE1D1B11E10000000A05D717" description="Number of days after notice of award receipt by which payment must be made to the Gov't"/>
      <docbAttribute name="DEMOLITION_GOV" type="E" uuid="513DAEE7AE1D1B11E10000000A05D717" description="Dollar value of the payment from the Contractor to the Government."/>
      <docbAttribute name="DEMOLITION_INIT" type="E" uuid="513DAEE8AE1D1B11E10000000A05D717" description="Number of days after notice of award receipt by which initial payment must be made to the Gov't"/>
      <docbAttribute name="DEMOLITION_INIT_PAY" type="E" uuid="513DAEE9AE1D1B11E10000000A05D717" description="Dollar value of the initial payment from the Contractor to the Government."/>
      <docbAttribute name="MEDICAL_INSURANCE" type="E" uuid="513DAEEAAE1D1B11E10000000A05D717" description="Amount (dollar value) of medical liability insurance per occurrence that must be carried by the Contractor."/>
      <docbAttribute name="UTL_DURATION" type="E" uuid="513DAEEBAE1D1B11E10000000A05D717" description="Duration under which the termination charges shall apply."/>
      <docbAttribute name="UTL_AMOUNT" type="E" uuid="513DAEECAE1D1B11E10000000A05D717" description="Net amount of any connection charges."/>
      <docbAttribute name="UTL_RECOVERY" type="E" uuid="513DAEEDAE1D1B11E10000000A05D717" description="Monthly recovery rate of the connection charges"/>
      <docbAttribute name="UTL_TERM" type="E" uuid="513DAEEEAE1D1B11E10000000A05D717" description="Total termination charges"/>
      <docbAttribute name="UTL_RECUR" type="E" uuid="513DAEEFAE1D1B11E10000000A05D717" description="Item subject to the recurring charges"/>
      <docbAttribute name="UTL_RECUR_AMOUNT" type="E" uuid="513DAEF0AE1D1B11E10000000A05D717" description="Dollar value of the recurring charges"/>
      <docbAttribute name="UTL_COOP" type="E" uuid="513DAEF1AE1D1B11E10000000A05D717" description="Name of the cooperative."/>
      <docbAttribute name="UTL_COOP_BASIS" type="E" uuid="513DAEF2AE1D1B11E10000000A05D717" description="Basis of the capital credits"/>
      <docbAttribute name="UTL_PERIOD" type="E" uuid="513DAEF3AE1D1B11E10000000A05D717" description="Period for which the utility services are required"/>
      <docbAttribute name="UTL_SRVCS" type="E" uuid="513DAEF4AE1D1B11E10000000A05D717" description="Type of utility services required"/>
      <docbAttribute name="METER_PCT" type="E" uuid="513DAEF5AE1D1B11E10000000A05D717" description="Maximum percent that a meter can run fast or slow to be considered in error"/>
      <docbAttribute name="METER_DAYS" type="E" uuid="513DAEF6AE1D1B11E10000000A05D717" description="Minimum number of days that can be considered in a 30 days billing cycle before the bill must be prorated."/>
      <docbAttribute name="METER_YR" type="E" uuid="513DAEF7AE1D1B11E10000000A05D717" description="Maximum number of years or parts of years allowable between meter inspections"/>
      <docbAttribute name="METER_ERROR" type="E" uuid="513DAEF8AE1D1B11E10000000A05D717" description="Maximum percent error in meter registration before it must be removed from service"/>
      <docbAttribute name="METER_HOURS" type="E" uuid="513DAEF9AE1D1B11E10000000A05D717" description="Maximum number of hours of downtime before a bill must be prorated"/>
      <docbAttribute name="UTL_NOTICE" type="E" uuid="513DAEFAAE1D1B11E10000000A05D717" description="Number of days notice that the Contractor must give before filing for a rate change."/>
      <docbAttribute name="UTL_DATE" type="E" uuid="513DAEFBAE1D1B11E10000000A05D717" description="Earliest date after which changes in terms and conditions can be negotiated."/>
      <docbAttribute name="UTL_EST" type="E" uuid="513DAEFCAE1D1B11E10000000A05D717" description="Estimate of the connection charges."/>
      <docbAttribute name="UTL_SALVAGE" type="E" uuid="513DAEFDAE1D1B11E10000000A05D717" description="Salvage value of the connection equipment"/>
      <docbAttribute name="UTL_ALLOWANCE" type="E" uuid="513DAEFEAE1D1B11E10000000A05D717" description="Monthly allowance against the connection charge."/>
      <docbAttribute name="UTL_MO" type="E" uuid="513DAEFFAE1D1B11E10000000A05D717" description="Minimum months that the connection equipment must remain in place."/>
      <docbAttribute name="UTL_INIT" type="E" uuid="513DAF00AE1D1B11E10000000A05D717" description="Max months the contractor has to remove the connection equip after contract termination"/>
      <docbAttribute name="NOTIFY_DAYS" type="E" uuid="513DAF01AE1D1B11E10000000A05D717" description="Calendar days the Contractor has to notify the Administrative Contracting Officer of any contract changes"/>
      <docbAttribute name="WRITE_DAYS" type="E" uuid="513DAF02AE1D1B11E10000000A05D717" description="Number of days the Contracting Officer has to respond in writing to the notice."/>
      <docbAttribute name="QUALITY_STD_TITLE1" type="E" uuid="513DAF03AE1D1B11E10000000A05D717" description="Title of the higher-level contract quality standard"/>
      <docbAttribute name="QUALITY_STD_NUMBER1" type="E" uuid="513DAF04AE1D1B11E10000000A05D717" description="Number of the higher-level contract quality standard."/>
      <docbAttribute name="QUALITY_STD_DATE1" type="E" uuid="513DAF05AE1D1B11E10000000A05D717" description="Date of the higher-level contract quality standard."/>
      <docbAttribute name="QUALITY_STD_TAILOR1" type="E" uuid="513DAF06AE1D1B11E10000000A05D717" description="Tailoring data for the first higher-level contract quality standard"/>
      <docbAttribute name="QUALITY_STD_TITLE2" type="E" uuid="513DAF07AE1D1B11E10000000A05D717" description="Title of the second higher-level contract quality standard"/>
      <docbAttribute name="QUALITY_STD_NUMBER2" type="E" uuid="513DAF08AE1D1B11E10000000A05D717" description="Number of the second higher-level contract quality standard."/>
      <docbAttribute name="QUALITY_STD_DATE2" type="E" uuid="513DAF09AE1D1B11E10000000A05D717" description="Date of the second higher-level contract quality standard."/>
      <docbAttribute name="QUALITY_STD_TAILOR2" type="E" uuid="513DAF0AAE1D1B11E10000000A05D717" description="Tailoring data for the second higher-level contract quality standard"/>
      <docbAttribute name="QUALITY_STD_TITLE3" type="E" uuid="513DAF0BAE1D1B11E10000000A05D717" description="Title of the third higher-level contract quality standard"/>
      <docbAttribute name="QUALITY_STD_NUMBER3" type="E" uuid="513DAF0CAE1D1B11E10000000A05D717" description="Number of the third higher-level contract quality standard"/>
      <docbAttribute name="QUALITY_STD_DATE3" type="E" uuid="513DAF0DAE1D1B11E10000000A05D717" description="Date of the third higher-level contract quality standard."/>
      <docbAttribute name="QUALITY_STD_TAILOR3" type="E" uuid="513DAF0EAE1D1B11E10000000A05D717" description="Tailoring data for the third higher-level contract quality standard"/>
      <docbAttribute name="QUALITY_STD_TITLE4" type="E" uuid="513DAF0FAE1D1B11E10000000A05D717" description="Title of the fourth higher-level contract quality standard"/>
      <docbAttribute name="QUALITY_STD_NUMBER4" type="E" uuid="513DAF10AE1D1B11E10000000A05D717" description="Number of fourth higher-level contract quality standard"/>
      <docbAttribute name="QUALITY_STD_DATE4" type="E" uuid="513DAF11AE1D1B11E10000000A05D717" description="Date of the fourth higher-level contract quality standard."/>
      <docbAttribute name="QUALITY_STD_TAILOR4" type="E" uuid="513DAF12AE1D1B11E10000000A05D717" description="Tailoring data for the fourth higher-level contract quality standard"/>
      <docbAttribute name="WARRANTY_PERIOD" type="E" uuid="513DAF13AE1D1B11E10000000A05D717" description="Period for which the Contractor must warrant all supplies furnished (e.g. sixty (60) days, 50,000  miles of use)"/>
      <docbAttribute name="WARRANTY_TIME1" type="E" uuid="513DAF14AE1D1B11E10000000A05D717" description="Period allowed for the Contracting Officer to provide notice, in writing, of a breach in warranty (i.e. 10 days)"/>
      <docbAttribute name="WARRANTY_TIME2" type="E" uuid="513DAF15AE1D1B11E10000000A05D717" description="Period allow for the Contractor to submit recommendations for corrective action (i.e., 15 days)"/>
      <docbAttribute name="WARRANTY_TIME3" type="E" uuid="513DAF16AE1D1B11E10000000A05D717" description="Period allowed for the Contracting Officer to respond to the Contractor's recommendation for corrective action (i.e., 5 days)"/>
      <docbAttribute name="WARRANTY_TIME4" type="E" uuid="513DAF17AE1D1B11E10000000A05D717" description="Period allowed for warranty after the supply of corrected or replacement parts (e.g., 30 days)"/>
      <docbAttribute name="WARRANTY_TIME5" type="E" uuid="513DAF18AE1D1B11E10000000A05D717" description="Period allowed for warranty after correction or replacement is affected by the Contractor at a Government or other activity (i.e., 30 days)"/>
      <docbAttribute name="WARRANTY_STIME" type="E" uuid="513DAF19AE1D1B11E10000000A05D717" description="Warranty period, e.g., at the time of delivery, within 45 days after delivery or the specified event whose occurrence will terminate the warranty period."/>
      <docbAttribute name="WARRANTY_STIME1" type="E" uuid="513DAF1AAE1D1B11E10000000A05D717" description="Specific period of time in which notice shall be given to the Contractor, e.g., 30 days after delivery of the nonconforming supplies or 90 days after discovery of the defect."/>
      <docbAttribute name="WARRANTY_STIME2" type="E" uuid="513DAF1BAE1D1B11E10000000A05D717" description="Time period available for the Contractor to submit a proposal for correct action."/>
      <docbAttribute name="WARRANTY_STIME3" type="E" uuid="513DAF1CAE1D1B11E10000000A05D717" description="Time period available for the Contractor to submit a technical proposal and cost proposal to amend the contract to permit acceptance of the affected supplies or services."/>
      <docbAttribute name="WARRANTY_STIME4" type="E" uuid="513DAF1DAE1D1B11E10000000A05D717" description="Period of time at the end of which the Contracting Officer shall give written notice to not correct or partially correct the defect."/>
      <docbAttribute name="WARRANTY_PLACES" type="E" uuid="513DAF1EAE1D1B11E10000000A05D717" description="Locations where corrections may be performed."/>
      <docbAttribute name="DEFECT_NOTICE" type="E" uuid="513DAF1FAE1D1B11E10000000A05D717" description="Period available to the Contracting Officer to give notice of the identification of a defect"/>
      <docbAttribute name="HIGH_VALUE" type="E" uuid="513DAF20AE1D1B11E10000000A05D717" description="Description of the high value items covered by this contract."/>
      <docbAttribute name="SHIPPING_CHARGE" type="E" uuid="513DAF21AE1D1B11E10000000A05D717" description="Shipping charge"/>
      <docbAttribute name="FHWA_AUTH_Y" type="E" uuid="513DAF22AE1D1B11E10000000A05D717" description="The offeror holds authorization from the Federal Highway Administration or other regulatory body."/>
      <docbAttribute name="FHWA_AUTH_N" type="E" uuid="513DAF23AE1D1B11E10000000A05D717" description="The offeror does not hold authorization from the Federal Highway Administration or other regulatory body."/>
      <docbAttribute name="REG_BODY" type="E" uuid="513DAF24AE1D1B11E10000000A05D717" description="Regulatory body name"/>
      <docbAttribute name="AUTHORIZATION_NO" type="E" uuid="513DAF25AE1D1B11E10000000A05D717" description="Authorization Number"/>
      <docbAttribute name="INDEMNIFY_RATE" type="E" uuid="513DAF26AE1D1B11E10000000A05D717" description="Rate (cents per pound) at which the contract shall indemnify the owner for goods."/>
      <docbAttribute name="HOURS_IN_ADVANCE" type="E" uuid="513DAF27AE1D1B11E10000000A05D717" description="Notify Contractor ___ hours in advance"/>
      <docbAttribute name="GOV_FURNISHED_EQUIP" type="E" uuid="513DAF28AE1D1B11E10000000A05D717" description="Government provide equipment."/>
      <docbAttribute name="FOB_DIFF_1" type="E" uuid="513DAF29AE1D1B11E10000000A05D717" description="Offeror's differentials in cents per 100 pounds of optional mode of transportation line 1"/>
      <docbAttribute name="FOB_DIFF_2" type="E" uuid="513DAF2AAE1D1B11E10000000A05D717" description="Offeror's differentials in cents per 100 pounds of optional mode of transportation line 2"/>
      <docbAttribute name="FOB_DIFF_3" type="E" uuid="513DAF2BAE1D1B11E10000000A05D717" description="Offeror's differentials in cents per 100 pounds of optional mode of transportation line 3"/>
      <docbAttribute name="SITE_VISIT_CONTACT" type="E" uuid="513DAF2CAE1D1B11E10000000A05D717" description="Contact name for site visit information"/>
      <docbAttribute name="SITE_VISIT_PHONE" type="E" uuid="513DAF2DAE1D1B11E10000000A05D717" description="Telephone number for site visit contact"/>
      <docbAttribute name="FINAL_DEST_NAME1" type="E" uuid="513DAF2EAE1D1B11E10000000A05D717" description="Final destination name 1"/>
      <docbAttribute name="FINAL_DEST_NAME2" type="E" uuid="513DAF2FAE1D1B11E10000000A05D717" description="Final destination name 2"/>
      <docbAttribute name="FINAL_DEST_STREET1" type="E" uuid="513DAF30AE1D1B11E10000000A05D717" description="Final destination street 1"/>
      <docbAttribute name="FINAL_DEST_STREET2" type="E" uuid="513DAF31AE1D1B11E10000000A05D717" description="Final destination street 2"/>
      <docbAttribute name="FINAL_DEST_CITY" type="E" uuid="513DAF32AE1D1B11E10000000A05D717" description="Final destination city"/>
      <docbAttribute name="FINAL_DEST_STATE" type="E" uuid="513DAF33AE1D1B11E10000000A05D717" description="Final destination state"/>
      <docbAttribute name="FINAL_DEST_ZIP4" type="E" uuid="513DAF34AE1D1B11E10000000A05D717" description="Final destination ZIP+4"/>
      <docbAttribute name="OFFR_COMMODITY_DESC" type="E" uuid="513DAF35AE1D1B11E10000000A05D717" description="Offeror's description of the commodity"/>
      <docbAttribute name="CWT_RATE" type="E" uuid="513DAF36AE1D1B11E10000000A05D717" description="Rate per CWT in cents"/>
      <docbAttribute name="EVMS_SUBCONTRACTOR1" type="E" uuid="513DAF37AE1D1B11E10000000A05D717" description="First subcontractor name (EVMS)"/>
      <docbAttribute name="EVMS_SUBCONTRACTOR2" type="E" uuid="513DAF38AE1D1B11E10000000A05D717" description="Second subcontractor name (EVMS)"/>
      <docbAttribute name="EVMS_SUBCONTRACTOR3" type="E" uuid="513DAF39AE1D1B11E10000000A05D717" description="Third subcontractor name (EVMS)"/>
      <docbAttribute name="DESTINATION_247_57" type="E" uuid="513DAF3AAE1D1B11E10000000A05D717" description="Destination"/>
      <docbAttribute name="CYLINDER_DAYS" type="E" uuid="513DAF3BAE1D1B11E10000000A05D717" description="Number of days the contractor will loan the cylinders to the Government"/>
      <docbAttribute name="LIST_SUBS1" type="E" uuid="513DAF3CAE1D1B11E10000000A05D717" description="List of subcontracts evaluated during negotiation."/>
      <docbAttribute name="LIST_SUBS2" type="E" uuid="513DAF3DAE1D1B11E10000000A05D717" description="List of subcontracts evaluated during negotiation."/>
      <docbAttribute name="RENTAL_AMT" type="E" uuid="513DAF3EAE1D1B11E10000000A05D717" description="Rental rate per cylinder"/>
      <docbAttribute name="CYLIDER_REPLACEMENT1" type="E" uuid="513DAF3FAE1D1B11E10000000A05D717" description="Cylinder description and replacement rate"/>
      <docbAttribute name="CYLIDER_REPLACEMENT2" type="E" uuid="513DAF40AE1D1B11E10000000A05D717" description="Cylinder description and replacement rate"/>
      <docbAttribute name="CYLIDER_REPLACEMENT3" type="E" uuid="513DAF41AE1D1B11E10000000A05D717" description="Cylinder description and replacement rate"/>
      <docbAttribute name="CYLINDER_RETURN_DAYS" type="E" uuid="513DAF42AE1D1B11E10000000A05D717" description="Number of days in which a cylinder can be returned after the lost cylinder is found."/>
      <docbAttribute name="INTERNET_ADD" type="E" uuid="513DAF43AE1D1B11E10000000A05D717" description="Internet address(es) where full text provisions may be accessed electronically."/>
      <docbAttribute name="ALTERATION_SOL" type="E" uuid="513DAF44AE1D1B11E10000000A05D717" description="Description of alterations"/>
      <docbAttribute name="AGENCY_REG" type="E" uuid="513DAF45AE1D1B11E10000000A05D717" description="Applicable agency regulation and its reference"/>
      <docbAttribute name="POSTERS" type="E" uuid="513DAF46AE1D1B11E10000000A05D717" description="Agency name/title of applicable Dept. of Homeland Security fraud hotline poster."/>
      <docbAttribute name="EFT_OFFICE_NAME" type="E" uuid="513DAF47AE1D1B11E10000000A05D717" description="Name of the EFT designated office."/>
      <docbAttribute name="EFT_OFFICE_NAME2" type="E" uuid="513DAF48AE1D1B11E10000000A05D717" description="Second line of the EFT designated office name."/>
      <docbAttribute name="EFT_OFFICE_STREET1" type="E" uuid="513DAF49AE1D1B11E10000000A05D717" description="First line of the EFT designated office street address."/>
      <docbAttribute name="EFT_OFFICE_STREET2" type="E" uuid="513DAF4AAE1D1B11E10000000A05D717" description="Second line of the EFT designated office street address."/>
      <docbAttribute name="EFT_OFFICE_CITY" type="E" uuid="513DAF4BAE1D1B11E10000000A05D717" description="City of the EFT designated office."/>
      <docbAttribute name="EFT_OFFICE_STATE" type="E" uuid="513DAF4CAE1D1B11E10000000A05D717" description="State of the EFT designated office address."/>
      <docbAttribute name="EFT_OFFICE_ZIP4" type="E" uuid="513DAF4DAE1D1B11E10000000A05D717" description="ZIP + 4 for the EFT designated office address."/>
      <docbAttribute name="EFT_OFFICE_TEL" type="E" uuid="513DAF4EAE1D1B11E10000000A05D717" description="Telephone number for the EFT designated office."/>
      <docbAttribute name="EFT_OFFICE_FAX" type="E" uuid="513DAF4FAE1D1B11E10000000A05D717" description="FAX number for the EFT designated office."/>
      <docbAttribute name="EFT_OFFICE_CONTACT" type="E" uuid="513DAF50AE1D1B11E10000000A05D717" description="Name of the contact person for the EFT designated office."/>
      <docbAttribute name="EFT_OFFICE_EMAIL" type="E" uuid="513DAF51AE1D1B11E10000000A05D717" description="E-mail address for the EFT designated office."/>
      <docbAttribute name="CARGO_INS" type="E" uuid="513DAF52AE1D1B11E10000000A05D717" description="Dollar value per vehicle for cargo liability insurance"/>
      <docbAttribute name="PROP_INS" type="E" uuid="513DAF53AE1D1B11E10000000A05D717" description="Dollar value for insurance to cover the total value of property in the shipment."/>
      <docbAttribute name="EEO_WAIVED_TERMS" type="E" uuid="513DAF54AE1D1B11E10000000A05D717" description="Description of the terms of the &quot;Equal Opportunity&quot; clause which are waived"/>
      <docbAttribute name="FOB-DIFF-1" type="E" uuid="513DAF55AE1D1B11E10000000A05D717" description="Offeror's differentials in cents per 100 pounds of optional mode of transportation line 1"/>
      <docbAttribute name="FOB-DIFF-2" type="E" uuid="513DAF56AE1D1B11E10000000A05D717" description="Offeror's differentials in cents per 100 pounds of optional mode of transportation line 2"/>
      <docbAttribute name="FOB-DIFF-3" type="E" uuid="513DAF57AE1D1B11E10000000A05D717" description="Offeror's differentials in cents per 100 pounds of optional mode of transportation line 3"/>
      <docbAttribute name="PROP_PAGE" type="E" uuid="513DAF58AE1D1B11E10000000A05D717" description="Pages of the proposal exempted from the unlimited rights in data requirements"/>
      <docbAttribute name="DEDUCT_PCT" type="E" uuid="513DAF59AE1D1B11E10000000A05D717" description="Percentage deduction from all payments."/>
      <docbAttribute name="WEAPONS_ISSUER" type="E" uuid="513DAF5AAE1D1B11E10000000A05D717" description="Specify the individual who may issue Government furnished weapons."/>
      <docbAttribute name="PTC_DECREASE" type="E" uuid="513DAF5BAE1D1B11E10000000A05D717" description="Percent decrease that the permissible variation shall be limited to"/>
      <docbAttribute name="SBA_AGENCY" type="E" uuid="513DAF5CAE1D1B11E10000000A05D717" description="SBA agency (location, office, etc.) responsible for the award"/>
      <docbAttribute name="SOURCE_RATE" type="E" uuid="513DAF5DAE1D1B11E10000000A05D717" description="Method used to convert foreign currency to US currency."/>
      <docbAttribute name="PROP_DATE" type="E" uuid="513DAF5EAE1D1B11E10000000A05D717" description="Proposal Date"/>
      <docbAttribute name="B26_04A0" type="E" uuid="513DAF5FAE1D1B11E10000000A05D717" description="FAR 52.226-4, Notice of Disaster or Emergency Area Set-Aside"/>
      <docbAttribute name="B26_05A0" type="E" uuid="513DAF60AE1D1B11E10000000A05D717" description="FAR 52.226-5, Restrictions on Subcontracting Outside Disaster or Emergency Area"/>
      <docbAttribute name="GEO_AREA" type="E" uuid="513DAF61AE1D1B11E10000000A05D717" description="Geographic Area"/>
      <docbAttribute name="TRANS_WITH" type="E" uuid="513DAF62AE1D1B11E10000000A05D717" description="With or Without"/>
      <docbAttribute name="TRANS_EQ_LOC" type="E" uuid="513DAF63AE1D1B11E10000000A05D717" description="Location of the equipment"/>
      <docbAttribute name="TRANS_EQ_WORK" type="E" uuid="513DAF64AE1D1B11E10000000A05D717" description="Type of work to be performed"/>
      <docbAttribute name="EST_Q" type="E" uuid="513DAF65AE1D1B11E10000000A05D717" description="Estimated quantity for the destination"/>
      <docbAttribute name="DESTINATION_247_62" type="E" uuid="513DAF66AE1D1B11E10000000A05D717" description="Destination"/>
      <docbAttribute name="TRANS_DOC_ADD" type="E" uuid="513DAF67AE1D1B11E10000000A05D717" description="Documentation address for prepayment audit"/>
      <docbAttribute name="WAIVED_TERM" type="E" uuid="513DAF68AE1D1B11E10000000A05D717" description="Description of the terms waived for the contract"/>
      <docbAttribute name="GOV_PROPERTY1" type="E" uuid="513DAF69AE1D1B11E10000000A05D717" description="First Government Property Installation provided"/>
      <docbAttribute name="GOV_PROPERTY2" type="E" uuid="513DAF6AAE1D1B11E10000000A05D717" description="Second Government Property Installation provided"/>
      <docbAttribute name="GOV_PROPERTY3" type="E" uuid="513DAF6BAE1D1B11E10000000A05D717" description="Third Government Property Installation provided"/>
      <docbAttribute name="GOV_PROPERTY4" type="E" uuid="513DAF6CAE1D1B11E10000000A05D717" description="Fourth Government Property Installation provided"/>
      <docbAttribute name="GOV_PROPERTY5" type="E" uuid="513DAF6DAE1D1B11E10000000A05D717" description="Fifth Government Property Installation provided"/>
      <docbAttribute name="CLS22250_INFO" type="E" uuid="513DAF6EAE1D1B11E10000000A05D717" description="Document Information: Title, Obtain From, and Contract Performance Location"/>
      <docbAttribute name="RATE_PORTION" type="E" uuid="513DAF6FAE1D1B11E10000000A05D717" description="Portion of labor rate attributable to profit"/>
      <docbAttribute name="SVC_SUBCONTRACT" type="E" uuid="513DAF70AE1D1B11E10000000A05D717" description="Subcontracts for services to be excluded from the hourly rates prescribed in the schedule"/>
      <docbAttribute name="OTH_DIRECT_COST" type="E" uuid="513DAF71AE1D1B11E10000000A05D717" description="Element of other direct costs"/>
      <docbAttribute name="INDIRECT_COST" type="E" uuid="513DAF72AE1D1B11E10000000A05D717" description="Fixed amount for indirect costs and payment schedule"/>
      <docbAttribute name="ENVIRONMENTAL_POC" type="E" uuid="513DAF73AE1D1B11E10000000A05D717" description="Environmental point of contact's name, phone number and email address"/>
    </docbAttribute>
    <docbAttribute name="ZCBP_DIALOG" type="S" uuid="513DAF74AE1D1B11E10000000A05D717" description="Local CBP Dialogue Questions">
      <docbAttribute name="ZCR" type="E" uuid="513DAF75AE1D1B11E10000000A05D717" description="Is it planned for the resulting award to be issued under a Continuing Resolution (CR)? (Y/N)"/>
      <docbAttribute name="ZCBP_ICB" type="E" uuid="513DAF76AE1D1B11E10000000A05D717" description="Is this an International Affairs acquisition for the CBP International Contracts Branch, utilizing foreign vendors with work being performed in a foreign country? (Y/N)"/>
      <docbAttribute name="ZCBP_GEORGIA" type="E" uuid="513DAF77AE1D1B11E10000000A05D717" description="Is this purchase being made for the benefit of the country of Georgia (Y/N)"/>
      <docbAttribute name="ZFSS_BUY" type="E" uuid="513DAF78AE1D1B11E10000000A05D717" description="Potential for an award covered under a federal supply schedule issued by the General Services Administration (GSA) exist?"/>
      <docbAttribute name="ZPOP" type="E" uuid="513DAF79AE1D1B11E10000000A05D717" description="Acquisition involves a period of performance?"/>
      <docbAttribute name="ZSWIFT_PAY" type="E" uuid="513DAF7AAE1D1B11E10000000A05D717" description="SWIFT payment system applies?"/>
      <docbAttribute name="ZUSCS_SECURITY" type="E" uuid="513DAF7BAE1D1B11E10000000A05D717" description="Recurring access to Government facilities or access to sensitive or classified information?"/>
      <docbAttribute name="ZHSAR_CITIZENSHIP" type="E" uuid="513DAF7CAE1D1B11E10000000A05D717" description="Government access to facilities and/or sensitive material limited to U.S. Citizens?"/>
      <docbAttribute name="ZHSAR_SYS_INTEGRATOR" type="E" uuid="513DAF7DAE1D1B11E10000000A05D717" description="Will this major system acquisition require contractors to provide the services as lead system integrators?"/>
      <docbAttribute name="ZIT_RESOURCES" type="E" uuid="513DAF7EAE1D1B11E10000000A05D717" description="Access to Information Technology (IT) resources/Systems?"/>
      <docbAttribute name="ZUSCS_KTR_TERM" type="E" uuid="513DAF7FAE1D1B11E10000000A05D717" description="Applicable term of contract clause:"/>
      <docbAttribute name="ZHSAR_AIRPORT_WORK" type="E" uuid="513DAF80AE1D1B11E10000000A05D717" description="Acquisition requires work at an operating airport?"/>
      <docbAttribute name="ZMOU" type="E" uuid="513DAF81AE1D1B11E10000000A05D717" description="Partnership Agreement applies (MOU)?"/>
      <docbAttribute name="ZUSCS_ORALS" type="E" uuid="513DAF82AE1D1B11E10000000A05D717" description="Oral presentations/proposals requirement?"/>
      <docbAttribute name="ZPBSC_METHODS" type="E" uuid="513DAF83AE1D1B11E10000000A05D717" description="Performance-base services methods used?"/>
      <docbAttribute name="ZUSCS_CONFLICT" type="E" uuid="513DAF84AE1D1B11E10000000A05D717" description="Potential for an organizational conflict of interest (OCI) exist?"/>
      <docbAttribute name="ZHSAR_COTR" type="E" uuid="513DAF85AE1D1B11E10000000A05D717" description="COTR Assigned?"/>
      <docbAttribute name="ZHSAR_INDEX_SPECS" type="E" uuid="513DAF86AE1D1B11E10000000A05D717" description="Contents or index furnished with the specification?"/>
      <docbAttribute name="ZHSAR_INFO_RELEASE" type="E" uuid="513DAF87AE1D1B11E10000000A05D717" description="Contract may require coordination of information release?"/>
      <docbAttribute name="ZHSAR_IT_SEC_PLAN" type="E" uuid="513DAF88AE1D1B11E10000000A05D717" description="Submission of IT Security Plan Required?"/>
      <docbAttribute name="ZKEY_PERSONNEL" type="E" uuid="513DAF89AE1D1B11E10000000A05D717" description="Key Personnel Clause applies?"/>
      <docbAttribute name="ZKTR_TRAVEL" type="E" uuid="513DAF8AAE1D1B11E10000000A05D717" description="Contractor Travel reimbursement by Government?"/>
      <docbAttribute name="ZUSCS_AWARD_BASIS" type="E" uuid="513DAF8BAE1D1B11E10000000A05D717" description="Non-cost evaluation factors/cost-price trade-off applies?"/>
      <docbAttribute name="ZUSCS_EVAL" type="E" uuid="513DAF8CAE1D1B11E10000000A05D717" description="Solicitation/award source selection process:"/>
      <docbAttribute name="ZUSCS_EVAL_FACTORS" type="E" uuid="513DAF8DAE1D1B11E10000000A05D717" description="Rate evaluation factors by importance"/>
      <docbAttribute name="ZPRECONTRACT_COST" type="E" uuid="513DAF8EAE1D1B11E10000000A05D717" description="Precontract costs apply"/>
    </docbAttribute>
    <docbAttribute name="ZFILL_INS" type="S" uuid="513DAF8FAE1D1B11E10000000A05D717" description="CBP Document Fill-ins">
      <docbAttribute name="ZHSAR_LSI_Y" type="E" uuid="513DAF90AE1D1B11E10000000A05D717" description="Lead system integrator with system responsibility"/>
      <docbAttribute name="ZHSAR_LSI_N" type="E" uuid="513DAF91AE1D1B11E10000000A05D717" description="Lead system integrator without system responsibility"/>
      <docbAttribute name="ZUSCS_OVERSEAS3" type="E" uuid="513DAF92AE1D1B11E10000000A05D717" description="Contractor's overseas period of service"/>
      <docbAttribute name="ZUSCS_OVERSEAS4" type="E" uuid="513DAF93AE1D1B11E10000000A05D717" description="Contractor's overseas period of service"/>
      <docbAttribute name="ZUSCS_OVERSEAS_EXTEN" type="E" uuid="513DAF94AE1D1B11E10000000A05D717" description="Contractor's overseas extended period of service"/>
      <docbAttribute name="ZDUTIES_DESCRIPTION" type="E" uuid="513DAF95AE1D1B11E10000000A05D717" description="Description of specific duties"/>
      <docbAttribute name="ZCOVERED_PERIOD" type="E" uuid="513DAF96AE1D1B11E10000000A05D717" description="Period budgeted as personal compensation to the Contractor"/>
      <docbAttribute name="ZHOURLY_RATE" type="E" uuid="513DAF97AE1D1B11E10000000A05D717" description="Hourly rate the contractor shall be paid during the contract period"/>
      <docbAttribute name="ZCOMPENSATION_TRAVEL" type="E" uuid="513DAF98AE1D1B11E10000000A05D717" description="Travel Days"/>
      <docbAttribute name="ZCOMPENSATION_TRAIN" type="E" uuid="513DAF99AE1D1B11E10000000A05D717" description="Training Days"/>
      <docbAttribute name="ZNTE_MO_AMT" type="E" uuid="513DAF9AAE1D1B11E10000000A05D717" description="Not to exceed monthly compensation during the contract period"/>
      <docbAttribute name="ZFICA_RATE" type="E" uuid="513DAF9BAE1D1B11E10000000A05D717" description="Current rate of FICA"/>
      <docbAttribute name="ZGRADE" type="E" uuid="513DAF9CAE1D1B11E10000000A05D717" description="GS grade level that the schedule compensation is equivalent to (e.g. 13, GS is preprinted)"/>
      <docbAttribute name="ZDIFFERENTIAL_PERCEN" type="E" uuid="513DAF9DAE1D1B11E10000000A05D717" description="Enter the percentage of post hardship differential"/>
      <docbAttribute name="ZMEDICARE_RATE" type="E" uuid="513DAF9EAE1D1B11E10000000A05D717" description="Current rate of medicare"/>
      <docbAttribute name="ZCURRENCYVARIABLE" type="E" uuid="513DAF9FAE1D1B11E10000000A05D717" description="Currency Variable for CBP"/>
      <docbAttribute name="ZBASE_AMT1" type="E" uuid="513DAFA0AE1D1B11E10000000A05D717" description="(1) Base Period Amount of compensation"/>
      <docbAttribute name="ZBASE_AMT2" type="E" uuid="513DAFA1AE1D1B11E10000000A05D717" description="(2) Base Period Amount of Salary"/>
      <docbAttribute name="ZBASE_AMT3" type="E" uuid="513DAFA2AE1D1B11E10000000A05D717" description="(3) Base Period Amount of differential"/>
      <docbAttribute name="ZBASE_AMT4" type="E" uuid="513DAFA3AE1D1B11E10000000A05D717" description="(4) Base Period Amount of FICA"/>
      <docbAttribute name="ZBASE_AMT5" type="E" uuid="513DAFA4AE1D1B11E10000000A05D717" description="(5) Base Period Amount of medicare"/>
      <docbAttribute name="ZBASE_AMT6" type="E" uuid="513DAFA5AE1D1B11E10000000A05D717" description="(6) Base Period Amount of pre-contract costs or physical exam"/>
      <docbAttribute name="ZBASE_AMT7" type="E" uuid="513DAFA6AE1D1B11E10000000A05D717" description="(7) Base Period Amount of post physical exam to be reimbursed"/>
      <docbAttribute name="ZBASE_AMT8" type="E" uuid="513DAFA7AE1D1B11E10000000A05D717" description="(8) Base Period Amount of Health insurance to be reimbursed"/>
      <docbAttribute name="ZBASE_AMT9" type="E" uuid="513DAFA8AE1D1B11E10000000A05D717" description="(9) Base Period Amount of Medevac insurance to be reimbursed"/>
      <docbAttribute name="ZBASE_AMT10" type="E" uuid="513DAFA9AE1D1B11E10000000A05D717" description="(Total) Base Period Amount"/>
      <docbAttribute name="ZOPTION_AMT1" type="E" uuid="513DAFAAAE1D1B11E10000000A05D717" description="(1) Option period Amount of compensation"/>
      <docbAttribute name="ZOPTION_AMT2" type="E" uuid="513DAFABAE1D1B11E10000000A05D717" description="(2) Option period Amount of Salary"/>
      <docbAttribute name="ZOPTION_AMT3" type="E" uuid="513DAFACAE1D1B11E10000000A05D717" description="(3) Option period Amount of differential"/>
      <docbAttribute name="ZOPTION_AMT4" type="E" uuid="513DAFADAE1D1B11E10000000A05D717" description="(4) Option period Amount of FICA"/>
      <docbAttribute name="ZOPTION_AMT5" type="E" uuid="513DAFAEAE1D1B11E10000000A05D717" description="(5) Option period Amount of medicare"/>
      <docbAttribute name="ZOPTION_AMT6" type="E" uuid="513DAFAFAE1D1B11E10000000A05D717" description="(6) Option period Amount of pre-contract costs or physical exam"/>
      <docbAttribute name="ZOPTION_AMT7" type="E" uuid="513DAFB0AE1D1B11E10000000A05D717" description="(7) Option period Amount of post physical exam to be reimbursed"/>
      <docbAttribute name="ZOPTION_AMT8" type="E" uuid="513DAFB1AE1D1B11E10000000A05D717" description="(8) Option period Amount of Health insurance to be reimbursed"/>
      <docbAttribute name="ZOPTION_AMT9" type="E" uuid="513DAFB2AE1D1B11E10000000A05D717" description="(9) Option period Amount of Medevac insurance to be reimbursed"/>
      <docbAttribute name="ZOPTION_AMT10" type="E" uuid="513DAFB3AE1D1B11E10000000A05D717" description="(Total) Option period Amount"/>
      <docbAttribute name="ZEST_TOT_VALUE1" type="E" uuid="513DAFB4AE1D1B11E10000000A05D717" description="(1) Estimated total value of compensation"/>
      <docbAttribute name="ZEST_TOT_VALUE2" type="E" uuid="513DAFB5AE1D1B11E10000000A05D717" description="(2) Estimated total value of Salary"/>
      <docbAttribute name="ZEST_TOT_VALUE3" type="E" uuid="513DAFB6AE1D1B11E10000000A05D717" description="(3) Estimated total value of differential"/>
      <docbAttribute name="ZEST_TOT_VALUE4" type="E" uuid="513DAFB7AE1D1B11E10000000A05D717" description="(4) Estimated total value of FICA"/>
      <docbAttribute name="ZEST_TOT_VALUE5" type="E" uuid="513DAFB8AE1D1B11E10000000A05D717" description="(5) Estimated total value of medicare"/>
      <docbAttribute name="ZEST_TOT_VALUE6" type="E" uuid="513DAFB9AE1D1B11E10000000A05D717" description="(6) Estimated total value of pre-contract costs or physical exam"/>
      <docbAttribute name="ZEST_TOT_VALUE7" type="E" uuid="513DAFBAAE1D1B11E10000000A05D717" description="(7) Estimated total value of post physical exam to be reimbursed"/>
      <docbAttribute name="ZEST_TOT_VALUE8" type="E" uuid="513DAFBBAE1D1B11E10000000A05D717" description="(8) Estimated total value of Health insurance to be reimbursed"/>
      <docbAttribute name="ZEST_TOT_VALUE9" type="E" uuid="513DAFBCAE1D1B11E10000000A05D717" description="(9) Estimated total value of Medevac insurance to be reimbursed"/>
      <docbAttribute name="ZEST_TOT_VALUE10" type="E" uuid="513DAFBDAE1D1B11E10000000A05D717" description="(Total) Estimated total amount"/>
      <docbAttribute name="ZINCREASE_PERCENT" type="E" uuid="513DAFBEAE1D1B11E10000000A05D717" description="Percentage of salary increase"/>
      <docbAttribute name="ZGP_NO" type="E" uuid="513DAFBFAE1D1B11E10000000A05D717" description="Appropriate numbers or &quot;not applicable&quot;"/>
      <docbAttribute name="ZCOST_CONTRIBUTION1" type="E" uuid="513DAFC0AE1D1B11E10000000A05D717" description="Maximum amount the contractor will be reimbursed"/>
      <docbAttribute name="ZCOST_CONTRIBUTION2" type="E" uuid="513DAFC1AE1D1B11E10000000A05D717" description="CBP share per examination"/>
      <docbAttribute name="ZLIFE_INSURANCE_CONT" type="E" uuid="513DAFC2AE1D1B11E10000000A05D717" description="Life Insurance Contribution"/>
      <docbAttribute name="ZALLOWABLE_WEIGHT" type="E" uuid="513DAFC3AE1D1B11E10000000A05D717" description="Total allowable weight"/>
      <docbAttribute name="ZUS_CITIZEN_CONTRACT" type="E" uuid="513DAFC4AE1D1B11E10000000A05D717" description="Attention"/>
      <docbAttribute name="ZCONT_TYPE1" type="E" uuid="513DAFC5AE1D1B11E10000000A05D717" description="Contract Type"/>
      <docbAttribute name="ZPER_PERF_START_DATE" type="E" uuid="513DAFC6AE1D1B11E10000000A05D717" description="Period of Performance Start"/>
      <docbAttribute name="ZPER_PERF_END_DATE" type="E" uuid="513DAFC7AE1D1B11E10000000A05D717" description="Period of Performance End"/>
      <docbAttribute name="ZTERM_START" type="E" uuid="513DAFC8AE1D1B11E10000000A05D717" description="Term of Contract Start Date"/>
      <docbAttribute name="ZTERM_END" type="E" uuid="513DAFC9AE1D1B11E10000000A05D717" description="Term of Contract End Date"/>
      <docbAttribute name="ZDAA" type="E" uuid="513DAFCAAE1D1B11E10000000A05D717" description="Days after award all delivery schedule items must be delivered by"/>
      <docbAttribute name="ZDEL_DEST_ADDRESS" type="E" uuid="513DAFCBAE1D1B11E10000000A05D717" description="Address where all boxes and packages are to be delivered"/>
      <docbAttribute name="ZEMBASSY_CITY_CTRY" type="E" uuid="513DAFCCAE1D1B11E10000000A05D717" description="U.S. Embassy City and Country"/>
      <docbAttribute name="ZEMBASSY_EMAIL" type="E" uuid="513DAFCDAE1D1B11E10000000A05D717" description=" U.S. Embassy POC email"/>
      <docbAttribute name="ZEMBASSY_NAME" type="E" uuid="513DAFCEAE1D1B11E10000000A05D717" description="U.S. Embassy location (e.g. U.S. Embassy Warehouse)"/>
      <docbAttribute name="ZEMBASSY_PHONE" type="E" uuid="513DAFCFAE1D1B11E10000000A05D717" description=" U.S. Embassy telephone"/>
      <docbAttribute name="ZEMBASSY_POC" type="E" uuid="513DAFD0AE1D1B11E10000000A05D717" description="Name of the CBP Advisor to contact at U.S. Embassy for delivery approval"/>
      <docbAttribute name="ZEMBASSY_STREET" type="E" uuid="513DAFD1AE1D1B11E10000000A05D717" description="U.S. Embassy street address"/>
      <docbAttribute name="ZCOCA_EMAIL" type="E" uuid="513DAFD2AE1D1B11E10000000A05D717" description="Contracting Officer or Contract Administrator Email"/>
      <docbAttribute name="ZCOCA_NAME" type="E" uuid="513DAFD3AE1D1B11E10000000A05D717" description="Contracting Officer or Contract Administrator Name"/>
      <docbAttribute name="ZCOCA_ADDRESS" type="E" uuid="513DAFD4AE1D1B11E10000000A05D717" description="1st Line of Contracting Officer or Contract Administrator Address"/>
      <docbAttribute name="ZCOCA_ADDRESS2" type="E" uuid="513DAFD5AE1D1B11E10000000A05D717" description="2nd Line of Contracting Officer or Contract Administrator Address"/>
      <docbAttribute name="ZCOCA_ADDRESS3" type="E" uuid="513DAFD6AE1D1B11E10000000A05D717" description="3rd Line of Contracting Officer or Contract Administrator Address"/>
      <docbAttribute name="ZCOCA_ADDRESS4" type="E" uuid="513DAFD7AE1D1B11E10000000A05D717" description="4th Line of Contracting Officer or Contract Administrator Address"/>
      <docbAttribute name="ZDCAA_OFFICE" type="E" uuid="513DAFD8AE1D1B11E10000000A05D717" description="Name of DCAA Field Office Designation"/>
      <docbAttribute name="ZDCAA_NAME" type="E" uuid="513DAFD9AE1D1B11E10000000A05D717" description="Branch Manager/Resident Auditor Name"/>
      <docbAttribute name="ZDCAA_ADDRESS" type="E" uuid="513DAFDAAE1D1B11E10000000A05D717" description="1st Line of DCAA Address"/>
      <docbAttribute name="ZDCAA_ADDRESS2" type="E" uuid="513DAFDBAE1D1B11E10000000A05D717" description="2nd Line of DCAA Address"/>
      <docbAttribute name="ZDCAA_TELEPHONE" type="E" uuid="513DAFDCAE1D1B11E10000000A05D717" description="DCAA Field Office Telephone Number"/>
      <docbAttribute name="ZDCAA_EMAIL" type="E" uuid="513DAFDDAE1D1B11E10000000A05D717" description="DCAA Branch Manager/Resident Auditor's Email Address"/>
      <docbAttribute name="ZCOTR_NAME" type="E" uuid="513DAFDEAE1D1B11E10000000A05D717" description="COR Name"/>
      <docbAttribute name="ZCOTR_ADDRESS" type="E" uuid="513DAFDFAE1D1B11E10000000A05D717" description="1st Line of COR Address"/>
      <docbAttribute name="ZCOTR_ADDRESS2" type="E" uuid="513DAFE0AE1D1B11E10000000A05D717" description="2nd Line of COR Address"/>
      <docbAttribute name="ZCOTR_ADDRESS3" type="E" uuid="513DAFE1AE1D1B11E10000000A05D717" description="3rd Line of COR Address"/>
      <docbAttribute name="ZCOTR_ADDRESS4" type="E" uuid="513DAFE2AE1D1B11E10000000A05D717" description="4th Line of COR Address"/>
      <docbAttribute name="ZCOTR_TELEPHONE" type="E" uuid="513DAFE3AE1D1B11E10000000A05D717" description="COTR Telephone Number"/>
      <docbAttribute name="ZCOTR_EMAIL" type="E" uuid="513DAFE4AE1D1B11E10000000A05D717" description="COR Email"/>
      <docbAttribute name="ZPROG_NAME" type="E" uuid="513DAFE5AE1D1B11E10000000A05D717" description="Name of program that all purchases are being made by"/>
      <docbAttribute name="ZCOUNTRY_NAME" type="E" uuid="513DAFE6AE1D1B11E10000000A05D717" description="Name of country benefiting from this purchase (e.g. Georgia)"/>
      <docbAttribute name="ZINFO_COPY" type="E" uuid="513DAFE7AE1D1B11E10000000A05D717" description="Submit informational payment copies to (1):"/>
      <docbAttribute name="ZINFO_COPY2" type="E" uuid="513DAFE8AE1D1B11E10000000A05D717" description="Submit informational payment copies to (2):"/>
      <docbAttribute name="ZINFO_COPY3" type="E" uuid="513DAFE9AE1D1B11E10000000A05D717" description="Submit informational payment copies to (3):"/>
      <docbAttribute name="ZINFO_COPY4" type="E" uuid="513DAFEAAE1D1B11E10000000A05D717" description="Submit informational payment copies to (4):"/>
      <docbAttribute name="ZUSCS_OFFICE" type="E" uuid="513DAFEBAE1D1B11E10000000A05D717" description="Office(s) authorized to issue delivery orders under this contract"/>
      <docbAttribute name="ZUSCS_OFFICE2" type="E" uuid="513DAFECAE1D1B11E10000000A05D717" description="Office(s) authorized to issue delivery orders under this contract (2)"/>
      <docbAttribute name="ZUSCS_OFFICE3" type="E" uuid="513DAFEDAE1D1B11E10000000A05D717" description="Office(s) authorized to issue delivery orders under this contract (3)"/>
      <docbAttribute name="ZUSCS_OFFICE4" type="E" uuid="513DAFEEAE1D1B11E10000000A05D717" description="Office(s) authorized to issue delivery orders under this contract (4)"/>
      <docbAttribute name="ZUSCS_CLASSIFICATION" type="E" uuid="513DAFEFAE1D1B11E10000000A05D717" description="Enter &quot;CONFIDENTIAL&quot;, &quot;SECRET&quot;, or &quot;TOP SECRET&quot; in all CAPS."/>
      <docbAttribute name="ZINCREMENTAL_AVAILAB" type="E" uuid="513DAFF0AE1D1B11E10000000A05D717" description="Incremental Funding"/>
      <docbAttribute name="ZINCREMENTAL_PERIOD" type="E" uuid="513DAFF1AE1D1B11E10000000A05D717" description="Period of performance for incremental funding"/>
      <docbAttribute name="ZINCREMENTAL_CEILING" type="E" uuid="513DAFF2AE1D1B11E10000000A05D717" description="Incremental funding ceiling"/>
      <docbAttribute name="ZCOST_COPIES" type="E" uuid="513DAFF3AE1D1B11E10000000A05D717" description="Cost Proposal Copies"/>
      <docbAttribute name="ZTECH_COPIES" type="E" uuid="513DAFF4AE1D1B11E10000000A05D717" description="Number of technical proposal copies to be submitted"/>
      <docbAttribute name="ZKEY_POSITION" type="E" uuid="513DAFF5AE1D1B11E10000000A05D717" description="Key Personnel Positions"/>
      <docbAttribute name="ZSOW_PAGES" type="E" uuid="513DAFF6AE1D1B11E10000000A05D717" description="Number of pages the SOW is limited to"/>
      <docbAttribute name="ZBID_BOND" type="E" uuid="513DAFF7AE1D1B11E10000000A05D717" description="Percentage of the bid guarantee amount"/>
      <docbAttribute name="ZBID_DOLLAR" type="E" uuid="513DAFF8AE1D1B11E10000000A05D717" description="Least bid guarantee amount of the total bid price"/>
      <docbAttribute name="ZKEY_CATEGORY" type="E" uuid="513DAFF9AE1D1B11E10000000A05D717" description="Key Personnel Categories"/>
      <docbAttribute name="ZCONFIRM_DTE" type="E" uuid="513DAFFAAE1D1B11E10000000A05D717" description="Acquisition process participation time and date"/>
      <docbAttribute name="ZDUE_DILL_PROCESS" type="E" uuid="513DAFFBAE1D1B11E10000000A05D717" description="Due dilgence process &quot;will&quot; or &quot;may&quot; consist of an overview briefing session by government personal"/>
      <docbAttribute name="ZFOLLOWUP_SESSIONS" type="E" uuid="513DAFFCAE1D1B11E10000000A05D717" description="Follow-up Sessions Information"/>
      <docbAttribute name="ZPB_COMMODITY" type="E" uuid="513DAFFDAE1D1B11E10000000A05D717" description="Type of service or commodity"/>
      <docbAttribute name="ZSOO_PURPOSE" type="E" uuid="513DAFFEAE1D1B11E10000000A05D717" description="Purpose of the requirement directly from the SOO"/>
      <docbAttribute name="ZBUYER_NAM" type="E" uuid="513DAFFFAE1D1B11E10000000A05D717" description="Contracting Specialist Name"/>
      <docbAttribute name="ZBUYER_EML" type="E" uuid="513DB000AE1D1B11E10000000A05D717" description="E-Mail address for the CS"/>
      <docbAttribute name="ZREV_CONFIRM_DTE" type="E" uuid="513DB001AE1D1B11E10000000A05D717" description="Submit revisions of confirmation date"/>
      <docbAttribute name="ZVIRTUAL_LOC" type="E" uuid="513DB002AE1D1B11E10000000A05D717" description="Virtual Reading Room Location"/>
      <docbAttribute name="ZREADING_LOC" type="E" uuid="513DB003AE1D1B11E10000000A05D717" description="Reading Room Location"/>
      <docbAttribute name="ZOVERVIEW_LOC" type="E" uuid="513DB004AE1D1B11E10000000A05D717" description="Overview Session Location"/>
      <docbAttribute name="ZSITE_VISIT" type="E" uuid="513DB005AE1D1B11E10000000A05D717" description="Site Visit Information"/>
      <docbAttribute name="ZOTHER_SESSIONS_LOC" type="E" uuid="513DB006AE1D1B11E10000000A05D717" description="Other Sessions Location"/>
      <docbAttribute name="ZRFC_ADDRESS" type="E" uuid="513DB007AE1D1B11E10000000A05D717" description="Request for Clarifications Location"/>
      <docbAttribute name="ZTOTA_AMT" type="E" uuid="513DB008AE1D1B11E10000000A05D717" description="T&amp;M ceiling amount or fixed price amount"/>
      <docbAttribute name="ZBASE_PP" type="E" uuid="513DB009AE1D1B11E10000000A05D717" description="Base Performance Period, Start date through end date"/>
      <docbAttribute name="ZOPTI_PP" type="E" uuid="513DB00AAE1D1B11E10000000A05D717" description="Opt Performance Period I (start date through end date)"/>
      <docbAttribute name="ZOPTII_PP" type="E" uuid="513DB00BAE1D1B11E10000000A05D717" description="Opt Performance Period II (start date through end date)"/>
      <docbAttribute name="ZOPTIII_PP" type="E" uuid="513DB00CAE1D1B11E10000000A05D717" description="Opt Performance Period III (start date through end date)"/>
      <docbAttribute name="ZOPTIV_PP" type="E" uuid="513DB00DAE1D1B11E10000000A05D717" description="Opt Performance Period IV (start date through end date)"/>
      <docbAttribute name="ZUSCS_TECH_SCORE" type="E" uuid="513DB00EAE1D1B11E10000000A05D717" description="Technical point score rating or insert appropriate rating plan such as adjectival or color"/>
      <docbAttribute name="ZCBP_MIN_STD1" type="E" uuid="513DB00FAE1D1B11E10000000A05D717" description="Minimum acceptability standards for Evaluation Factor # 1"/>
      <docbAttribute name="ZCBP_MIN_STD2" type="E" uuid="513DB010AE1D1B11E10000000A05D717" description="Minimum acceptability standards for Evaluation Factor # 2"/>
      <docbAttribute name="ZCBP_MIN_STD3" type="E" uuid="513DB011AE1D1B11E10000000A05D717" description="Minimum acceptability standards for Evaluation Factor # 3"/>
      <docbAttribute name="ZCBP_MIN_STD4" type="E" uuid="513DB012AE1D1B11E10000000A05D717" description="Minimum acceptability standards for Evaluation Factor # 4"/>
      <docbAttribute name="ZCBP_MIN_STD5" type="E" uuid="513DB013AE1D1B11E10000000A05D717" description="Minimum acceptability standards for Evaluation Factor # 5"/>
      <docbAttribute name="ZCBP_NC_EVAL1" type="E" uuid="513DB014AE1D1B11E10000000A05D717" description="Non-cost evaluation factor/subfactor # 1"/>
      <docbAttribute name="ZCBP_NC_EVAL2" type="E" uuid="513DB015AE1D1B11E10000000A05D717" description="Non-cost evaluation factor/subfactor # 2"/>
      <docbAttribute name="ZCBP_NC_EVAL3" type="E" uuid="513DB016AE1D1B11E10000000A05D717" description="Non-cost evaluation factor/subfactor # 3"/>
      <docbAttribute name="ZCBP_NC_EVAL4" type="E" uuid="513DB017AE1D1B11E10000000A05D717" description="Non-cost evaluation factor/subfactor # 4"/>
      <docbAttribute name="ZCBP_NC_EVAL5" type="E" uuid="513DB018AE1D1B11E10000000A05D717" description="Non-cost evaluation factor/subfactor # 5"/>
      <docbAttribute name="ZDOC_CONTACT_NAME" type="E" uuid="513DB019AE1D1B11E10000000A05D717" description="Contact Name"/>
      <docbAttribute name="ZUSCS_PP_SCORE" type="E" uuid="513DB01AAE1D1B11E10000000A05D717" description="Performance point score rating or insert appropriate rating plan such as adjectival or color"/>
      <docbAttribute name="ZUSCS_SBU_SCORE" type="E" uuid="513DB01BAE1D1B11E10000000A05D717" description="Small Business Utilization point score or insert an appropriate rating plan such as adjectival or color"/>
      <docbAttribute name="ZUSCS_TECH_FACTORS" type="E" uuid="513DB01CAE1D1B11E10000000A05D717" description="Technical evaluation factors and choose a phrase to describe the relationship"/>
      <docbAttribute name="ZUSCS_PP_FACTORS" type="E" uuid="513DB01DAE1D1B11E10000000A05D717" description="Past performance evaluation factors"/>
      <docbAttribute name="ZUSCS_SBU_FACTORS" type="E" uuid="513DB01EAE1D1B11E10000000A05D717" description="Past performance evaluation factors, or choose a phrase to describe the relationship"/>
      <docbAttribute name="ZPB_EVAL" type="E" uuid="513DB01FAE1D1B11E10000000A05D717" description="Evaluation Criteria"/>
      <docbAttribute name="ZSECURITY_PLAN_DAYS" type="E" uuid="513DB020AE1D1B11E10000000A05D717" description="Enter the number of days after contract award that the contractor has to submit an IT Security Plan for approval"/>
      <docbAttribute name="ZCONFLICT_DESC" type="E" uuid="513DB021AE1D1B11E10000000A05D717" description="Brief Description of Conflict of Interest"/>
      <docbAttribute name="ZKEY_PERS" type="E" uuid="513DB022AE1D1B11E10000000A05D717" description="Key Personnel/Facility"/>
      <docbAttribute name="ZKEY_PERS2" type="E" uuid="513DB023AE1D1B11E10000000A05D717" description="Key Personnel/Facility (2)"/>
      <docbAttribute name="ZKEY_PERS3" type="E" uuid="513DB024AE1D1B11E10000000A05D717" description="Key Personnel/Facility (3)"/>
      <docbAttribute name="ZKEY_PERS4" type="E" uuid="513DB025AE1D1B11E10000000A05D717" description="Key Personnel/Facility (4)"/>
      <docbAttribute name="ZKEY_PERS5" type="E" uuid="513DB026AE1D1B11E10000000A05D717" description="Key Personnel/Facility (5)"/>
      <docbAttribute name="ZSELF_EVAL_DAYS" type="E" uuid="513DB027AE1D1B11E10000000A05D717" description="Number of Days for submitting Self-evaluation document"/>
      <docbAttribute name="ZEVAL_PLAN_DAYS" type="E" uuid="513DB028AE1D1B11E10000000A05D717" description="Performance evaluation plan days prior to 1st eval period"/>
      <docbAttribute name="ZEVAL_CHANGE_DAYS" type="E" uuid="513DB029AE1D1B11E10000000A05D717" description="Number of Days for Eval Plan changes"/>
      <docbAttribute name="ZEVAL_PERIODS_AMTS" type="E" uuid="513DB02AAE1D1B11E10000000A05D717" description="Criteria making up total amount of award fee available under this contract"/>
      <docbAttribute name="ZLETTER_KT_NO" type="E" uuid="513DB02BAE1D1B11E10000000A05D717" description="Letter contract number"/>
      <docbAttribute name="ZLETTER_DATE" type="E" uuid="513DB02CAE1D1B11E10000000A05D717" description="Date letter issued"/>
      <docbAttribute name="ZLETTER_MOD_NO" type="E" uuid="513DB02DAE1D1B11E10000000A05D717" description="Date letter modification number"/>
      <docbAttribute name="ZHAZMAT_DAYS" type="E" uuid="513DB02EAE1D1B11E10000000A05D717" description="Hazardous Mats. Permit Days"/>
      <docbAttribute name="ZPRECON_COST_DATE" type="E" uuid="513DB02FAE1D1B11E10000000A05D717" description="Precontract Cost date"/>
      <docbAttribute name="ZPRECON_COST_NTE" type="E" uuid="513DB030AE1D1B11E10000000A05D717" description="Precontract NTE costs"/>
    </docbAttribute>
    <docbAttribute name="SRM_MAPPED_DATA" type="S" uuid="513DB031AE1D1B11E10000000A05D717" description="Data mapped from SRM">
      <docbAttribute name="DOCUMENT_TYPE" type="E" uuid="513DB032AE1D1B11E10000000A05D717" description="Document Type Mapped from SRM (RFP, IFB, CONTRACT, MOD, etc.)"/>
      <docbAttribute name="TWO_STEP" type="E" uuid="513DB033AE1D1B11E10000000A05D717" description="Two Step Sealed Bid"/>
    </docbAttribute>
    <docbAttribute name="ZHIDDEN_VARS" type="S" uuid="513DB034AE1D1B11E10000000A05D717" description="Form Variables">
      <docbAttribute name="ZLI_TABLE_VAR2" type="T" uuid="513DB035AE1D1B11E10000000A05D717" description="SCHEDULE OF SUPPLIES/SERVICES">
        <docbAttribute name="Header" type="H" uuid="513DB036AE1D1B11E10000000A05D717" description="Header"/>
        <docbAttribute name="ZSIT_NO1" type="E" uuid="513DB037AE1D1B11E10000000A05D717" description="ITEM #"/>
        <docbAttribute name="ZSIT_DESC1" type="E" uuid="513DB038AE1D1B11E10000000A05D717" description="DESCRIPTION"/>
        <docbAttribute name="ZSQTY1" type="E" uuid="513DB039AE1D1B11E10000000A05D717" description="QTY"/>
        <docbAttribute name="ZSUOM1" type="E" uuid="513DB03AAE1D1B11E10000000A05D717" description="UNIT"/>
        <docbAttribute name="ZSPRICE1" type="E" uuid="513DB03BAE1D1B11E10000000A05D717" description="UNIT PRICE"/>
        <docbAttribute name="ZSVALUE1" type="E" uuid="513DB03CAE1D1B11E10000000A05D717" description="EXT. PRICE"/>
        <docbAttribute name="ZCOUNTER" type="E" uuid="513DB03DAE1D1B11E10000000A05D717" description="COUNTER"/>
      </docbAttribute>
      <docbAttribute name="ZDX" type="E" uuid="513DB03EAE1D1B11E10000000A05D717" description="Deliver Order (OF347)"/>
      <docbAttribute name="ZPX" type="E" uuid="513DB03FAE1D1B11E10000000A05D717" description="Purchase Order (OF347)"/>
      <docbAttribute name="ZD1" type="E" uuid="513DB040AE1D1B11E10000000A05D717" description="Small Business Classification (OF347)"/>
      <docbAttribute name="ZD2" type="E" uuid="513DB041AE1D1B11E10000000A05D717" description="Other Than Small Classification (OF347)"/>
      <docbAttribute name="ZD3" type="E" uuid="513DB042AE1D1B11E10000000A05D717" description="Disadvantaged Classification (OF347)"/>
      <docbAttribute name="ZD4" type="E" uuid="513DB043AE1D1B11E10000000A05D717" description="Women-Owned Classification (OF347)"/>
      <docbAttribute name="ZD5" type="E" uuid="513DB044AE1D1B11E10000000A05D717" description="HUBZone Classification (0F347)"/>
      <docbAttribute name="ZD6" type="E" uuid="513DB045AE1D1B11E10000000A05D717" description="Emerging Small Business Classification (OF347)"/>
      <docbAttribute name="ZD7" type="E" uuid="513DB046AE1D1B11E10000000A05D717" description="Service-Disabled (OF347)"/>
      <docbAttribute name="ZD8" type="E" uuid="513DB047AE1D1B11E10000000A05D717" description="Women-Owned Small Business Classification (OF347)"/>
      <docbAttribute name="ZD9" type="E" uuid="513DB048AE1D1B11E10000000A05D717" description="Economically Disadvantaged Women-Owned Small Business Classification (OF347)"/>
      <docbAttribute name="ZFOB_SF18" type="E" uuid="513DB049AE1D1B11E10000000A05D717" description="Delivery FOB Destination"/>
      <docbAttribute name="ZOTHER_SF18" type="E" uuid="513DB04AAE1D1B11E10000000A05D717" description="Delivery Other"/>
      <docbAttribute name="ZISSETASIDE_SF18" type="E" uuid="513DB04BAE1D1B11E10000000A05D717" description="RFQ is Business Set-Aside"/>
      <docbAttribute name="ZNOTSETASIDE_SF18" type="E" uuid="513DB04CAE1D1B11E10000000A05D717" description="RFQ is not Business Set-Aside"/>
      <docbAttribute name="ZADDITIONAL_PROVYES" type="E" uuid="513DB04DAE1D1B11E10000000A05D717" description="Additional Provision Are Attached"/>
      <docbAttribute name="ZADDITIONAL_PROVNO" type="E" uuid="513DB04EAE1D1B11E10000000A05D717" description="Additional Provision Are NOT Attached"/>
      <docbAttribute name="ZINV_INSTR" type="E" uuid="513DB04FAE1D1B11E10000000A05D717" description="Emailing Invoices Instructions"/>
      <docbAttribute name="ZTAX_EXID" type="E" uuid="513DB050AE1D1B11E10000000A05D717" description="Federal Tax ID for CBP"/>
      <docbAttribute name="ZNG" type="E" uuid="513DB051AE1D1B11E10000000A05D717" description="Negotiated RFP Block 4 SF33 &amp; Block 2 SF1442"/>
      <docbAttribute name="ZAW11" type="E" uuid="513DB052AE1D1B11E10000000A05D717" description="BLOCK 11 Award Box on SF1442"/>
      <docbAttribute name="ZNP11" type="E" uuid="513DB053AE1D1B11E10000000A05D717" description="BLOCK 11 Notice to Proceed Box on SF1442"/>
      <docbAttribute name="ZMD11" type="E" uuid="513DB054AE1D1B11E10000000A05D717" description="BLOCK 11 Mandatory Box on SF1442"/>
      <docbAttribute name="ZNG11" type="E" uuid="513DB055AE1D1B11E10000000A05D717" description="BLOCK 11 Negotiable Box on SF1442"/>
      <docbAttribute name="ZY12A" type="E" uuid="513DB056AE1D1B11E10000000A05D717" description="BLOCK 12A Yes Box on SF1442"/>
      <docbAttribute name="ZN12A" type="E" uuid="513DB057AE1D1B11E10000000A05D717" description="BLOCK 12A No Box on SF1442"/>
      <docbAttribute name="ZYB13" type="E" uuid="513DB058AE1D1B11E10000000A05D717" description="Block 13B Is Required on SF1442"/>
      <docbAttribute name="ZNB13" type="E" uuid="513DB059AE1D1B11E10000000A05D717" description="Block 13B Is NOT Required on SF1442"/>
      <docbAttribute name="ZNGX" type="E" uuid="513DB05AAE1D1B11E10000000A05D717" description="BLOCK 28 &amp; 17 Negotiable Agreement Contractor Required box SF1442 &amp; SF26"/>
      <docbAttribute name="ZAWX" type="E" uuid="513DB05BAE1D1B11E10000000A05D717" description="BLOCK 29 &amp; 18 Award Contractor Not Required box SF1442 &amp; SF26"/>
      <docbAttribute name="Z13A" type="E" uuid="513DB05CAE1D1B11E10000000A05D717" description="BLOCK 13A ON SF30"/>
      <docbAttribute name="Z13B" type="E" uuid="513DB05DAE1D1B11E10000000A05D717" description="BLOCK 13B ON SF30"/>
      <docbAttribute name="Z13C" type="E" uuid="513DB05EAE1D1B11E10000000A05D717" description="BLOCK 13C ON SF30"/>
      <docbAttribute name="Z13D" type="E" uuid="513DB05FAE1D1B11E10000000A05D717" description="BLOCK 13D ON SF30"/>
      <docbAttribute name="ZFF" type="E" uuid="513DB060AE1D1B11E10000000A05D717" description="BLOCK 13E ON SF30 (IS REQUIRED)"/>
      <docbAttribute name="ZEE" type="E" uuid="513DB061AE1D1B11E10000000A05D717" description="BLOCK 13E ON SF30 (IS NOT REQUIRED)"/>
      <docbAttribute name="ZBLK9ASF30" type="E" uuid="513DB062AE1D1B11E10000000A05D717" description="BLOCK 9A ON SF30 Amendment"/>
      <docbAttribute name="ZBLK10ASF30" type="E" uuid="513DB063AE1D1B11E10000000A05D717" description="BLOCK 10A ON SF30 Modification"/>
      <docbAttribute name="ZEXTEND_HOURSNO" type="E" uuid="513DB064AE1D1B11E10000000A05D717" description="BLOCK 11 ON SF30 (IS NOT EXTENDED)"/>
      <docbAttribute name="ZEXTEND_HOURSYES" type="E" uuid="513DB065AE1D1B11E10000000A05D717" description="BLOCK 11 ON SF30 (IS EXTENDED)"/>
      <docbAttribute name="ZBLK11ASF30" type="E" uuid="513DB066AE1D1B11E10000000A05D717" description="BLOCK 11 ON SF30 Amendment (the above numbered solicitation is amended)"/>
      <docbAttribute name="ZADUM1" type="E" uuid="513DB067AE1D1B11E10000000A05D717" description="Block 18B See Addendum check box"/>
      <docbAttribute name="ZBLK27A" type="E" uuid="513DB068AE1D1B11E10000000A05D717" description="Block 27a Solicitation check box"/>
      <docbAttribute name="ZBLK27AADN" type="E" uuid="513DB069AE1D1B11E10000000A05D717" description="Block 27a: Addenda are not attached check box"/>
      <docbAttribute name="ZBLK27AADY" type="E" uuid="513DB06AAE1D1B11E10000000A05D717" description="Block 27a: Addenda are attached check box"/>
      <docbAttribute name="ZBLK27B" type="E" uuid="513DB06BAE1D1B11E10000000A05D717" description="Block 27B Contract/PO check box"/>
      <docbAttribute name="ZBLK27BADN" type="E" uuid="513DB06CAE1D1B11E10000000A05D717" description="Block 27b: Addenda are not attached check box"/>
      <docbAttribute name="ZBLK27BADY" type="E" uuid="513DB06DAE1D1B11E10000000A05D717" description="Block 27b: Addenda are attached check box"/>
      <docbAttribute name="ZBLK28A" type="E" uuid="513DB06EAE1D1B11E10000000A05D717" description="BLOCK 28 check box on SF1449"/>
      <docbAttribute name="ZBLK29A" type="E" uuid="513DB06FAE1D1B11E10000000A05D717" description="BLOCK 29 check box on SF1449"/>
      <docbAttribute name="ZDS" type="E" uuid="513DB070AE1D1B11E10000000A05D717" description="Block 11 See Schedule Check Box"/>
      <docbAttribute name="ZDS1" type="E" uuid="513DB071AE1D1B11E10000000A05D717" description="Small Business Setaside check box 1449"/>
      <docbAttribute name="ZDS5" type="E" uuid="513DB072AE1D1B11E10000000A05D717" description="8(A) Setaside check box 1449"/>
      <docbAttribute name="ZDS6" type="E" uuid="513DB073AE1D1B11E10000000A05D717" description="HUBZONE Small Business Setaside check box 1449"/>
      <docbAttribute name="ZDS7" type="E" uuid="513DB074AE1D1B11E10000000A05D717" description="Service Disabled Veteran Owned Setaside check box 1449"/>
      <docbAttribute name="ZDS8" type="E" uuid="513DB075AE1D1B11E10000000A05D717" description="Emerging Small Business Setaside check box 1449"/>
      <docbAttribute name="ZDS9" type="E" uuid="513DB076AE1D1B11E10000000A05D717" description="Women-Owned Small Business Setaside check box 1449"/>
      <docbAttribute name="ZDS10" type="E" uuid="513DB077AE1D1B11E10000000A05D717" description="Economically Women-Owned Small Business Setaside check box 1449"/>
      <docbAttribute name="ZRATING1" type="E" uuid="513DB078AE1D1B11E10000000A05D717" description="Block 13A This contract is rated order under DPAS check box"/>
      <docbAttribute name="ZREMIT1" type="E" uuid="513DB079AE1D1B11E10000000A05D717" description="Block 17B Check if Remittance is different check box"/>
      <docbAttribute name="ZRFP" type="E" uuid="513DB07AAE1D1B11E10000000A05D717" description="Block 14 Method of Solicitation Check Box - RFP"/>
      <docbAttribute name="ZRFQ" type="E" uuid="513DB07BAE1D1B11E10000000A05D717" description="Block 14 Method of Solicitation Check Box - RFQ"/>
      <docbAttribute name="ZSS" type="E" uuid="513DB07CAE1D1B11E10000000A05D717" description="Setaside check box 1449"/>
      <docbAttribute name="ZUR" type="E" uuid="513DB07DAE1D1B11E10000000A05D717" description="Unrestricted check box 1449"/>
      <docbAttribute name="ZOVERLAYPIID" type="E" uuid="513DB07EAE1D1B11E10000000A05D717" description="PIID for Overlay from SRM"/>
      <docbAttribute name="AGENCY" type="E" uuid="513DB07FAE1D1B11E10000000A05D717" description="Contracting Agency Name"/>
      <docbAttribute name="ZFOB_POINT" type="E" uuid="513DB080AE1D1B11E10000000A05D717" description="F.O.B. POINT"/>
    </docbAttribute>
    <docbAttribute name="CURRENCIES" type="S" uuid="513DB081AE1D1B11E10000000A05D717" description="Currency variables used by simple variables">
      <docbAttribute name="EST_VAL_CURR" type="E" uuid="513DB082AE1D1B11E10000000A05D717" description="Currency for estimated value"/>
      <docbAttribute name="ITEM_PRICE_CURR" type="E" uuid="513DB083AE1D1B11E10000000A05D717" description="Currency for  item price"/>
      <docbAttribute name="ITEM_AMOUNT_CURR" type="E" uuid="513DB084AE1D1B11E10000000A05D717" description="Currency for item amount"/>
    </docbAttribute>
  </docbAttribute>
</SAP_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6C87E-5ACB-6628-E100-00000A9F3009}">
  <ds:schemaRefs>
    <ds:schemaRef ds:uri="http://schemas.sap.com/docb"/>
  </ds:schemaRefs>
</ds:datastoreItem>
</file>

<file path=customXml/itemProps2.xml><?xml version="1.0" encoding="utf-8"?>
<ds:datastoreItem xmlns:ds="http://schemas.openxmlformats.org/officeDocument/2006/customXml" ds:itemID="{EAC76C6A-0E47-4B97-922C-6F37762A7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48</Pages>
  <Words>25929</Words>
  <Characters>147797</Characters>
  <Application>Microsoft Office Word</Application>
  <DocSecurity>0</DocSecurity>
  <Lines>1231</Lines>
  <Paragraphs>346</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173380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C5128614</dc:creator>
  <cp:lastModifiedBy>JETER, KAREN E</cp:lastModifiedBy>
  <cp:revision>22</cp:revision>
  <cp:lastPrinted>2022-12-23T01:45:00Z</cp:lastPrinted>
  <dcterms:created xsi:type="dcterms:W3CDTF">2022-12-23T01:17:00Z</dcterms:created>
  <dcterms:modified xsi:type="dcterms:W3CDTF">2022-12-23T01:53:00Z</dcterms:modified>
</cp:coreProperties>
</file>